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DF4" w:rsidRDefault="00525DF4" w:rsidP="00525DF4">
      <w:pPr>
        <w:jc w:val="center"/>
      </w:pPr>
    </w:p>
    <w:p w:rsidR="00BE686D" w:rsidRDefault="00BE686D" w:rsidP="00BE686D">
      <w:pPr>
        <w:jc w:val="center"/>
        <w:rPr>
          <w:b/>
          <w:bCs/>
          <w:sz w:val="32"/>
          <w:szCs w:val="32"/>
          <w:vertAlign w:val="superscript"/>
        </w:rPr>
      </w:pPr>
      <w:r>
        <w:rPr>
          <w:b/>
          <w:bCs/>
          <w:sz w:val="32"/>
          <w:szCs w:val="32"/>
          <w:vertAlign w:val="superscript"/>
        </w:rPr>
        <w:t>Федеральное государственное бюджетное образовательное учреждение</w:t>
      </w:r>
    </w:p>
    <w:p w:rsidR="00BE686D" w:rsidRDefault="00BE686D" w:rsidP="00BE686D">
      <w:pPr>
        <w:jc w:val="center"/>
        <w:rPr>
          <w:b/>
          <w:bCs/>
          <w:sz w:val="32"/>
          <w:szCs w:val="32"/>
          <w:vertAlign w:val="superscript"/>
        </w:rPr>
      </w:pPr>
      <w:r>
        <w:rPr>
          <w:b/>
          <w:bCs/>
          <w:sz w:val="32"/>
          <w:szCs w:val="32"/>
          <w:vertAlign w:val="superscript"/>
        </w:rPr>
        <w:t xml:space="preserve"> высшего образования</w:t>
      </w:r>
    </w:p>
    <w:p w:rsidR="00BE686D" w:rsidRDefault="00BE686D" w:rsidP="00BE686D">
      <w:pPr>
        <w:jc w:val="center"/>
        <w:rPr>
          <w:b/>
          <w:bCs/>
          <w:sz w:val="32"/>
          <w:szCs w:val="32"/>
          <w:vertAlign w:val="superscript"/>
        </w:rPr>
      </w:pPr>
      <w:r>
        <w:rPr>
          <w:b/>
          <w:bCs/>
          <w:sz w:val="32"/>
          <w:szCs w:val="32"/>
          <w:vertAlign w:val="superscript"/>
        </w:rPr>
        <w:t>Московский государственный институт культуры</w:t>
      </w:r>
    </w:p>
    <w:p w:rsidR="00BE686D" w:rsidRDefault="00BE686D" w:rsidP="00BE686D">
      <w:pPr>
        <w:rPr>
          <w:b/>
          <w:bCs/>
        </w:rPr>
      </w:pPr>
    </w:p>
    <w:p w:rsidR="00BE686D" w:rsidRDefault="00BE686D" w:rsidP="00BE686D">
      <w:pPr>
        <w:rPr>
          <w:b/>
          <w:bCs/>
        </w:rPr>
      </w:pPr>
    </w:p>
    <w:tbl>
      <w:tblPr>
        <w:tblW w:w="4253" w:type="dxa"/>
        <w:tblInd w:w="4678" w:type="dxa"/>
        <w:tblLook w:val="01E0"/>
      </w:tblPr>
      <w:tblGrid>
        <w:gridCol w:w="4253"/>
      </w:tblGrid>
      <w:tr w:rsidR="00BE686D">
        <w:tc>
          <w:tcPr>
            <w:tcW w:w="4253" w:type="dxa"/>
          </w:tcPr>
          <w:p w:rsidR="00BE686D" w:rsidRDefault="00BE686D" w:rsidP="007A7E0E">
            <w:pPr>
              <w:jc w:val="right"/>
              <w:rPr>
                <w:rFonts w:cstheme="minorBidi"/>
                <w:b/>
                <w:bCs/>
              </w:rPr>
            </w:pPr>
            <w:r>
              <w:rPr>
                <w:b/>
                <w:bCs/>
              </w:rPr>
              <w:t>УТВЕРЖД</w:t>
            </w:r>
            <w:r w:rsidR="007A7E0E">
              <w:rPr>
                <w:b/>
                <w:bCs/>
              </w:rPr>
              <w:t>ЕНО</w:t>
            </w:r>
            <w:r>
              <w:rPr>
                <w:b/>
                <w:bCs/>
              </w:rPr>
              <w:t>:</w:t>
            </w:r>
          </w:p>
          <w:p w:rsidR="00BE686D" w:rsidRDefault="00BE686D" w:rsidP="007A7E0E">
            <w:pPr>
              <w:jc w:val="right"/>
              <w:rPr>
                <w:b/>
                <w:bCs/>
              </w:rPr>
            </w:pPr>
            <w:r>
              <w:rPr>
                <w:b/>
                <w:bCs/>
              </w:rPr>
              <w:t>Председатель УМС</w:t>
            </w:r>
          </w:p>
          <w:p w:rsidR="00BE686D" w:rsidRDefault="00BE686D" w:rsidP="007A7E0E">
            <w:pPr>
              <w:jc w:val="right"/>
              <w:rPr>
                <w:b/>
                <w:bCs/>
              </w:rPr>
            </w:pPr>
            <w:r>
              <w:rPr>
                <w:b/>
                <w:bCs/>
              </w:rPr>
              <w:t>Факультета государственной культурной политики</w:t>
            </w:r>
          </w:p>
          <w:p w:rsidR="00BE686D" w:rsidRDefault="00BE686D" w:rsidP="007A7E0E">
            <w:pPr>
              <w:jc w:val="right"/>
              <w:rPr>
                <w:b/>
                <w:bCs/>
              </w:rPr>
            </w:pPr>
            <w:proofErr w:type="spellStart"/>
            <w:r>
              <w:rPr>
                <w:b/>
                <w:bCs/>
              </w:rPr>
              <w:t>Единак</w:t>
            </w:r>
            <w:proofErr w:type="spellEnd"/>
            <w:r>
              <w:rPr>
                <w:b/>
                <w:bCs/>
              </w:rPr>
              <w:t xml:space="preserve"> А.Ю.</w:t>
            </w:r>
          </w:p>
          <w:p w:rsidR="00BE686D" w:rsidRDefault="00BE686D" w:rsidP="00A31D95">
            <w:pPr>
              <w:jc w:val="right"/>
              <w:rPr>
                <w:b/>
                <w:bCs/>
                <w:sz w:val="32"/>
                <w:szCs w:val="32"/>
                <w:vertAlign w:val="superscript"/>
              </w:rPr>
            </w:pPr>
          </w:p>
        </w:tc>
      </w:tr>
    </w:tbl>
    <w:p w:rsidR="00BE686D" w:rsidRDefault="00BE686D" w:rsidP="00BE686D">
      <w:pPr>
        <w:rPr>
          <w:rFonts w:cstheme="minorBidi"/>
          <w:b/>
          <w:bCs/>
        </w:rPr>
      </w:pPr>
    </w:p>
    <w:p w:rsidR="00BE686D" w:rsidRDefault="00BE686D" w:rsidP="00BE686D">
      <w:pPr>
        <w:ind w:right="27"/>
      </w:pPr>
    </w:p>
    <w:p w:rsidR="00BE686D" w:rsidRDefault="00BE686D" w:rsidP="00BE686D">
      <w:pPr>
        <w:ind w:right="27"/>
      </w:pPr>
    </w:p>
    <w:p w:rsidR="00BE686D" w:rsidRDefault="00BE686D" w:rsidP="00BE686D">
      <w:pPr>
        <w:ind w:right="27"/>
      </w:pPr>
    </w:p>
    <w:p w:rsidR="00BE686D" w:rsidRDefault="00BE686D" w:rsidP="00BE686D">
      <w:pPr>
        <w:ind w:right="27"/>
        <w:rPr>
          <w:b/>
          <w:bCs/>
        </w:rPr>
      </w:pPr>
    </w:p>
    <w:p w:rsidR="00BE686D" w:rsidRDefault="00BE686D" w:rsidP="00BE686D">
      <w:pPr>
        <w:jc w:val="center"/>
        <w:rPr>
          <w:b/>
          <w:bCs/>
          <w:sz w:val="28"/>
        </w:rPr>
      </w:pPr>
      <w:r>
        <w:rPr>
          <w:b/>
          <w:bCs/>
          <w:sz w:val="28"/>
        </w:rPr>
        <w:t xml:space="preserve">РАБОЧАЯ ПРОГРАММА ДИСЦИПЛИНЫ </w:t>
      </w:r>
    </w:p>
    <w:p w:rsidR="00971BFC" w:rsidRDefault="00971BFC" w:rsidP="00BE686D">
      <w:pPr>
        <w:jc w:val="center"/>
        <w:rPr>
          <w:b/>
          <w:bCs/>
          <w:u w:val="single"/>
        </w:rPr>
      </w:pPr>
    </w:p>
    <w:p w:rsidR="00971BFC" w:rsidRDefault="00BE686D" w:rsidP="00BE686D">
      <w:pPr>
        <w:jc w:val="center"/>
        <w:rPr>
          <w:b/>
          <w:bCs/>
          <w:u w:val="single"/>
        </w:rPr>
      </w:pPr>
      <w:r>
        <w:rPr>
          <w:b/>
          <w:bCs/>
          <w:u w:val="single"/>
        </w:rPr>
        <w:t>Б</w:t>
      </w:r>
      <w:proofErr w:type="gramStart"/>
      <w:r>
        <w:rPr>
          <w:b/>
          <w:bCs/>
          <w:u w:val="single"/>
        </w:rPr>
        <w:t>1</w:t>
      </w:r>
      <w:proofErr w:type="gramEnd"/>
      <w:r>
        <w:rPr>
          <w:b/>
          <w:bCs/>
          <w:u w:val="single"/>
        </w:rPr>
        <w:t>.</w:t>
      </w:r>
      <w:r w:rsidR="001D2056">
        <w:rPr>
          <w:b/>
          <w:bCs/>
          <w:u w:val="single"/>
        </w:rPr>
        <w:t>О</w:t>
      </w:r>
      <w:r>
        <w:rPr>
          <w:b/>
          <w:bCs/>
          <w:u w:val="single"/>
        </w:rPr>
        <w:t>.</w:t>
      </w:r>
      <w:r w:rsidR="00154A01">
        <w:rPr>
          <w:b/>
          <w:bCs/>
          <w:u w:val="single"/>
        </w:rPr>
        <w:t>34</w:t>
      </w:r>
      <w:r>
        <w:rPr>
          <w:b/>
          <w:bCs/>
          <w:u w:val="single"/>
        </w:rPr>
        <w:t xml:space="preserve">  </w:t>
      </w:r>
    </w:p>
    <w:p w:rsidR="00971BFC" w:rsidRDefault="00971BFC" w:rsidP="00BE686D">
      <w:pPr>
        <w:jc w:val="center"/>
        <w:rPr>
          <w:b/>
          <w:bCs/>
          <w:u w:val="single"/>
        </w:rPr>
      </w:pPr>
    </w:p>
    <w:p w:rsidR="00BE686D" w:rsidRDefault="00971BFC" w:rsidP="00BE686D">
      <w:pPr>
        <w:jc w:val="center"/>
        <w:rPr>
          <w:b/>
          <w:bCs/>
          <w:u w:val="single"/>
        </w:rPr>
      </w:pPr>
      <w:r>
        <w:rPr>
          <w:b/>
          <w:bCs/>
          <w:u w:val="single"/>
        </w:rPr>
        <w:t>Р</w:t>
      </w:r>
      <w:r w:rsidR="00BE686D">
        <w:rPr>
          <w:b/>
          <w:bCs/>
          <w:u w:val="single"/>
        </w:rPr>
        <w:t>уководство этнокультурным</w:t>
      </w:r>
      <w:r>
        <w:rPr>
          <w:b/>
          <w:bCs/>
          <w:u w:val="single"/>
        </w:rPr>
        <w:t>и</w:t>
      </w:r>
      <w:r w:rsidR="00BE686D">
        <w:rPr>
          <w:b/>
          <w:bCs/>
          <w:u w:val="single"/>
        </w:rPr>
        <w:t xml:space="preserve"> центр</w:t>
      </w:r>
      <w:r>
        <w:rPr>
          <w:b/>
          <w:bCs/>
          <w:u w:val="single"/>
        </w:rPr>
        <w:t>а</w:t>
      </w:r>
      <w:r w:rsidR="00BE686D">
        <w:rPr>
          <w:b/>
          <w:bCs/>
          <w:u w:val="single"/>
        </w:rPr>
        <w:t>м</w:t>
      </w:r>
      <w:r>
        <w:rPr>
          <w:b/>
          <w:bCs/>
          <w:u w:val="single"/>
        </w:rPr>
        <w:t>и</w:t>
      </w:r>
    </w:p>
    <w:p w:rsidR="00BE686D" w:rsidRDefault="00BE686D" w:rsidP="00BE686D">
      <w:pPr>
        <w:rPr>
          <w:b/>
          <w:bCs/>
        </w:rPr>
      </w:pPr>
    </w:p>
    <w:p w:rsidR="00BE686D" w:rsidRDefault="00BE686D" w:rsidP="00BE686D">
      <w:pPr>
        <w:tabs>
          <w:tab w:val="right" w:leader="underscore" w:pos="8505"/>
        </w:tabs>
        <w:ind w:firstLine="567"/>
        <w:rPr>
          <w:b/>
          <w:bCs/>
        </w:rPr>
      </w:pPr>
    </w:p>
    <w:p w:rsidR="00375F32" w:rsidRDefault="00375F32" w:rsidP="00375F32">
      <w:pPr>
        <w:ind w:firstLine="708"/>
        <w:jc w:val="both"/>
        <w:rPr>
          <w:i/>
          <w:lang w:eastAsia="zh-CN"/>
        </w:rPr>
      </w:pPr>
      <w:r>
        <w:rPr>
          <w:b/>
          <w:bCs/>
        </w:rPr>
        <w:t xml:space="preserve">Направление подготовки/специальности (код, наименование) </w:t>
      </w:r>
      <w:r>
        <w:rPr>
          <w:b/>
          <w:bCs/>
          <w:i/>
          <w:lang w:eastAsia="zh-CN"/>
        </w:rPr>
        <w:t>51.03.01 Культурология</w:t>
      </w:r>
      <w:r>
        <w:rPr>
          <w:i/>
          <w:lang w:eastAsia="zh-CN"/>
        </w:rPr>
        <w:t>.</w:t>
      </w:r>
    </w:p>
    <w:p w:rsidR="00375F32" w:rsidRDefault="00375F32" w:rsidP="00375F32">
      <w:pPr>
        <w:tabs>
          <w:tab w:val="right" w:leader="underscore" w:pos="8505"/>
        </w:tabs>
        <w:rPr>
          <w:bCs/>
        </w:rPr>
      </w:pPr>
      <w:r>
        <w:rPr>
          <w:b/>
          <w:bCs/>
        </w:rPr>
        <w:t>Профиль подготовки/специализация</w:t>
      </w:r>
      <w:r>
        <w:t xml:space="preserve"> </w:t>
      </w:r>
      <w:proofErr w:type="spellStart"/>
      <w:r>
        <w:rPr>
          <w:i/>
          <w:lang w:eastAsia="zh-CN"/>
        </w:rPr>
        <w:t>Этнокультурология</w:t>
      </w:r>
      <w:proofErr w:type="spellEnd"/>
      <w:r>
        <w:rPr>
          <w:bCs/>
        </w:rPr>
        <w:t xml:space="preserve"> </w:t>
      </w:r>
    </w:p>
    <w:p w:rsidR="00375F32" w:rsidRDefault="00375F32" w:rsidP="00375F32">
      <w:pPr>
        <w:tabs>
          <w:tab w:val="right" w:leader="underscore" w:pos="8505"/>
        </w:tabs>
        <w:ind w:firstLine="567"/>
        <w:rPr>
          <w:b/>
          <w:bCs/>
        </w:rPr>
      </w:pPr>
    </w:p>
    <w:p w:rsidR="00375F32" w:rsidRDefault="00375F32" w:rsidP="00375F32">
      <w:pPr>
        <w:tabs>
          <w:tab w:val="right" w:leader="underscore" w:pos="8505"/>
        </w:tabs>
        <w:rPr>
          <w:b/>
          <w:bCs/>
        </w:rPr>
      </w:pPr>
      <w:r>
        <w:rPr>
          <w:b/>
          <w:bCs/>
        </w:rPr>
        <w:t xml:space="preserve">Квалификация (степень) выпускника </w:t>
      </w:r>
      <w:r>
        <w:rPr>
          <w:bCs/>
        </w:rPr>
        <w:t>бакалавр</w:t>
      </w:r>
    </w:p>
    <w:p w:rsidR="00375F32" w:rsidRDefault="00375F32" w:rsidP="00375F32">
      <w:pPr>
        <w:tabs>
          <w:tab w:val="right" w:leader="underscore" w:pos="8505"/>
        </w:tabs>
        <w:jc w:val="center"/>
        <w:rPr>
          <w:b/>
          <w:bCs/>
          <w:vertAlign w:val="superscript"/>
        </w:rPr>
      </w:pPr>
      <w:r>
        <w:rPr>
          <w:b/>
          <w:bCs/>
          <w:vertAlign w:val="superscript"/>
        </w:rPr>
        <w:t>(бакалавр, магистр, специалист)</w:t>
      </w:r>
    </w:p>
    <w:p w:rsidR="00375F32" w:rsidRDefault="00375F32" w:rsidP="00375F32">
      <w:pPr>
        <w:tabs>
          <w:tab w:val="right" w:leader="underscore" w:pos="8505"/>
        </w:tabs>
        <w:rPr>
          <w:b/>
          <w:bCs/>
        </w:rPr>
      </w:pPr>
      <w:r>
        <w:rPr>
          <w:b/>
          <w:bCs/>
        </w:rPr>
        <w:t xml:space="preserve">Форма обучения </w:t>
      </w:r>
      <w:r>
        <w:rPr>
          <w:bCs/>
        </w:rPr>
        <w:t>очная</w:t>
      </w:r>
    </w:p>
    <w:p w:rsidR="00375F32" w:rsidRDefault="00375F32" w:rsidP="00375F32">
      <w:pPr>
        <w:ind w:firstLine="1843"/>
        <w:rPr>
          <w:b/>
          <w:bCs/>
          <w:vertAlign w:val="superscript"/>
        </w:rPr>
      </w:pPr>
      <w:r>
        <w:rPr>
          <w:b/>
          <w:bCs/>
          <w:vertAlign w:val="superscript"/>
        </w:rPr>
        <w:t xml:space="preserve">(очная, </w:t>
      </w:r>
      <w:proofErr w:type="spellStart"/>
      <w:r>
        <w:rPr>
          <w:b/>
          <w:bCs/>
          <w:vertAlign w:val="superscript"/>
        </w:rPr>
        <w:t>очно-заочная</w:t>
      </w:r>
      <w:proofErr w:type="spellEnd"/>
      <w:r>
        <w:rPr>
          <w:b/>
          <w:bCs/>
          <w:vertAlign w:val="superscript"/>
        </w:rPr>
        <w:t>, заочная)</w:t>
      </w:r>
    </w:p>
    <w:p w:rsidR="00BE686D" w:rsidRDefault="00BE686D" w:rsidP="00BE686D">
      <w:pPr>
        <w:tabs>
          <w:tab w:val="left" w:pos="708"/>
        </w:tabs>
        <w:ind w:left="-142" w:firstLine="142"/>
        <w:jc w:val="center"/>
        <w:rPr>
          <w:b/>
          <w:bCs/>
        </w:rPr>
      </w:pPr>
    </w:p>
    <w:p w:rsidR="00BE686D" w:rsidRDefault="00BE686D" w:rsidP="00BE686D">
      <w:pPr>
        <w:tabs>
          <w:tab w:val="left" w:pos="708"/>
        </w:tabs>
        <w:ind w:left="-142" w:firstLine="142"/>
        <w:jc w:val="center"/>
        <w:rPr>
          <w:b/>
          <w:bCs/>
        </w:rPr>
      </w:pPr>
    </w:p>
    <w:p w:rsidR="00BE686D" w:rsidRDefault="00BE686D" w:rsidP="00BE686D">
      <w:pPr>
        <w:tabs>
          <w:tab w:val="left" w:pos="708"/>
        </w:tabs>
        <w:ind w:left="-142" w:firstLine="142"/>
        <w:jc w:val="center"/>
        <w:rPr>
          <w:b/>
          <w:bCs/>
        </w:rPr>
      </w:pPr>
    </w:p>
    <w:p w:rsidR="00BE686D" w:rsidRDefault="00BE686D" w:rsidP="00BE686D">
      <w:pPr>
        <w:tabs>
          <w:tab w:val="left" w:pos="708"/>
        </w:tabs>
        <w:ind w:left="-142" w:firstLine="142"/>
        <w:jc w:val="center"/>
        <w:rPr>
          <w:b/>
          <w:bCs/>
        </w:rPr>
      </w:pPr>
    </w:p>
    <w:p w:rsidR="00BE686D" w:rsidRDefault="00BE686D" w:rsidP="00BE686D">
      <w:pPr>
        <w:jc w:val="center"/>
        <w:rPr>
          <w:i/>
        </w:rPr>
      </w:pPr>
      <w:r>
        <w:rPr>
          <w:i/>
        </w:rPr>
        <w:t>(РПД адаптирована для лиц</w:t>
      </w:r>
    </w:p>
    <w:p w:rsidR="00BE686D" w:rsidRDefault="00BE686D" w:rsidP="00BE686D">
      <w:pPr>
        <w:jc w:val="center"/>
        <w:rPr>
          <w:i/>
        </w:rPr>
      </w:pPr>
      <w:r>
        <w:rPr>
          <w:i/>
        </w:rPr>
        <w:t>с ограниченными возможностями</w:t>
      </w:r>
    </w:p>
    <w:p w:rsidR="00BE686D" w:rsidRDefault="00BE686D" w:rsidP="00BE686D">
      <w:pPr>
        <w:jc w:val="center"/>
        <w:rPr>
          <w:i/>
        </w:rPr>
      </w:pPr>
      <w:r>
        <w:rPr>
          <w:i/>
        </w:rPr>
        <w:t xml:space="preserve"> здоровья и инвалидов)</w:t>
      </w:r>
    </w:p>
    <w:p w:rsidR="00BE686D" w:rsidRDefault="00BE686D" w:rsidP="00BE686D">
      <w:pPr>
        <w:tabs>
          <w:tab w:val="left" w:pos="708"/>
        </w:tabs>
        <w:ind w:left="-142" w:firstLine="142"/>
        <w:jc w:val="center"/>
        <w:rPr>
          <w:b/>
          <w:bCs/>
        </w:rPr>
      </w:pPr>
    </w:p>
    <w:p w:rsidR="00BE686D" w:rsidRDefault="00BE686D" w:rsidP="00BE686D">
      <w:pPr>
        <w:tabs>
          <w:tab w:val="left" w:pos="708"/>
        </w:tabs>
        <w:ind w:left="-142" w:firstLine="142"/>
        <w:jc w:val="center"/>
        <w:rPr>
          <w:b/>
          <w:bCs/>
        </w:rPr>
      </w:pPr>
    </w:p>
    <w:p w:rsidR="00BE686D" w:rsidRDefault="00BE686D" w:rsidP="00BE686D">
      <w:pPr>
        <w:tabs>
          <w:tab w:val="left" w:pos="708"/>
        </w:tabs>
        <w:ind w:left="-142" w:firstLine="142"/>
        <w:jc w:val="center"/>
        <w:rPr>
          <w:b/>
          <w:bCs/>
        </w:rPr>
      </w:pPr>
    </w:p>
    <w:p w:rsidR="00BE686D" w:rsidRDefault="00BE686D" w:rsidP="00BE686D">
      <w:pPr>
        <w:tabs>
          <w:tab w:val="left" w:pos="708"/>
        </w:tabs>
        <w:ind w:left="-142" w:firstLine="142"/>
        <w:jc w:val="center"/>
        <w:rPr>
          <w:b/>
          <w:bCs/>
        </w:rPr>
      </w:pPr>
    </w:p>
    <w:p w:rsidR="00BE686D" w:rsidRDefault="00BE686D" w:rsidP="00BE686D">
      <w:pPr>
        <w:tabs>
          <w:tab w:val="left" w:pos="708"/>
        </w:tabs>
        <w:ind w:left="-142" w:firstLine="142"/>
        <w:jc w:val="center"/>
        <w:rPr>
          <w:b/>
          <w:bCs/>
        </w:rPr>
      </w:pPr>
    </w:p>
    <w:p w:rsidR="00BE686D" w:rsidRDefault="00BE686D" w:rsidP="00BE686D">
      <w:pPr>
        <w:tabs>
          <w:tab w:val="left" w:pos="708"/>
        </w:tabs>
        <w:rPr>
          <w:b/>
          <w:bCs/>
        </w:rPr>
      </w:pPr>
    </w:p>
    <w:p w:rsidR="00525DF4" w:rsidRDefault="00BE686D" w:rsidP="00BE686D">
      <w:pPr>
        <w:jc w:val="center"/>
        <w:rPr>
          <w:b/>
        </w:rPr>
      </w:pPr>
      <w:r>
        <w:rPr>
          <w:b/>
        </w:rPr>
        <w:br w:type="page"/>
      </w:r>
    </w:p>
    <w:p w:rsidR="00BE686D" w:rsidRDefault="00BE686D" w:rsidP="00BE686D">
      <w:pPr>
        <w:tabs>
          <w:tab w:val="left" w:pos="851"/>
          <w:tab w:val="right" w:leader="underscore" w:pos="8505"/>
        </w:tabs>
        <w:spacing w:line="360" w:lineRule="auto"/>
        <w:jc w:val="both"/>
        <w:rPr>
          <w:b/>
        </w:rPr>
      </w:pPr>
      <w:r>
        <w:rPr>
          <w:b/>
        </w:rPr>
        <w:lastRenderedPageBreak/>
        <w:t>1. ЦЕЛИ И ЗАДАЧИ ОСВОЕНИЯ ДИСЦИПЛИНЫ</w:t>
      </w:r>
    </w:p>
    <w:p w:rsidR="00525DF4" w:rsidRDefault="00525DF4" w:rsidP="00525DF4">
      <w:pPr>
        <w:pStyle w:val="af3"/>
        <w:ind w:left="0" w:firstLine="709"/>
        <w:jc w:val="both"/>
      </w:pPr>
      <w:r>
        <w:t xml:space="preserve">формирование знание нового компонента о содержании работы этнокультурных центров, их структурных моделей, навыков организационно-административного управления с целью сохранения и развития национально – этнических традиций, возвращение их в востребованную практику, подготовка «носителей» </w:t>
      </w:r>
      <w:proofErr w:type="spellStart"/>
      <w:r>
        <w:t>этнохудожественного</w:t>
      </w:r>
      <w:proofErr w:type="spellEnd"/>
      <w:r>
        <w:t xml:space="preserve"> творчества.</w:t>
      </w:r>
    </w:p>
    <w:p w:rsidR="00BE686D" w:rsidRDefault="00BE686D" w:rsidP="00BE686D">
      <w:pPr>
        <w:keepNext/>
        <w:keepLines/>
        <w:spacing w:before="240" w:after="60"/>
        <w:ind w:right="1320"/>
        <w:outlineLvl w:val="2"/>
        <w:rPr>
          <w:rFonts w:eastAsia="Arial Unicode MS"/>
          <w:b/>
          <w:caps/>
          <w:lang w:eastAsia="zh-CN"/>
        </w:rPr>
      </w:pPr>
      <w:bookmarkStart w:id="0" w:name="_Toc528600541"/>
      <w:r>
        <w:rPr>
          <w:rFonts w:eastAsia="Arial Unicode MS"/>
          <w:b/>
          <w:caps/>
          <w:lang w:eastAsia="zh-CN"/>
        </w:rPr>
        <w:t>2. МЕСТО ДИСЦИПЛИНЫ В СТРУКТУРЕ ОПОП ВО</w:t>
      </w:r>
      <w:bookmarkEnd w:id="0"/>
    </w:p>
    <w:p w:rsidR="00BE686D" w:rsidRPr="00DD675B" w:rsidRDefault="00DD675B" w:rsidP="00BE686D">
      <w:pPr>
        <w:keepNext/>
        <w:keepLines/>
        <w:spacing w:before="240" w:after="60"/>
        <w:ind w:right="1320"/>
        <w:outlineLvl w:val="2"/>
        <w:rPr>
          <w:rFonts w:eastAsia="Arial Unicode MS"/>
          <w:lang w:eastAsia="zh-CN"/>
        </w:rPr>
      </w:pPr>
      <w:r w:rsidRPr="00DD675B">
        <w:rPr>
          <w:rFonts w:eastAsia="Arial Unicode MS"/>
          <w:lang w:eastAsia="zh-CN"/>
        </w:rPr>
        <w:t>Дисциплина входит в обязательную часть учебного плана Б1.0.</w:t>
      </w:r>
    </w:p>
    <w:p w:rsidR="00DD675B" w:rsidRDefault="00DD675B" w:rsidP="00BE686D">
      <w:pPr>
        <w:keepNext/>
        <w:keepLines/>
        <w:spacing w:before="240" w:after="60"/>
        <w:ind w:right="1320"/>
        <w:outlineLvl w:val="2"/>
        <w:rPr>
          <w:rFonts w:eastAsia="Arial Unicode MS"/>
          <w:b/>
          <w:caps/>
          <w:lang w:eastAsia="zh-CN"/>
        </w:rPr>
      </w:pPr>
    </w:p>
    <w:p w:rsidR="00BE686D" w:rsidRDefault="00BE686D" w:rsidP="00BE686D">
      <w:pPr>
        <w:contextualSpacing/>
        <w:jc w:val="both"/>
        <w:rPr>
          <w:b/>
        </w:rPr>
      </w:pPr>
      <w:r>
        <w:rPr>
          <w:b/>
        </w:rPr>
        <w:t>3.</w:t>
      </w:r>
      <w:r>
        <w:rPr>
          <w:i/>
        </w:rPr>
        <w:t xml:space="preserve"> </w:t>
      </w:r>
      <w:r>
        <w:rPr>
          <w:b/>
        </w:rPr>
        <w:t>КОМПЕТЕНЦИИ ОБУЧАЮЩЕГОСЯ, ФОРМИРУЕМЫЕ В РЕЗУЛЬТАТЕ ОСВОЕНИЯ ДИСЦИПЛИНЫ</w:t>
      </w:r>
    </w:p>
    <w:p w:rsidR="00BE686D" w:rsidRDefault="00BE686D" w:rsidP="00BE686D">
      <w:pPr>
        <w:tabs>
          <w:tab w:val="left" w:pos="284"/>
        </w:tabs>
        <w:suppressAutoHyphens/>
        <w:spacing w:line="360" w:lineRule="auto"/>
        <w:jc w:val="both"/>
        <w:rPr>
          <w:b/>
          <w:i/>
        </w:rPr>
      </w:pPr>
      <w:r>
        <w:rPr>
          <w:b/>
          <w:i/>
        </w:rPr>
        <w:t>Дисциплина направлена на формирование следующих компетенций выпускника:</w:t>
      </w:r>
    </w:p>
    <w:p w:rsidR="00BE686D" w:rsidRDefault="00BE686D" w:rsidP="00525DF4">
      <w:pPr>
        <w:pStyle w:val="af3"/>
        <w:ind w:left="0" w:firstLine="709"/>
        <w:jc w:val="both"/>
      </w:pPr>
    </w:p>
    <w:p w:rsidR="00525DF4" w:rsidRDefault="00525DF4" w:rsidP="00525DF4">
      <w:pPr>
        <w:ind w:firstLine="709"/>
        <w:jc w:val="both"/>
      </w:pPr>
      <w:r>
        <w:rPr>
          <w:b/>
          <w:bCs/>
          <w:iCs/>
        </w:rPr>
        <w:t xml:space="preserve">Формируемые компетенции в результате освоения дисциплины (модуля) </w:t>
      </w:r>
      <w:proofErr w:type="gramStart"/>
      <w:r>
        <w:rPr>
          <w:b/>
          <w:bCs/>
          <w:iCs/>
        </w:rPr>
        <w:t>–</w:t>
      </w:r>
      <w:r w:rsidR="00154A01">
        <w:t>У</w:t>
      </w:r>
      <w:proofErr w:type="gramEnd"/>
      <w:r>
        <w:t>К-</w:t>
      </w:r>
      <w:r w:rsidR="00154A01">
        <w:t>2,10</w:t>
      </w:r>
      <w:r>
        <w:t>,</w:t>
      </w:r>
      <w:r w:rsidR="001D2056">
        <w:t xml:space="preserve"> ПК-</w:t>
      </w:r>
      <w:r w:rsidR="00154A01">
        <w:t xml:space="preserve">2, </w:t>
      </w:r>
      <w:r w:rsidR="001D2056">
        <w:t>8, 9</w:t>
      </w:r>
      <w:r>
        <w:t>.</w:t>
      </w:r>
    </w:p>
    <w:p w:rsidR="00C43578" w:rsidRDefault="00C43578" w:rsidP="00525DF4">
      <w:pPr>
        <w:ind w:firstLine="709"/>
        <w:jc w:val="both"/>
      </w:pPr>
    </w:p>
    <w:tbl>
      <w:tblPr>
        <w:tblW w:w="96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79"/>
        <w:gridCol w:w="2128"/>
        <w:gridCol w:w="2269"/>
        <w:gridCol w:w="2269"/>
      </w:tblGrid>
      <w:tr w:rsidR="00C43578" w:rsidTr="00C43578">
        <w:trPr>
          <w:trHeight w:val="507"/>
          <w:tblHeader/>
        </w:trPr>
        <w:tc>
          <w:tcPr>
            <w:tcW w:w="2979"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C43578" w:rsidRDefault="00C43578">
            <w:pPr>
              <w:spacing w:line="252" w:lineRule="auto"/>
              <w:jc w:val="center"/>
              <w:rPr>
                <w:b/>
                <w:bCs/>
                <w:spacing w:val="-4"/>
                <w:lang w:eastAsia="en-US"/>
              </w:rPr>
            </w:pPr>
          </w:p>
          <w:p w:rsidR="00C43578" w:rsidRDefault="00C43578">
            <w:pPr>
              <w:spacing w:line="252" w:lineRule="auto"/>
              <w:jc w:val="center"/>
              <w:rPr>
                <w:b/>
                <w:bCs/>
                <w:color w:val="000000"/>
                <w:spacing w:val="-4"/>
                <w:lang w:eastAsia="en-US"/>
              </w:rPr>
            </w:pPr>
            <w:r>
              <w:rPr>
                <w:b/>
                <w:bCs/>
                <w:spacing w:val="-4"/>
                <w:lang w:eastAsia="en-US"/>
              </w:rPr>
              <w:t>Наименование компетенции и ее краткая характеристика</w:t>
            </w:r>
          </w:p>
        </w:tc>
        <w:tc>
          <w:tcPr>
            <w:tcW w:w="6666"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rsidR="00C43578" w:rsidRDefault="00C43578">
            <w:pPr>
              <w:spacing w:line="252" w:lineRule="auto"/>
              <w:jc w:val="center"/>
              <w:rPr>
                <w:b/>
                <w:bCs/>
                <w:color w:val="000000"/>
                <w:spacing w:val="-4"/>
                <w:lang w:eastAsia="en-US"/>
              </w:rPr>
            </w:pPr>
            <w:r>
              <w:rPr>
                <w:b/>
                <w:bCs/>
                <w:spacing w:val="-4"/>
                <w:lang w:eastAsia="en-US"/>
              </w:rPr>
              <w:t>Индикаторы формируемых компетенций</w:t>
            </w:r>
          </w:p>
        </w:tc>
      </w:tr>
      <w:tr w:rsidR="00C43578" w:rsidTr="00C43578">
        <w:trPr>
          <w:trHeight w:val="557"/>
          <w:tblHeader/>
        </w:trPr>
        <w:tc>
          <w:tcPr>
            <w:tcW w:w="2979" w:type="dxa"/>
            <w:vMerge/>
            <w:tcBorders>
              <w:top w:val="single" w:sz="4" w:space="0" w:color="auto"/>
              <w:left w:val="single" w:sz="4" w:space="0" w:color="auto"/>
              <w:bottom w:val="single" w:sz="4" w:space="0" w:color="auto"/>
              <w:right w:val="single" w:sz="4" w:space="0" w:color="auto"/>
            </w:tcBorders>
            <w:vAlign w:val="center"/>
            <w:hideMark/>
          </w:tcPr>
          <w:p w:rsidR="00C43578" w:rsidRDefault="00C43578">
            <w:pPr>
              <w:autoSpaceDN/>
              <w:rPr>
                <w:b/>
                <w:bCs/>
                <w:color w:val="000000"/>
                <w:spacing w:val="-4"/>
                <w:lang w:eastAsia="en-US"/>
              </w:rPr>
            </w:pPr>
          </w:p>
        </w:tc>
        <w:tc>
          <w:tcPr>
            <w:tcW w:w="212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43578" w:rsidRDefault="00C43578">
            <w:pPr>
              <w:spacing w:line="252" w:lineRule="auto"/>
              <w:jc w:val="center"/>
              <w:rPr>
                <w:b/>
                <w:bCs/>
                <w:color w:val="000000"/>
                <w:spacing w:val="-4"/>
                <w:lang w:eastAsia="en-US"/>
              </w:rPr>
            </w:pPr>
            <w:r>
              <w:rPr>
                <w:b/>
                <w:bCs/>
                <w:spacing w:val="-4"/>
                <w:lang w:eastAsia="en-US"/>
              </w:rPr>
              <w:t>знать</w:t>
            </w:r>
          </w:p>
        </w:tc>
        <w:tc>
          <w:tcPr>
            <w:tcW w:w="226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43578" w:rsidRDefault="00C43578">
            <w:pPr>
              <w:spacing w:line="252" w:lineRule="auto"/>
              <w:jc w:val="center"/>
              <w:rPr>
                <w:b/>
                <w:bCs/>
                <w:color w:val="000000"/>
                <w:spacing w:val="-4"/>
                <w:lang w:eastAsia="en-US"/>
              </w:rPr>
            </w:pPr>
            <w:r>
              <w:rPr>
                <w:b/>
                <w:bCs/>
                <w:spacing w:val="-4"/>
                <w:lang w:eastAsia="en-US"/>
              </w:rPr>
              <w:t>уметь</w:t>
            </w:r>
          </w:p>
        </w:tc>
        <w:tc>
          <w:tcPr>
            <w:tcW w:w="226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C43578" w:rsidRDefault="00C43578">
            <w:pPr>
              <w:spacing w:line="252" w:lineRule="auto"/>
              <w:jc w:val="center"/>
              <w:rPr>
                <w:b/>
                <w:bCs/>
                <w:color w:val="000000"/>
                <w:spacing w:val="-4"/>
                <w:lang w:eastAsia="en-US"/>
              </w:rPr>
            </w:pPr>
            <w:r>
              <w:rPr>
                <w:b/>
                <w:bCs/>
                <w:spacing w:val="-4"/>
                <w:lang w:eastAsia="en-US"/>
              </w:rPr>
              <w:t>владеть</w:t>
            </w:r>
          </w:p>
        </w:tc>
      </w:tr>
      <w:tr w:rsidR="00154A01" w:rsidTr="00DD675B">
        <w:tc>
          <w:tcPr>
            <w:tcW w:w="2979" w:type="dxa"/>
            <w:tcBorders>
              <w:top w:val="single" w:sz="4" w:space="0" w:color="auto"/>
              <w:left w:val="single" w:sz="4" w:space="0" w:color="auto"/>
              <w:bottom w:val="single" w:sz="4" w:space="0" w:color="auto"/>
              <w:right w:val="single" w:sz="4" w:space="0" w:color="auto"/>
            </w:tcBorders>
          </w:tcPr>
          <w:p w:rsidR="00154A01" w:rsidRPr="00154A01" w:rsidRDefault="00154A01" w:rsidP="00154A01">
            <w:pPr>
              <w:jc w:val="both"/>
              <w:rPr>
                <w:b/>
                <w:bCs/>
                <w:spacing w:val="-4"/>
              </w:rPr>
            </w:pPr>
            <w:r w:rsidRPr="00154A01">
              <w:rPr>
                <w:b/>
                <w:bCs/>
                <w:spacing w:val="-4"/>
              </w:rPr>
              <w:t xml:space="preserve">УК-2 </w:t>
            </w:r>
          </w:p>
          <w:p w:rsidR="00154A01" w:rsidRPr="007E4C35" w:rsidRDefault="00154A01" w:rsidP="00154A01">
            <w:pPr>
              <w:jc w:val="both"/>
              <w:rPr>
                <w:bCs/>
                <w:spacing w:val="-4"/>
              </w:rPr>
            </w:pPr>
            <w:r w:rsidRPr="007E4C35">
              <w:rPr>
                <w:bCs/>
                <w:spacing w:val="-4"/>
              </w:rPr>
              <w:t xml:space="preserve">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 </w:t>
            </w:r>
          </w:p>
        </w:tc>
        <w:tc>
          <w:tcPr>
            <w:tcW w:w="2128" w:type="dxa"/>
            <w:tcBorders>
              <w:top w:val="single" w:sz="4" w:space="0" w:color="auto"/>
              <w:left w:val="single" w:sz="4" w:space="0" w:color="auto"/>
              <w:bottom w:val="single" w:sz="4" w:space="0" w:color="auto"/>
              <w:right w:val="single" w:sz="4" w:space="0" w:color="auto"/>
            </w:tcBorders>
          </w:tcPr>
          <w:p w:rsidR="00154A01" w:rsidRPr="007E4C35" w:rsidRDefault="00154A01" w:rsidP="00154A01">
            <w:pPr>
              <w:jc w:val="both"/>
            </w:pPr>
            <w:r w:rsidRPr="007E4C35">
              <w:t xml:space="preserve">Конституцию РФ, </w:t>
            </w:r>
            <w:proofErr w:type="gramStart"/>
            <w:r w:rsidRPr="007E4C35">
              <w:t>Гражданский</w:t>
            </w:r>
            <w:proofErr w:type="gramEnd"/>
            <w:r w:rsidRPr="007E4C35">
              <w:t xml:space="preserve"> и Трудовой кодексы и иные нормативные акты, относящиеся к различным сферам деятельности. </w:t>
            </w:r>
          </w:p>
          <w:p w:rsidR="00154A01" w:rsidRPr="007E4C35" w:rsidRDefault="00154A01" w:rsidP="00154A01">
            <w:pPr>
              <w:jc w:val="both"/>
              <w:rPr>
                <w:bCs/>
                <w:i/>
                <w:spacing w:val="-4"/>
              </w:rPr>
            </w:pPr>
          </w:p>
        </w:tc>
        <w:tc>
          <w:tcPr>
            <w:tcW w:w="2269" w:type="dxa"/>
            <w:tcBorders>
              <w:top w:val="single" w:sz="4" w:space="0" w:color="auto"/>
              <w:left w:val="single" w:sz="4" w:space="0" w:color="auto"/>
              <w:bottom w:val="single" w:sz="4" w:space="0" w:color="auto"/>
              <w:right w:val="single" w:sz="4" w:space="0" w:color="auto"/>
            </w:tcBorders>
          </w:tcPr>
          <w:p w:rsidR="00154A01" w:rsidRPr="007E4C35" w:rsidRDefault="00154A01" w:rsidP="00154A01">
            <w:pPr>
              <w:jc w:val="both"/>
            </w:pPr>
            <w:r w:rsidRPr="007E4C35">
              <w:t>Составлять трудовые договоры, готовить проекты нормативной документации для организации; находить разъяснение к нормативно-правовым актам.</w:t>
            </w:r>
          </w:p>
          <w:p w:rsidR="00154A01" w:rsidRPr="007E4C35" w:rsidRDefault="00154A01" w:rsidP="00154A01">
            <w:pPr>
              <w:jc w:val="both"/>
              <w:rPr>
                <w:bCs/>
                <w:i/>
                <w:spacing w:val="-4"/>
              </w:rPr>
            </w:pPr>
          </w:p>
        </w:tc>
        <w:tc>
          <w:tcPr>
            <w:tcW w:w="2269" w:type="dxa"/>
            <w:tcBorders>
              <w:top w:val="single" w:sz="4" w:space="0" w:color="auto"/>
              <w:left w:val="single" w:sz="4" w:space="0" w:color="auto"/>
              <w:bottom w:val="single" w:sz="4" w:space="0" w:color="auto"/>
              <w:right w:val="single" w:sz="4" w:space="0" w:color="auto"/>
            </w:tcBorders>
            <w:hideMark/>
          </w:tcPr>
          <w:p w:rsidR="00154A01" w:rsidRPr="007E4C35" w:rsidRDefault="00154A01" w:rsidP="00154A01">
            <w:pPr>
              <w:jc w:val="both"/>
              <w:rPr>
                <w:bCs/>
                <w:i/>
                <w:spacing w:val="-4"/>
              </w:rPr>
            </w:pPr>
            <w:r w:rsidRPr="007E4C35">
              <w:t>Основами применения законодательной базой в разных видах  деятельности.</w:t>
            </w:r>
          </w:p>
        </w:tc>
      </w:tr>
      <w:tr w:rsidR="00154A01" w:rsidTr="00DD675B">
        <w:tc>
          <w:tcPr>
            <w:tcW w:w="2979" w:type="dxa"/>
            <w:tcBorders>
              <w:top w:val="single" w:sz="4" w:space="0" w:color="auto"/>
              <w:left w:val="single" w:sz="4" w:space="0" w:color="auto"/>
              <w:bottom w:val="single" w:sz="4" w:space="0" w:color="auto"/>
              <w:right w:val="single" w:sz="4" w:space="0" w:color="auto"/>
            </w:tcBorders>
          </w:tcPr>
          <w:p w:rsidR="00154A01" w:rsidRPr="00154A01" w:rsidRDefault="00154A01" w:rsidP="00154A01">
            <w:pPr>
              <w:jc w:val="both"/>
              <w:rPr>
                <w:b/>
                <w:bCs/>
                <w:spacing w:val="-4"/>
              </w:rPr>
            </w:pPr>
            <w:r w:rsidRPr="00154A01">
              <w:rPr>
                <w:b/>
                <w:bCs/>
                <w:spacing w:val="-4"/>
              </w:rPr>
              <w:t>УК-10</w:t>
            </w:r>
          </w:p>
          <w:p w:rsidR="00154A01" w:rsidRPr="000A5A87" w:rsidRDefault="00154A01" w:rsidP="00154A01">
            <w:pPr>
              <w:jc w:val="both"/>
              <w:rPr>
                <w:bCs/>
                <w:spacing w:val="-4"/>
              </w:rPr>
            </w:pPr>
            <w:proofErr w:type="gramStart"/>
            <w:r w:rsidRPr="000A5A87">
              <w:rPr>
                <w:bCs/>
                <w:spacing w:val="-4"/>
              </w:rPr>
              <w:t>Способен</w:t>
            </w:r>
            <w:proofErr w:type="gramEnd"/>
            <w:r w:rsidRPr="000A5A87">
              <w:rPr>
                <w:bCs/>
                <w:spacing w:val="-4"/>
              </w:rPr>
              <w:t xml:space="preserve"> формировать нетерпимое отношение к коррупционному поведению</w:t>
            </w:r>
          </w:p>
        </w:tc>
        <w:tc>
          <w:tcPr>
            <w:tcW w:w="2128" w:type="dxa"/>
            <w:tcBorders>
              <w:top w:val="single" w:sz="4" w:space="0" w:color="auto"/>
              <w:left w:val="single" w:sz="4" w:space="0" w:color="auto"/>
              <w:bottom w:val="single" w:sz="4" w:space="0" w:color="auto"/>
              <w:right w:val="single" w:sz="4" w:space="0" w:color="auto"/>
            </w:tcBorders>
          </w:tcPr>
          <w:p w:rsidR="00154A01" w:rsidRPr="000A711C" w:rsidRDefault="00154A01" w:rsidP="00154A01">
            <w:pPr>
              <w:shd w:val="clear" w:color="auto" w:fill="FFFFFF"/>
              <w:rPr>
                <w:rFonts w:ascii="YS Text" w:hAnsi="YS Text"/>
                <w:color w:val="000000"/>
                <w:sz w:val="23"/>
                <w:szCs w:val="23"/>
              </w:rPr>
            </w:pPr>
            <w:r w:rsidRPr="000A711C">
              <w:rPr>
                <w:rFonts w:ascii="YS Text" w:hAnsi="YS Text"/>
                <w:color w:val="000000"/>
                <w:sz w:val="23"/>
                <w:szCs w:val="23"/>
              </w:rPr>
              <w:t>действующие</w:t>
            </w:r>
          </w:p>
          <w:p w:rsidR="00154A01" w:rsidRPr="000A711C" w:rsidRDefault="00154A01" w:rsidP="00154A01">
            <w:pPr>
              <w:shd w:val="clear" w:color="auto" w:fill="FFFFFF"/>
              <w:rPr>
                <w:rFonts w:ascii="YS Text" w:hAnsi="YS Text"/>
                <w:color w:val="000000"/>
                <w:sz w:val="23"/>
                <w:szCs w:val="23"/>
              </w:rPr>
            </w:pPr>
            <w:r w:rsidRPr="000A711C">
              <w:rPr>
                <w:rFonts w:ascii="YS Text" w:hAnsi="YS Text"/>
                <w:color w:val="000000"/>
                <w:sz w:val="23"/>
                <w:szCs w:val="23"/>
              </w:rPr>
              <w:t>правовые нормы, обеспечивающие</w:t>
            </w:r>
          </w:p>
          <w:p w:rsidR="00154A01" w:rsidRPr="000A711C" w:rsidRDefault="00154A01" w:rsidP="00154A01">
            <w:pPr>
              <w:shd w:val="clear" w:color="auto" w:fill="FFFFFF"/>
              <w:rPr>
                <w:rFonts w:ascii="YS Text" w:hAnsi="YS Text"/>
                <w:color w:val="000000"/>
                <w:sz w:val="23"/>
                <w:szCs w:val="23"/>
              </w:rPr>
            </w:pPr>
            <w:r w:rsidRPr="000A711C">
              <w:rPr>
                <w:rFonts w:ascii="YS Text" w:hAnsi="YS Text"/>
                <w:color w:val="000000"/>
                <w:sz w:val="23"/>
                <w:szCs w:val="23"/>
              </w:rPr>
              <w:t xml:space="preserve">борьбу с коррупцией в </w:t>
            </w:r>
            <w:proofErr w:type="gramStart"/>
            <w:r w:rsidRPr="000A711C">
              <w:rPr>
                <w:rFonts w:ascii="YS Text" w:hAnsi="YS Text"/>
                <w:color w:val="000000"/>
                <w:sz w:val="23"/>
                <w:szCs w:val="23"/>
              </w:rPr>
              <w:t>различных</w:t>
            </w:r>
            <w:proofErr w:type="gramEnd"/>
          </w:p>
          <w:p w:rsidR="00154A01" w:rsidRPr="000A711C" w:rsidRDefault="00154A01" w:rsidP="00154A01">
            <w:pPr>
              <w:shd w:val="clear" w:color="auto" w:fill="FFFFFF"/>
              <w:rPr>
                <w:rFonts w:ascii="YS Text" w:hAnsi="YS Text"/>
                <w:color w:val="000000"/>
                <w:sz w:val="23"/>
                <w:szCs w:val="23"/>
              </w:rPr>
            </w:pPr>
            <w:proofErr w:type="gramStart"/>
            <w:r w:rsidRPr="000A711C">
              <w:rPr>
                <w:rFonts w:ascii="YS Text" w:hAnsi="YS Text"/>
                <w:color w:val="000000"/>
                <w:sz w:val="23"/>
                <w:szCs w:val="23"/>
              </w:rPr>
              <w:t>областях</w:t>
            </w:r>
            <w:proofErr w:type="gramEnd"/>
            <w:r w:rsidRPr="000A711C">
              <w:rPr>
                <w:rFonts w:ascii="YS Text" w:hAnsi="YS Text"/>
                <w:color w:val="000000"/>
                <w:sz w:val="23"/>
                <w:szCs w:val="23"/>
              </w:rPr>
              <w:t xml:space="preserve"> жизнедеятельности, а</w:t>
            </w:r>
          </w:p>
          <w:p w:rsidR="00154A01" w:rsidRPr="000A711C" w:rsidRDefault="00154A01" w:rsidP="00154A01">
            <w:pPr>
              <w:shd w:val="clear" w:color="auto" w:fill="FFFFFF"/>
              <w:rPr>
                <w:rFonts w:ascii="YS Text" w:hAnsi="YS Text"/>
                <w:color w:val="000000"/>
                <w:sz w:val="23"/>
                <w:szCs w:val="23"/>
              </w:rPr>
            </w:pPr>
            <w:r w:rsidRPr="000A711C">
              <w:rPr>
                <w:rFonts w:ascii="YS Text" w:hAnsi="YS Text"/>
                <w:color w:val="000000"/>
                <w:sz w:val="23"/>
                <w:szCs w:val="23"/>
              </w:rPr>
              <w:t>также способы профилактики</w:t>
            </w:r>
          </w:p>
          <w:p w:rsidR="00154A01" w:rsidRPr="000A711C" w:rsidRDefault="00154A01" w:rsidP="00154A01">
            <w:pPr>
              <w:shd w:val="clear" w:color="auto" w:fill="FFFFFF"/>
              <w:rPr>
                <w:rFonts w:ascii="YS Text" w:hAnsi="YS Text"/>
                <w:color w:val="000000"/>
                <w:sz w:val="23"/>
                <w:szCs w:val="23"/>
              </w:rPr>
            </w:pPr>
            <w:r w:rsidRPr="000A711C">
              <w:rPr>
                <w:rFonts w:ascii="YS Text" w:hAnsi="YS Text"/>
                <w:color w:val="000000"/>
                <w:sz w:val="23"/>
                <w:szCs w:val="23"/>
              </w:rPr>
              <w:t>коррупции и формирования</w:t>
            </w:r>
          </w:p>
          <w:p w:rsidR="00154A01" w:rsidRPr="007E4C35" w:rsidRDefault="00154A01" w:rsidP="00154A01">
            <w:pPr>
              <w:shd w:val="clear" w:color="auto" w:fill="FFFFFF"/>
            </w:pPr>
            <w:r w:rsidRPr="000A711C">
              <w:rPr>
                <w:rFonts w:ascii="YS Text" w:hAnsi="YS Text"/>
                <w:color w:val="000000"/>
                <w:sz w:val="23"/>
                <w:szCs w:val="23"/>
              </w:rPr>
              <w:t>нетерпимого отношения к ней</w:t>
            </w:r>
          </w:p>
        </w:tc>
        <w:tc>
          <w:tcPr>
            <w:tcW w:w="2269" w:type="dxa"/>
            <w:tcBorders>
              <w:top w:val="single" w:sz="4" w:space="0" w:color="auto"/>
              <w:left w:val="single" w:sz="4" w:space="0" w:color="auto"/>
              <w:bottom w:val="single" w:sz="4" w:space="0" w:color="auto"/>
              <w:right w:val="single" w:sz="4" w:space="0" w:color="auto"/>
            </w:tcBorders>
          </w:tcPr>
          <w:p w:rsidR="00154A01" w:rsidRPr="000A711C" w:rsidRDefault="00154A01" w:rsidP="00154A01">
            <w:pPr>
              <w:shd w:val="clear" w:color="auto" w:fill="FFFFFF"/>
              <w:rPr>
                <w:rFonts w:ascii="YS Text" w:hAnsi="YS Text"/>
                <w:color w:val="000000"/>
                <w:sz w:val="23"/>
                <w:szCs w:val="23"/>
              </w:rPr>
            </w:pPr>
            <w:r>
              <w:rPr>
                <w:rFonts w:ascii="YS Text" w:hAnsi="YS Text"/>
                <w:color w:val="000000"/>
                <w:sz w:val="23"/>
                <w:szCs w:val="23"/>
              </w:rPr>
              <w:t>п</w:t>
            </w:r>
            <w:r w:rsidRPr="000A711C">
              <w:rPr>
                <w:rFonts w:ascii="YS Text" w:hAnsi="YS Text"/>
                <w:color w:val="000000"/>
                <w:sz w:val="23"/>
                <w:szCs w:val="23"/>
              </w:rPr>
              <w:t>ланир</w:t>
            </w:r>
            <w:r>
              <w:rPr>
                <w:rFonts w:ascii="YS Text" w:hAnsi="YS Text"/>
                <w:color w:val="000000"/>
                <w:sz w:val="23"/>
                <w:szCs w:val="23"/>
              </w:rPr>
              <w:t>овать</w:t>
            </w:r>
            <w:r w:rsidRPr="000A711C">
              <w:rPr>
                <w:rFonts w:ascii="YS Text" w:hAnsi="YS Text"/>
                <w:color w:val="000000"/>
                <w:sz w:val="23"/>
                <w:szCs w:val="23"/>
              </w:rPr>
              <w:t>, организ</w:t>
            </w:r>
            <w:r>
              <w:rPr>
                <w:rFonts w:ascii="YS Text" w:hAnsi="YS Text"/>
                <w:color w:val="000000"/>
                <w:sz w:val="23"/>
                <w:szCs w:val="23"/>
              </w:rPr>
              <w:t>овать</w:t>
            </w:r>
            <w:r w:rsidRPr="000A711C">
              <w:rPr>
                <w:rFonts w:ascii="YS Text" w:hAnsi="YS Text"/>
                <w:color w:val="000000"/>
                <w:sz w:val="23"/>
                <w:szCs w:val="23"/>
              </w:rPr>
              <w:t xml:space="preserve"> и</w:t>
            </w:r>
          </w:p>
          <w:p w:rsidR="00154A01" w:rsidRPr="000A711C" w:rsidRDefault="00154A01" w:rsidP="00154A01">
            <w:pPr>
              <w:shd w:val="clear" w:color="auto" w:fill="FFFFFF"/>
              <w:rPr>
                <w:rFonts w:ascii="YS Text" w:hAnsi="YS Text"/>
                <w:color w:val="000000"/>
                <w:sz w:val="23"/>
                <w:szCs w:val="23"/>
              </w:rPr>
            </w:pPr>
            <w:r w:rsidRPr="000A711C">
              <w:rPr>
                <w:rFonts w:ascii="YS Text" w:hAnsi="YS Text"/>
                <w:color w:val="000000"/>
                <w:sz w:val="23"/>
                <w:szCs w:val="23"/>
              </w:rPr>
              <w:t>проводит</w:t>
            </w:r>
            <w:r>
              <w:rPr>
                <w:rFonts w:ascii="YS Text" w:hAnsi="YS Text"/>
                <w:color w:val="000000"/>
                <w:sz w:val="23"/>
                <w:szCs w:val="23"/>
              </w:rPr>
              <w:t>ь</w:t>
            </w:r>
            <w:r w:rsidRPr="000A711C">
              <w:rPr>
                <w:rFonts w:ascii="YS Text" w:hAnsi="YS Text"/>
                <w:color w:val="000000"/>
                <w:sz w:val="23"/>
                <w:szCs w:val="23"/>
              </w:rPr>
              <w:t xml:space="preserve"> мероприятия,</w:t>
            </w:r>
          </w:p>
          <w:p w:rsidR="00154A01" w:rsidRPr="000A711C" w:rsidRDefault="00154A01" w:rsidP="00154A01">
            <w:pPr>
              <w:shd w:val="clear" w:color="auto" w:fill="FFFFFF"/>
              <w:rPr>
                <w:rFonts w:ascii="YS Text" w:hAnsi="YS Text"/>
                <w:color w:val="000000"/>
                <w:sz w:val="23"/>
                <w:szCs w:val="23"/>
              </w:rPr>
            </w:pPr>
            <w:proofErr w:type="gramStart"/>
            <w:r w:rsidRPr="000A711C">
              <w:rPr>
                <w:rFonts w:ascii="YS Text" w:hAnsi="YS Text"/>
                <w:color w:val="000000"/>
                <w:sz w:val="23"/>
                <w:szCs w:val="23"/>
              </w:rPr>
              <w:t>обеспечивающие</w:t>
            </w:r>
            <w:proofErr w:type="gramEnd"/>
            <w:r w:rsidRPr="000A711C">
              <w:rPr>
                <w:rFonts w:ascii="YS Text" w:hAnsi="YS Text"/>
                <w:color w:val="000000"/>
                <w:sz w:val="23"/>
                <w:szCs w:val="23"/>
              </w:rPr>
              <w:t xml:space="preserve"> формирование</w:t>
            </w:r>
          </w:p>
          <w:p w:rsidR="00154A01" w:rsidRPr="000A711C" w:rsidRDefault="00154A01" w:rsidP="00154A01">
            <w:pPr>
              <w:shd w:val="clear" w:color="auto" w:fill="FFFFFF"/>
              <w:rPr>
                <w:rFonts w:ascii="YS Text" w:hAnsi="YS Text"/>
                <w:color w:val="000000"/>
                <w:sz w:val="23"/>
                <w:szCs w:val="23"/>
              </w:rPr>
            </w:pPr>
            <w:r w:rsidRPr="000A711C">
              <w:rPr>
                <w:rFonts w:ascii="YS Text" w:hAnsi="YS Text"/>
                <w:color w:val="000000"/>
                <w:sz w:val="23"/>
                <w:szCs w:val="23"/>
              </w:rPr>
              <w:t>гражданской позиции и</w:t>
            </w:r>
          </w:p>
          <w:p w:rsidR="00154A01" w:rsidRPr="000A711C" w:rsidRDefault="00154A01" w:rsidP="00154A01">
            <w:pPr>
              <w:shd w:val="clear" w:color="auto" w:fill="FFFFFF"/>
              <w:rPr>
                <w:rFonts w:ascii="YS Text" w:hAnsi="YS Text"/>
                <w:color w:val="000000"/>
                <w:sz w:val="23"/>
                <w:szCs w:val="23"/>
              </w:rPr>
            </w:pPr>
            <w:r w:rsidRPr="000A711C">
              <w:rPr>
                <w:rFonts w:ascii="YS Text" w:hAnsi="YS Text"/>
                <w:color w:val="000000"/>
                <w:sz w:val="23"/>
                <w:szCs w:val="23"/>
              </w:rPr>
              <w:t>предотвращение к</w:t>
            </w:r>
            <w:r>
              <w:rPr>
                <w:rFonts w:ascii="YS Text" w:hAnsi="YS Text"/>
                <w:color w:val="000000"/>
                <w:sz w:val="23"/>
                <w:szCs w:val="23"/>
              </w:rPr>
              <w:t xml:space="preserve">оррупции </w:t>
            </w:r>
          </w:p>
          <w:p w:rsidR="00154A01" w:rsidRPr="007E4C35" w:rsidRDefault="00154A01" w:rsidP="00154A01">
            <w:pPr>
              <w:jc w:val="both"/>
            </w:pPr>
          </w:p>
        </w:tc>
        <w:tc>
          <w:tcPr>
            <w:tcW w:w="2269" w:type="dxa"/>
            <w:tcBorders>
              <w:top w:val="single" w:sz="4" w:space="0" w:color="auto"/>
              <w:left w:val="single" w:sz="4" w:space="0" w:color="auto"/>
              <w:bottom w:val="single" w:sz="4" w:space="0" w:color="auto"/>
              <w:right w:val="single" w:sz="4" w:space="0" w:color="auto"/>
            </w:tcBorders>
            <w:hideMark/>
          </w:tcPr>
          <w:p w:rsidR="00154A01" w:rsidRPr="000A711C" w:rsidRDefault="00154A01" w:rsidP="00154A01">
            <w:pPr>
              <w:shd w:val="clear" w:color="auto" w:fill="FFFFFF"/>
              <w:rPr>
                <w:rFonts w:ascii="YS Text" w:hAnsi="YS Text"/>
                <w:color w:val="000000"/>
                <w:sz w:val="23"/>
                <w:szCs w:val="23"/>
              </w:rPr>
            </w:pPr>
            <w:r w:rsidRPr="000A711C">
              <w:rPr>
                <w:rFonts w:ascii="YS Text" w:hAnsi="YS Text"/>
                <w:color w:val="000000"/>
                <w:sz w:val="23"/>
                <w:szCs w:val="23"/>
              </w:rPr>
              <w:t>правила</w:t>
            </w:r>
            <w:r>
              <w:rPr>
                <w:rFonts w:ascii="YS Text" w:hAnsi="YS Text"/>
                <w:color w:val="000000"/>
                <w:sz w:val="23"/>
                <w:szCs w:val="23"/>
              </w:rPr>
              <w:t>ми</w:t>
            </w:r>
          </w:p>
          <w:p w:rsidR="00154A01" w:rsidRPr="000A711C" w:rsidRDefault="00154A01" w:rsidP="00154A01">
            <w:pPr>
              <w:shd w:val="clear" w:color="auto" w:fill="FFFFFF"/>
              <w:rPr>
                <w:rFonts w:ascii="YS Text" w:hAnsi="YS Text"/>
                <w:color w:val="000000"/>
                <w:sz w:val="23"/>
                <w:szCs w:val="23"/>
              </w:rPr>
            </w:pPr>
            <w:r w:rsidRPr="000A711C">
              <w:rPr>
                <w:rFonts w:ascii="YS Text" w:hAnsi="YS Text"/>
                <w:color w:val="000000"/>
                <w:sz w:val="23"/>
                <w:szCs w:val="23"/>
              </w:rPr>
              <w:t xml:space="preserve">общественного взаимодействия </w:t>
            </w:r>
            <w:proofErr w:type="gramStart"/>
            <w:r w:rsidRPr="000A711C">
              <w:rPr>
                <w:rFonts w:ascii="YS Text" w:hAnsi="YS Text"/>
                <w:color w:val="000000"/>
                <w:sz w:val="23"/>
                <w:szCs w:val="23"/>
              </w:rPr>
              <w:t>на</w:t>
            </w:r>
            <w:proofErr w:type="gramEnd"/>
          </w:p>
          <w:p w:rsidR="00154A01" w:rsidRPr="000A711C" w:rsidRDefault="00154A01" w:rsidP="00154A01">
            <w:pPr>
              <w:shd w:val="clear" w:color="auto" w:fill="FFFFFF"/>
              <w:rPr>
                <w:rFonts w:ascii="YS Text" w:hAnsi="YS Text"/>
                <w:color w:val="000000"/>
                <w:sz w:val="23"/>
                <w:szCs w:val="23"/>
              </w:rPr>
            </w:pPr>
            <w:r w:rsidRPr="000A711C">
              <w:rPr>
                <w:rFonts w:ascii="YS Text" w:hAnsi="YS Text"/>
                <w:color w:val="000000"/>
                <w:sz w:val="23"/>
                <w:szCs w:val="23"/>
              </w:rPr>
              <w:t xml:space="preserve">основе нетерпимого отношения </w:t>
            </w:r>
            <w:proofErr w:type="gramStart"/>
            <w:r w:rsidRPr="000A711C">
              <w:rPr>
                <w:rFonts w:ascii="YS Text" w:hAnsi="YS Text"/>
                <w:color w:val="000000"/>
                <w:sz w:val="23"/>
                <w:szCs w:val="23"/>
              </w:rPr>
              <w:t>к</w:t>
            </w:r>
            <w:proofErr w:type="gramEnd"/>
          </w:p>
          <w:p w:rsidR="00154A01" w:rsidRPr="000A711C" w:rsidRDefault="00154A01" w:rsidP="00154A01">
            <w:pPr>
              <w:shd w:val="clear" w:color="auto" w:fill="FFFFFF"/>
              <w:rPr>
                <w:rFonts w:ascii="YS Text" w:hAnsi="YS Text"/>
                <w:color w:val="000000"/>
                <w:sz w:val="23"/>
                <w:szCs w:val="23"/>
              </w:rPr>
            </w:pPr>
            <w:r w:rsidRPr="000A711C">
              <w:rPr>
                <w:rFonts w:ascii="YS Text" w:hAnsi="YS Text"/>
                <w:color w:val="000000"/>
                <w:sz w:val="23"/>
                <w:szCs w:val="23"/>
              </w:rPr>
              <w:t>коррупции</w:t>
            </w:r>
          </w:p>
          <w:p w:rsidR="00154A01" w:rsidRPr="007E4C35" w:rsidRDefault="00154A01" w:rsidP="00154A01">
            <w:pPr>
              <w:jc w:val="both"/>
            </w:pPr>
          </w:p>
        </w:tc>
      </w:tr>
      <w:tr w:rsidR="00154A01" w:rsidTr="00DD675B">
        <w:tc>
          <w:tcPr>
            <w:tcW w:w="2979" w:type="dxa"/>
            <w:tcBorders>
              <w:top w:val="single" w:sz="4" w:space="0" w:color="auto"/>
              <w:left w:val="single" w:sz="4" w:space="0" w:color="auto"/>
              <w:bottom w:val="single" w:sz="4" w:space="0" w:color="auto"/>
              <w:right w:val="single" w:sz="4" w:space="0" w:color="auto"/>
            </w:tcBorders>
          </w:tcPr>
          <w:p w:rsidR="00154A01" w:rsidRDefault="00154A01" w:rsidP="00154A01">
            <w:pPr>
              <w:ind w:right="254"/>
              <w:jc w:val="both"/>
            </w:pPr>
            <w:r w:rsidRPr="00154A01">
              <w:rPr>
                <w:b/>
              </w:rPr>
              <w:t>ПК-2</w:t>
            </w:r>
            <w:r>
              <w:t xml:space="preserve"> </w:t>
            </w:r>
          </w:p>
          <w:p w:rsidR="00154A01" w:rsidRPr="00FD0337" w:rsidRDefault="00154A01" w:rsidP="00154A01">
            <w:pPr>
              <w:ind w:right="254"/>
              <w:jc w:val="both"/>
              <w:rPr>
                <w:color w:val="000000"/>
              </w:rPr>
            </w:pPr>
            <w:r w:rsidRPr="00FD0337">
              <w:t>Способность участвовать в научно-</w:t>
            </w:r>
            <w:r w:rsidRPr="00FD0337">
              <w:lastRenderedPageBreak/>
              <w:t>методическом обеспечении деятельности коллективов народного художественного творчества, этнокультурных учреждений и организаций</w:t>
            </w:r>
          </w:p>
        </w:tc>
        <w:tc>
          <w:tcPr>
            <w:tcW w:w="2128" w:type="dxa"/>
            <w:tcBorders>
              <w:top w:val="single" w:sz="4" w:space="0" w:color="auto"/>
              <w:left w:val="single" w:sz="4" w:space="0" w:color="auto"/>
              <w:bottom w:val="single" w:sz="4" w:space="0" w:color="auto"/>
              <w:right w:val="single" w:sz="4" w:space="0" w:color="auto"/>
            </w:tcBorders>
          </w:tcPr>
          <w:p w:rsidR="00154A01" w:rsidRPr="00FD0337" w:rsidRDefault="00154A01" w:rsidP="00154A01">
            <w:pPr>
              <w:jc w:val="both"/>
            </w:pPr>
            <w:r w:rsidRPr="00FD0337">
              <w:lastRenderedPageBreak/>
              <w:t xml:space="preserve">о современных процессах, явлениях и </w:t>
            </w:r>
            <w:r w:rsidRPr="00FD0337">
              <w:lastRenderedPageBreak/>
              <w:t>тенденциях в области народной художественной культуры;</w:t>
            </w:r>
          </w:p>
          <w:p w:rsidR="00154A01" w:rsidRPr="00FD0337" w:rsidRDefault="00154A01" w:rsidP="00154A01">
            <w:pPr>
              <w:jc w:val="both"/>
            </w:pPr>
            <w:r w:rsidRPr="00FD0337">
              <w:t>- методику написания научных статей, программ и учебно-методических пособий для коллективов народного художественного творчества, этнокультурных учреждений и организаций.</w:t>
            </w:r>
          </w:p>
          <w:p w:rsidR="00154A01" w:rsidRPr="00FD0337" w:rsidRDefault="00154A01" w:rsidP="00154A01">
            <w:pPr>
              <w:jc w:val="both"/>
            </w:pPr>
          </w:p>
        </w:tc>
        <w:tc>
          <w:tcPr>
            <w:tcW w:w="2269" w:type="dxa"/>
            <w:tcBorders>
              <w:top w:val="single" w:sz="4" w:space="0" w:color="auto"/>
              <w:left w:val="single" w:sz="4" w:space="0" w:color="auto"/>
              <w:bottom w:val="single" w:sz="4" w:space="0" w:color="auto"/>
              <w:right w:val="single" w:sz="4" w:space="0" w:color="auto"/>
            </w:tcBorders>
          </w:tcPr>
          <w:p w:rsidR="00154A01" w:rsidRPr="00FD0337" w:rsidRDefault="00154A01" w:rsidP="00154A01">
            <w:pPr>
              <w:jc w:val="both"/>
            </w:pPr>
            <w:r w:rsidRPr="00FD0337">
              <w:lastRenderedPageBreak/>
              <w:t xml:space="preserve">собирать, обобщать, классифицировать </w:t>
            </w:r>
            <w:r w:rsidRPr="00FD0337">
              <w:lastRenderedPageBreak/>
              <w:t>и анализировать эмпирическую информацию по научно-методической деятельности</w:t>
            </w:r>
          </w:p>
          <w:p w:rsidR="00154A01" w:rsidRPr="00FD0337" w:rsidRDefault="00154A01" w:rsidP="00154A01">
            <w:pPr>
              <w:jc w:val="both"/>
            </w:pPr>
            <w:r w:rsidRPr="00FD0337">
              <w:t>коллективов народного художественного творчества, этнокультурных учреждений и организаций;</w:t>
            </w:r>
          </w:p>
          <w:p w:rsidR="00154A01" w:rsidRPr="00FD0337" w:rsidRDefault="00154A01" w:rsidP="00154A01">
            <w:pPr>
              <w:jc w:val="both"/>
            </w:pPr>
            <w:r w:rsidRPr="00FD0337">
              <w:t xml:space="preserve">- обосновывать необходимость </w:t>
            </w:r>
          </w:p>
          <w:p w:rsidR="00154A01" w:rsidRPr="00FD0337" w:rsidRDefault="00154A01" w:rsidP="00154A01">
            <w:r w:rsidRPr="00FD0337">
              <w:t>в научно-методическом обеспечении деятельности коллективов народного художественного творчества, этнокультурных учреждений и организаций.</w:t>
            </w:r>
          </w:p>
        </w:tc>
        <w:tc>
          <w:tcPr>
            <w:tcW w:w="2269" w:type="dxa"/>
            <w:tcBorders>
              <w:top w:val="single" w:sz="4" w:space="0" w:color="auto"/>
              <w:left w:val="single" w:sz="4" w:space="0" w:color="auto"/>
              <w:bottom w:val="single" w:sz="4" w:space="0" w:color="auto"/>
              <w:right w:val="single" w:sz="4" w:space="0" w:color="auto"/>
            </w:tcBorders>
            <w:hideMark/>
          </w:tcPr>
          <w:p w:rsidR="00154A01" w:rsidRPr="00FD0337" w:rsidRDefault="00154A01" w:rsidP="00154A01">
            <w:pPr>
              <w:jc w:val="both"/>
            </w:pPr>
            <w:r w:rsidRPr="00FD0337">
              <w:lastRenderedPageBreak/>
              <w:t xml:space="preserve">методами сбора и анализа эмпирической </w:t>
            </w:r>
            <w:r w:rsidRPr="00FD0337">
              <w:lastRenderedPageBreak/>
              <w:t>информации;</w:t>
            </w:r>
          </w:p>
          <w:p w:rsidR="00154A01" w:rsidRPr="00FD0337" w:rsidRDefault="00154A01" w:rsidP="00154A01">
            <w:pPr>
              <w:jc w:val="both"/>
            </w:pPr>
            <w:r w:rsidRPr="00FD0337">
              <w:t>- методикой написания научных статей, программ и учебно-методических пособий для коллективов народного художественного творчества, этнокультурных учреждений и организаций.</w:t>
            </w:r>
          </w:p>
          <w:p w:rsidR="00154A01" w:rsidRPr="00FD0337" w:rsidRDefault="00154A01" w:rsidP="00154A01">
            <w:pPr>
              <w:jc w:val="both"/>
            </w:pPr>
          </w:p>
        </w:tc>
      </w:tr>
      <w:tr w:rsidR="001D2056" w:rsidTr="00DD675B">
        <w:tc>
          <w:tcPr>
            <w:tcW w:w="2979" w:type="dxa"/>
            <w:tcBorders>
              <w:top w:val="single" w:sz="4" w:space="0" w:color="auto"/>
              <w:left w:val="single" w:sz="4" w:space="0" w:color="auto"/>
              <w:bottom w:val="single" w:sz="4" w:space="0" w:color="auto"/>
              <w:right w:val="single" w:sz="4" w:space="0" w:color="auto"/>
            </w:tcBorders>
            <w:hideMark/>
          </w:tcPr>
          <w:p w:rsidR="00154A01" w:rsidRDefault="001D2056">
            <w:pPr>
              <w:tabs>
                <w:tab w:val="left" w:pos="353"/>
              </w:tabs>
              <w:ind w:left="25"/>
              <w:jc w:val="both"/>
              <w:rPr>
                <w:b/>
                <w:spacing w:val="-6"/>
              </w:rPr>
            </w:pPr>
            <w:r>
              <w:rPr>
                <w:b/>
                <w:spacing w:val="-6"/>
              </w:rPr>
              <w:lastRenderedPageBreak/>
              <w:t>ПК-8</w:t>
            </w:r>
            <w:r w:rsidR="00154A01">
              <w:rPr>
                <w:b/>
                <w:spacing w:val="-6"/>
              </w:rPr>
              <w:t xml:space="preserve"> </w:t>
            </w:r>
          </w:p>
          <w:p w:rsidR="001D2056" w:rsidRDefault="001D2056">
            <w:pPr>
              <w:tabs>
                <w:tab w:val="left" w:pos="353"/>
              </w:tabs>
              <w:ind w:left="25"/>
              <w:jc w:val="both"/>
            </w:pPr>
            <w:r>
              <w:t>Способность</w:t>
            </w:r>
          </w:p>
          <w:p w:rsidR="001D2056" w:rsidRDefault="001D2056">
            <w:pPr>
              <w:jc w:val="both"/>
              <w:rPr>
                <w:bCs/>
                <w:i/>
                <w:color w:val="FF0000"/>
                <w:spacing w:val="-4"/>
              </w:rPr>
            </w:pPr>
            <w:r>
              <w:t xml:space="preserve">планировать и осуществлять административно-организационную деятельность учреждений и организаций, занимающихся сохранением и актуализацией народной художественной культуры в контексте традиционной культуры  </w:t>
            </w:r>
          </w:p>
        </w:tc>
        <w:tc>
          <w:tcPr>
            <w:tcW w:w="2128" w:type="dxa"/>
            <w:tcBorders>
              <w:top w:val="single" w:sz="4" w:space="0" w:color="auto"/>
              <w:left w:val="single" w:sz="4" w:space="0" w:color="auto"/>
              <w:bottom w:val="single" w:sz="4" w:space="0" w:color="auto"/>
              <w:right w:val="single" w:sz="4" w:space="0" w:color="auto"/>
            </w:tcBorders>
          </w:tcPr>
          <w:p w:rsidR="001D2056" w:rsidRDefault="001D2056">
            <w:pPr>
              <w:jc w:val="both"/>
            </w:pPr>
            <w:r>
              <w:t>основные тенденции в сохранении и актуализации народной художественной культуры, традиционной народной культуры в современном обществе;</w:t>
            </w:r>
          </w:p>
          <w:p w:rsidR="001D2056" w:rsidRDefault="001D2056">
            <w:pPr>
              <w:jc w:val="both"/>
            </w:pPr>
            <w:r>
              <w:t>- теоретические аспекты планирования административно-организационной деятельности</w:t>
            </w:r>
          </w:p>
          <w:p w:rsidR="001D2056" w:rsidRDefault="001D2056">
            <w:pPr>
              <w:jc w:val="both"/>
              <w:rPr>
                <w:bCs/>
                <w:i/>
                <w:color w:val="FF0000"/>
                <w:spacing w:val="-4"/>
              </w:rPr>
            </w:pPr>
            <w:r>
              <w:t xml:space="preserve">учреждений и организаций, занимающихся сохранением и </w:t>
            </w:r>
            <w:r>
              <w:lastRenderedPageBreak/>
              <w:t>актуализацией народной художественной культуры в контексте традиционной культуры.</w:t>
            </w:r>
          </w:p>
        </w:tc>
        <w:tc>
          <w:tcPr>
            <w:tcW w:w="2269" w:type="dxa"/>
            <w:tcBorders>
              <w:top w:val="single" w:sz="4" w:space="0" w:color="auto"/>
              <w:left w:val="single" w:sz="4" w:space="0" w:color="auto"/>
              <w:bottom w:val="single" w:sz="4" w:space="0" w:color="auto"/>
              <w:right w:val="single" w:sz="4" w:space="0" w:color="auto"/>
            </w:tcBorders>
          </w:tcPr>
          <w:p w:rsidR="001D2056" w:rsidRDefault="001D2056">
            <w:pPr>
              <w:jc w:val="both"/>
            </w:pPr>
            <w:r>
              <w:lastRenderedPageBreak/>
              <w:t xml:space="preserve">применять полученные знания для поэтапного и конструктивного планирования и в осуществлении </w:t>
            </w:r>
          </w:p>
          <w:p w:rsidR="001D2056" w:rsidRDefault="001D2056">
            <w:pPr>
              <w:jc w:val="both"/>
              <w:rPr>
                <w:bCs/>
                <w:i/>
                <w:color w:val="FF0000"/>
                <w:spacing w:val="-4"/>
              </w:rPr>
            </w:pPr>
            <w:r>
              <w:t xml:space="preserve">административно-организационной деятельности учреждений и организаций, занимающихся сохранением и актуализацией народной художественной культуры в контексте традиционной культуры </w:t>
            </w:r>
          </w:p>
        </w:tc>
        <w:tc>
          <w:tcPr>
            <w:tcW w:w="2269" w:type="dxa"/>
            <w:tcBorders>
              <w:top w:val="single" w:sz="4" w:space="0" w:color="auto"/>
              <w:left w:val="single" w:sz="4" w:space="0" w:color="auto"/>
              <w:bottom w:val="single" w:sz="4" w:space="0" w:color="auto"/>
              <w:right w:val="single" w:sz="4" w:space="0" w:color="auto"/>
            </w:tcBorders>
            <w:hideMark/>
          </w:tcPr>
          <w:p w:rsidR="001D2056" w:rsidRDefault="001D2056">
            <w:pPr>
              <w:jc w:val="both"/>
              <w:rPr>
                <w:bCs/>
                <w:i/>
                <w:color w:val="FF0000"/>
                <w:spacing w:val="-4"/>
              </w:rPr>
            </w:pPr>
            <w:r>
              <w:t>навыками планирования, проектирования и осуществления административно-организационной деятельности учреждений и организаций, занимающихся сохранением и актуализацией народной художественной культуры в контексте традиционной культуры.</w:t>
            </w:r>
          </w:p>
        </w:tc>
      </w:tr>
      <w:tr w:rsidR="001D2056" w:rsidTr="00DD675B">
        <w:tc>
          <w:tcPr>
            <w:tcW w:w="2979" w:type="dxa"/>
            <w:tcBorders>
              <w:top w:val="single" w:sz="4" w:space="0" w:color="auto"/>
              <w:left w:val="single" w:sz="4" w:space="0" w:color="auto"/>
              <w:bottom w:val="single" w:sz="4" w:space="0" w:color="auto"/>
              <w:right w:val="single" w:sz="4" w:space="0" w:color="auto"/>
            </w:tcBorders>
          </w:tcPr>
          <w:p w:rsidR="001D2056" w:rsidRDefault="001D2056">
            <w:pPr>
              <w:ind w:right="254"/>
              <w:jc w:val="both"/>
              <w:rPr>
                <w:b/>
                <w:spacing w:val="-6"/>
              </w:rPr>
            </w:pPr>
            <w:r>
              <w:rPr>
                <w:b/>
                <w:spacing w:val="-6"/>
              </w:rPr>
              <w:lastRenderedPageBreak/>
              <w:t>ПК-9</w:t>
            </w:r>
          </w:p>
          <w:p w:rsidR="001D2056" w:rsidRDefault="001D2056">
            <w:pPr>
              <w:ind w:right="254"/>
              <w:jc w:val="both"/>
              <w:rPr>
                <w:color w:val="000000"/>
              </w:rPr>
            </w:pPr>
            <w:r>
              <w:t>Способность осуществлять стратегическое и тактическое управление малыми коллективами, находить организационно-управленческие решения в стандартных ситуациях, нести за них ответственность</w:t>
            </w:r>
          </w:p>
        </w:tc>
        <w:tc>
          <w:tcPr>
            <w:tcW w:w="2128" w:type="dxa"/>
            <w:tcBorders>
              <w:top w:val="single" w:sz="4" w:space="0" w:color="auto"/>
              <w:left w:val="single" w:sz="4" w:space="0" w:color="auto"/>
              <w:bottom w:val="single" w:sz="4" w:space="0" w:color="auto"/>
              <w:right w:val="single" w:sz="4" w:space="0" w:color="auto"/>
            </w:tcBorders>
            <w:hideMark/>
          </w:tcPr>
          <w:p w:rsidR="001D2056" w:rsidRDefault="001D2056">
            <w:pPr>
              <w:jc w:val="both"/>
            </w:pPr>
            <w:r>
              <w:t>теоретические основы стратегического и тактического управления малыми коллективами;</w:t>
            </w:r>
          </w:p>
          <w:p w:rsidR="001D2056" w:rsidRDefault="001D2056">
            <w:pPr>
              <w:jc w:val="both"/>
            </w:pPr>
            <w:r>
              <w:t>- виды и формы управленческой деятельности в нестандартных ситуациях.</w:t>
            </w:r>
          </w:p>
        </w:tc>
        <w:tc>
          <w:tcPr>
            <w:tcW w:w="2269" w:type="dxa"/>
            <w:tcBorders>
              <w:top w:val="single" w:sz="4" w:space="0" w:color="auto"/>
              <w:left w:val="single" w:sz="4" w:space="0" w:color="auto"/>
              <w:bottom w:val="single" w:sz="4" w:space="0" w:color="auto"/>
              <w:right w:val="single" w:sz="4" w:space="0" w:color="auto"/>
            </w:tcBorders>
          </w:tcPr>
          <w:p w:rsidR="001D2056" w:rsidRDefault="001D2056">
            <w:pPr>
              <w:jc w:val="both"/>
            </w:pPr>
            <w:r>
              <w:t>принимать стратегически взвешенные решения, связанные с особенностями управления малыми коллективами, и нести за них ответственность;</w:t>
            </w:r>
          </w:p>
          <w:p w:rsidR="001D2056" w:rsidRDefault="001D2056">
            <w:pPr>
              <w:jc w:val="both"/>
            </w:pPr>
            <w:r>
              <w:t>- управлять деятельностью коллектива в нестандартных ситуациях.</w:t>
            </w:r>
          </w:p>
          <w:p w:rsidR="001D2056" w:rsidRDefault="001D2056"/>
        </w:tc>
        <w:tc>
          <w:tcPr>
            <w:tcW w:w="2269" w:type="dxa"/>
            <w:tcBorders>
              <w:top w:val="single" w:sz="4" w:space="0" w:color="auto"/>
              <w:left w:val="single" w:sz="4" w:space="0" w:color="auto"/>
              <w:bottom w:val="single" w:sz="4" w:space="0" w:color="auto"/>
              <w:right w:val="single" w:sz="4" w:space="0" w:color="auto"/>
            </w:tcBorders>
            <w:hideMark/>
          </w:tcPr>
          <w:p w:rsidR="001D2056" w:rsidRDefault="001D2056">
            <w:pPr>
              <w:jc w:val="both"/>
            </w:pPr>
            <w:r>
              <w:t>навыками оперативного реагирования на нестандартные ситуации и умением предотвратить их возникновение;</w:t>
            </w:r>
          </w:p>
          <w:p w:rsidR="001D2056" w:rsidRDefault="001D2056">
            <w:pPr>
              <w:jc w:val="both"/>
            </w:pPr>
            <w:r>
              <w:t>- способностью прогнозировать возникновение нестандартной ситуации и меру ответственности за принятые решения в управлении малыми коллективами</w:t>
            </w:r>
          </w:p>
        </w:tc>
      </w:tr>
    </w:tbl>
    <w:p w:rsidR="00525DF4" w:rsidRDefault="00525DF4" w:rsidP="00525DF4">
      <w:pPr>
        <w:ind w:firstLine="902"/>
        <w:jc w:val="both"/>
        <w:rPr>
          <w:u w:val="single"/>
        </w:rPr>
      </w:pPr>
      <w:r>
        <w:t xml:space="preserve">В результате освоения дисциплины обучающийся </w:t>
      </w:r>
      <w:r>
        <w:rPr>
          <w:u w:val="single"/>
        </w:rPr>
        <w:t>должен:</w:t>
      </w:r>
    </w:p>
    <w:p w:rsidR="00525DF4" w:rsidRDefault="00525DF4" w:rsidP="00525DF4">
      <w:pPr>
        <w:ind w:firstLine="902"/>
        <w:jc w:val="both"/>
        <w:rPr>
          <w:i/>
        </w:rPr>
      </w:pPr>
    </w:p>
    <w:p w:rsidR="00525DF4" w:rsidRDefault="00525DF4" w:rsidP="00525DF4">
      <w:pPr>
        <w:spacing w:line="360" w:lineRule="auto"/>
        <w:ind w:firstLine="540"/>
        <w:jc w:val="both"/>
        <w:rPr>
          <w:b/>
          <w:i/>
        </w:rPr>
      </w:pPr>
      <w:r>
        <w:rPr>
          <w:b/>
          <w:i/>
        </w:rPr>
        <w:t xml:space="preserve">Знать: </w:t>
      </w:r>
    </w:p>
    <w:p w:rsidR="00525DF4" w:rsidRDefault="00525DF4" w:rsidP="00525DF4">
      <w:pPr>
        <w:spacing w:line="360" w:lineRule="auto"/>
        <w:ind w:firstLine="540"/>
        <w:jc w:val="both"/>
      </w:pPr>
      <w:r>
        <w:t>-правовые и нормативные основы развития народного художественного творчества в РФ;</w:t>
      </w:r>
    </w:p>
    <w:p w:rsidR="00525DF4" w:rsidRDefault="00525DF4" w:rsidP="00525DF4">
      <w:pPr>
        <w:spacing w:line="360" w:lineRule="auto"/>
        <w:ind w:firstLine="540"/>
        <w:jc w:val="both"/>
      </w:pPr>
      <w:r>
        <w:t>-закономерности и основные направления национальной культурной политики на современном этапе;</w:t>
      </w:r>
    </w:p>
    <w:p w:rsidR="00525DF4" w:rsidRDefault="00525DF4" w:rsidP="00525DF4">
      <w:pPr>
        <w:spacing w:line="360" w:lineRule="auto"/>
        <w:ind w:firstLine="540"/>
        <w:jc w:val="both"/>
      </w:pPr>
      <w:r>
        <w:t xml:space="preserve">-основные учредительные документы, обеспечивающие деятельность этнокультурных центров;  </w:t>
      </w:r>
    </w:p>
    <w:p w:rsidR="00525DF4" w:rsidRDefault="00525DF4" w:rsidP="00525DF4">
      <w:pPr>
        <w:spacing w:line="360" w:lineRule="auto"/>
        <w:ind w:firstLine="540"/>
        <w:jc w:val="both"/>
      </w:pPr>
      <w:r>
        <w:t xml:space="preserve">-систему организации, руководства и научно-методического обеспечения народного художественного творчества в России, функции государственных органов управления культурой, этнокультурных центров, домов народного творчества, фольклорных центров, </w:t>
      </w:r>
      <w:proofErr w:type="spellStart"/>
      <w:r>
        <w:t>культурно-досуговых</w:t>
      </w:r>
      <w:proofErr w:type="spellEnd"/>
      <w:r>
        <w:t xml:space="preserve"> учреждений, учебных заведений по развитию народного художественного творчества;</w:t>
      </w:r>
    </w:p>
    <w:p w:rsidR="00525DF4" w:rsidRDefault="00525DF4" w:rsidP="00525DF4">
      <w:pPr>
        <w:spacing w:line="360" w:lineRule="auto"/>
        <w:ind w:firstLine="540"/>
        <w:jc w:val="both"/>
      </w:pPr>
      <w:r>
        <w:t xml:space="preserve"> -ключевые понятия дисциплины, основное содержание, принципы и методы деятельности руководителя этнокультурного центра, региональную специфику </w:t>
      </w:r>
      <w:r>
        <w:lastRenderedPageBreak/>
        <w:t>национальных программ в области сохранения и развития этнической культуры;</w:t>
      </w:r>
    </w:p>
    <w:p w:rsidR="00525DF4" w:rsidRDefault="00525DF4" w:rsidP="00525DF4">
      <w:pPr>
        <w:spacing w:line="360" w:lineRule="auto"/>
        <w:ind w:firstLine="540"/>
        <w:jc w:val="both"/>
      </w:pPr>
      <w:r>
        <w:t xml:space="preserve">-основы технологий управления разными типами и видами этнокультурных центров; </w:t>
      </w:r>
    </w:p>
    <w:p w:rsidR="00525DF4" w:rsidRDefault="00525DF4" w:rsidP="00525DF4">
      <w:pPr>
        <w:spacing w:line="360" w:lineRule="auto"/>
        <w:ind w:firstLine="540"/>
        <w:jc w:val="both"/>
      </w:pPr>
      <w:r>
        <w:t xml:space="preserve">-методику и организацию содержания деятельности национальной диаспоры в </w:t>
      </w:r>
      <w:proofErr w:type="spellStart"/>
      <w:r>
        <w:t>полиэтническом</w:t>
      </w:r>
      <w:proofErr w:type="spellEnd"/>
      <w:r>
        <w:t xml:space="preserve"> окружении, специфику проведения праздников, фестивалей, смотров, конкурсов, выставок народного художественного творчества;</w:t>
      </w:r>
    </w:p>
    <w:p w:rsidR="00525DF4" w:rsidRDefault="00525DF4" w:rsidP="00525DF4">
      <w:pPr>
        <w:spacing w:line="360" w:lineRule="auto"/>
        <w:ind w:firstLine="540"/>
        <w:jc w:val="both"/>
        <w:rPr>
          <w:b/>
          <w:i/>
        </w:rPr>
      </w:pPr>
      <w:r>
        <w:rPr>
          <w:b/>
          <w:i/>
        </w:rPr>
        <w:t>Уметь:</w:t>
      </w:r>
    </w:p>
    <w:p w:rsidR="00525DF4" w:rsidRDefault="00525DF4" w:rsidP="00525DF4">
      <w:pPr>
        <w:spacing w:line="360" w:lineRule="auto"/>
        <w:ind w:firstLine="540"/>
        <w:jc w:val="both"/>
      </w:pPr>
      <w:r>
        <w:t>-осуществлять организационную, психолого-педагогическую,  методическую, финансово-экономическую деятельность по руководству этнокультурными центрами;</w:t>
      </w:r>
    </w:p>
    <w:p w:rsidR="00525DF4" w:rsidRDefault="00525DF4" w:rsidP="00525DF4">
      <w:pPr>
        <w:spacing w:line="360" w:lineRule="auto"/>
        <w:ind w:firstLine="540"/>
        <w:jc w:val="both"/>
      </w:pPr>
      <w:r>
        <w:t>-организовывать проведение художественно-творческой, научно-методической педагогической, организационно-просветительской деятельности;</w:t>
      </w:r>
    </w:p>
    <w:p w:rsidR="00525DF4" w:rsidRDefault="00525DF4" w:rsidP="00525DF4">
      <w:pPr>
        <w:spacing w:line="360" w:lineRule="auto"/>
        <w:ind w:firstLine="540"/>
        <w:jc w:val="both"/>
      </w:pPr>
      <w:r>
        <w:t xml:space="preserve">-уметь организовывать фестивали, конкурсы, смотры, олимпиады, праздники, выставки, мастер-классы, семинары, конференции и другие мероприятия в сфере народного художественного творчества в этнокультурных центрах; </w:t>
      </w:r>
    </w:p>
    <w:p w:rsidR="00525DF4" w:rsidRDefault="00525DF4" w:rsidP="00525DF4">
      <w:pPr>
        <w:spacing w:line="360" w:lineRule="auto"/>
        <w:ind w:firstLine="540"/>
        <w:jc w:val="both"/>
      </w:pPr>
      <w:r>
        <w:t>- осуществлять патриотическое воспитание различных групп населения средствами народного художественного творчества, формировать духовно-нравственные ценности и идеалы, культуру межнационального общения на материале и средствами народного художественного творчества и национальных культурных традиций народов России;</w:t>
      </w:r>
    </w:p>
    <w:p w:rsidR="00525DF4" w:rsidRDefault="00525DF4" w:rsidP="00525DF4">
      <w:pPr>
        <w:spacing w:line="360" w:lineRule="auto"/>
        <w:ind w:firstLine="540"/>
        <w:jc w:val="both"/>
      </w:pPr>
      <w:r>
        <w:t xml:space="preserve">-создавать благоприятные психолого-педагогические условия для формирования толерантного поведения национальных диаспор в </w:t>
      </w:r>
      <w:proofErr w:type="spellStart"/>
      <w:r>
        <w:t>полиэтническом</w:t>
      </w:r>
      <w:proofErr w:type="spellEnd"/>
      <w:r>
        <w:t xml:space="preserve"> окружении;</w:t>
      </w:r>
    </w:p>
    <w:p w:rsidR="00525DF4" w:rsidRDefault="00525DF4" w:rsidP="00525DF4">
      <w:pPr>
        <w:spacing w:line="360" w:lineRule="auto"/>
        <w:ind w:firstLine="540"/>
        <w:jc w:val="both"/>
      </w:pPr>
      <w:r>
        <w:t xml:space="preserve">- руководить личностным и профессиональным становлением  личности  </w:t>
      </w:r>
      <w:proofErr w:type="gramStart"/>
      <w:r>
        <w:t>при</w:t>
      </w:r>
      <w:proofErr w:type="gramEnd"/>
      <w:r>
        <w:t xml:space="preserve"> освоение различных видов народного художественного творчества;</w:t>
      </w:r>
    </w:p>
    <w:p w:rsidR="00525DF4" w:rsidRDefault="00525DF4" w:rsidP="00525DF4">
      <w:pPr>
        <w:spacing w:line="360" w:lineRule="auto"/>
        <w:ind w:firstLine="540"/>
        <w:jc w:val="both"/>
      </w:pPr>
      <w:r>
        <w:t>-анализировать, обобщать и распространять опыт работы этнокультурных центров в России и за рубежом;</w:t>
      </w:r>
    </w:p>
    <w:p w:rsidR="00525DF4" w:rsidRDefault="00525DF4" w:rsidP="00525DF4">
      <w:pPr>
        <w:spacing w:line="360" w:lineRule="auto"/>
        <w:ind w:firstLine="540"/>
        <w:jc w:val="both"/>
      </w:pPr>
      <w:r>
        <w:t>-разрабатывать информационные и методические материалы о различных аспектах деятельности этнокультурных центрова;</w:t>
      </w:r>
    </w:p>
    <w:p w:rsidR="00525DF4" w:rsidRDefault="00525DF4" w:rsidP="00525DF4">
      <w:pPr>
        <w:spacing w:line="360" w:lineRule="auto"/>
        <w:ind w:firstLine="540"/>
        <w:jc w:val="both"/>
      </w:pPr>
      <w:r>
        <w:t>-анализировать государственные проекты и программы содержания и развития народной художественной культуры и народного художественного творчества;</w:t>
      </w:r>
    </w:p>
    <w:p w:rsidR="00525DF4" w:rsidRDefault="00525DF4" w:rsidP="00525DF4">
      <w:pPr>
        <w:spacing w:line="360" w:lineRule="auto"/>
        <w:ind w:firstLine="540"/>
        <w:jc w:val="both"/>
      </w:pPr>
      <w:r>
        <w:t xml:space="preserve">-использовать в сфере народного художественного творчества и </w:t>
      </w:r>
      <w:proofErr w:type="spellStart"/>
      <w:r>
        <w:t>этнохудожественного</w:t>
      </w:r>
      <w:proofErr w:type="spellEnd"/>
      <w:r>
        <w:t xml:space="preserve"> образования основы законодательного регулирования будущей профессиональной деятельности; </w:t>
      </w:r>
    </w:p>
    <w:p w:rsidR="00525DF4" w:rsidRDefault="00525DF4" w:rsidP="00525DF4">
      <w:pPr>
        <w:spacing w:line="360" w:lineRule="auto"/>
        <w:ind w:firstLine="540"/>
        <w:jc w:val="both"/>
      </w:pPr>
      <w:r>
        <w:t xml:space="preserve">-уметь составлять документы, относящиеся к будущей профессиональной деятельности; </w:t>
      </w:r>
    </w:p>
    <w:p w:rsidR="00525DF4" w:rsidRDefault="00525DF4" w:rsidP="00525DF4">
      <w:pPr>
        <w:spacing w:line="360" w:lineRule="auto"/>
        <w:ind w:firstLine="540"/>
        <w:jc w:val="both"/>
      </w:pPr>
      <w:r>
        <w:t>-конкретизировать полученные знания применительно к практике руководства этнокультурного центра.</w:t>
      </w:r>
    </w:p>
    <w:p w:rsidR="00525DF4" w:rsidRDefault="00525DF4" w:rsidP="00525DF4">
      <w:pPr>
        <w:spacing w:line="360" w:lineRule="auto"/>
        <w:ind w:firstLine="540"/>
        <w:jc w:val="both"/>
        <w:rPr>
          <w:b/>
          <w:i/>
        </w:rPr>
      </w:pPr>
      <w:r>
        <w:rPr>
          <w:b/>
          <w:i/>
        </w:rPr>
        <w:t>Владеть:</w:t>
      </w:r>
    </w:p>
    <w:p w:rsidR="00525DF4" w:rsidRDefault="00525DF4" w:rsidP="00525DF4">
      <w:pPr>
        <w:spacing w:line="360" w:lineRule="auto"/>
        <w:ind w:firstLine="540"/>
        <w:jc w:val="both"/>
      </w:pPr>
      <w:r>
        <w:lastRenderedPageBreak/>
        <w:t>-нормативно-правовой базой для создания, организации деятельности и управления этнокультурными центрами;</w:t>
      </w:r>
    </w:p>
    <w:p w:rsidR="00525DF4" w:rsidRDefault="00525DF4" w:rsidP="00525DF4">
      <w:pPr>
        <w:spacing w:line="360" w:lineRule="auto"/>
        <w:ind w:firstLine="540"/>
        <w:jc w:val="both"/>
      </w:pPr>
      <w:r>
        <w:t xml:space="preserve">-международные, государственные и региональные документы по разработке содержания деятельности этнокультурных центров; </w:t>
      </w:r>
    </w:p>
    <w:p w:rsidR="00525DF4" w:rsidRDefault="00525DF4" w:rsidP="00525DF4">
      <w:pPr>
        <w:spacing w:line="360" w:lineRule="auto"/>
        <w:ind w:firstLine="540"/>
        <w:jc w:val="both"/>
      </w:pPr>
      <w:r>
        <w:t>- источниками, каналами сбора, анализа, обобщения и применения информации об опыте работы этнокультурных центров в России и за рубежом;</w:t>
      </w:r>
    </w:p>
    <w:p w:rsidR="00525DF4" w:rsidRDefault="00525DF4" w:rsidP="00525DF4">
      <w:pPr>
        <w:spacing w:line="360" w:lineRule="auto"/>
        <w:ind w:firstLine="540"/>
        <w:jc w:val="both"/>
      </w:pPr>
      <w:r>
        <w:t xml:space="preserve">- методикой и технологиями разработки программ для  </w:t>
      </w:r>
      <w:proofErr w:type="spellStart"/>
      <w:r>
        <w:t>этнокульутрных</w:t>
      </w:r>
      <w:proofErr w:type="spellEnd"/>
      <w:r>
        <w:t xml:space="preserve"> центров;</w:t>
      </w:r>
    </w:p>
    <w:p w:rsidR="00525DF4" w:rsidRDefault="00525DF4" w:rsidP="00525DF4">
      <w:pPr>
        <w:spacing w:line="360" w:lineRule="auto"/>
        <w:ind w:firstLine="540"/>
        <w:jc w:val="both"/>
      </w:pPr>
      <w:r>
        <w:t>-навыками  и способами организации разнообразных форм социально-культурной, художественно-творческой, педагогической деятельности в  работе с творческими коллективами этнокультурных центров.</w:t>
      </w:r>
    </w:p>
    <w:p w:rsidR="00BE686D" w:rsidRDefault="00BE686D" w:rsidP="00BE686D">
      <w:pPr>
        <w:jc w:val="both"/>
        <w:rPr>
          <w:b/>
          <w:i/>
        </w:rPr>
      </w:pPr>
    </w:p>
    <w:p w:rsidR="00BE686D" w:rsidRDefault="00BE686D" w:rsidP="00BE686D">
      <w:pPr>
        <w:jc w:val="both"/>
        <w:rPr>
          <w:b/>
          <w:i/>
        </w:rPr>
      </w:pPr>
      <w:r>
        <w:rPr>
          <w:b/>
          <w:i/>
        </w:rPr>
        <w:t xml:space="preserve">4. </w:t>
      </w:r>
      <w:r>
        <w:rPr>
          <w:b/>
        </w:rPr>
        <w:t xml:space="preserve">СТРУКТУРА И СОДЕРЖАНИЕ ДИСЦИПЛИНЫ </w:t>
      </w:r>
      <w:r>
        <w:rPr>
          <w:b/>
          <w:i/>
        </w:rPr>
        <w:t xml:space="preserve">(модуля) </w:t>
      </w:r>
    </w:p>
    <w:p w:rsidR="00BE686D" w:rsidRDefault="00BE686D" w:rsidP="00BE686D">
      <w:pPr>
        <w:jc w:val="both"/>
      </w:pPr>
    </w:p>
    <w:p w:rsidR="00BE686D" w:rsidRDefault="00BE686D" w:rsidP="00BE686D">
      <w:pPr>
        <w:jc w:val="both"/>
        <w:rPr>
          <w:b/>
          <w:i/>
        </w:rPr>
      </w:pPr>
      <w:r>
        <w:rPr>
          <w:b/>
          <w:i/>
        </w:rPr>
        <w:t xml:space="preserve">4.1 Объем дисциплины (модуля) </w:t>
      </w:r>
    </w:p>
    <w:p w:rsidR="002D29B1" w:rsidRDefault="002D29B1" w:rsidP="009F2432">
      <w:pPr>
        <w:spacing w:before="60" w:after="120"/>
        <w:ind w:firstLine="708"/>
      </w:pPr>
      <w:r w:rsidRPr="009F2432">
        <w:t>Дисциплина входит в блок</w:t>
      </w:r>
      <w:r w:rsidR="001D2056">
        <w:t xml:space="preserve"> дисциплин обязательной части</w:t>
      </w:r>
      <w:r w:rsidRPr="009F2432">
        <w:t xml:space="preserve">, реализуется в </w:t>
      </w:r>
      <w:r w:rsidR="00261F6C">
        <w:t>4</w:t>
      </w:r>
      <w:r w:rsidRPr="009F2432">
        <w:t>-</w:t>
      </w:r>
      <w:r w:rsidR="00261F6C">
        <w:t xml:space="preserve">6 семестрах очного отделения, </w:t>
      </w:r>
      <w:r w:rsidRPr="009F2432">
        <w:t>форма контроля –</w:t>
      </w:r>
      <w:r w:rsidR="001D2056">
        <w:t xml:space="preserve"> </w:t>
      </w:r>
      <w:r w:rsidRPr="009F2432">
        <w:t>экзамен</w:t>
      </w:r>
      <w:r w:rsidR="00261F6C">
        <w:t xml:space="preserve">(6 семестр). </w:t>
      </w:r>
      <w:r w:rsidRPr="009F2432">
        <w:rPr>
          <w:b/>
          <w:i/>
        </w:rPr>
        <w:t>Общая трудоемкость дисциплины составляет</w:t>
      </w:r>
      <w:r w:rsidRPr="009F2432">
        <w:t xml:space="preserve"> 6 зачетных единиц, 216 часов.</w:t>
      </w:r>
    </w:p>
    <w:p w:rsidR="002D29B1" w:rsidRDefault="002D29B1" w:rsidP="002D29B1">
      <w:pPr>
        <w:spacing w:before="60" w:after="120"/>
      </w:pPr>
      <w:r>
        <w:t>По видам учебной деятельности дисциплина распределена следующим образом:</w:t>
      </w:r>
    </w:p>
    <w:p w:rsidR="002D29B1" w:rsidRDefault="002D29B1" w:rsidP="002D29B1">
      <w:pPr>
        <w:spacing w:before="60" w:after="120"/>
      </w:pPr>
      <w:r>
        <w:t>- для очной формы обучения:</w:t>
      </w:r>
    </w:p>
    <w:tbl>
      <w:tblPr>
        <w:tblW w:w="7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tblPr>
      <w:tblGrid>
        <w:gridCol w:w="4687"/>
        <w:gridCol w:w="852"/>
        <w:gridCol w:w="1104"/>
        <w:gridCol w:w="917"/>
      </w:tblGrid>
      <w:tr w:rsidR="00154A01" w:rsidTr="00154A01">
        <w:trPr>
          <w:gridAfter w:val="2"/>
          <w:wAfter w:w="2021" w:type="dxa"/>
          <w:trHeight w:val="248"/>
          <w:jc w:val="center"/>
        </w:trPr>
        <w:tc>
          <w:tcPr>
            <w:tcW w:w="4687" w:type="dxa"/>
            <w:vMerge w:val="restart"/>
            <w:tcBorders>
              <w:top w:val="single" w:sz="4" w:space="0" w:color="auto"/>
              <w:left w:val="single" w:sz="4" w:space="0" w:color="auto"/>
              <w:bottom w:val="single" w:sz="4" w:space="0" w:color="auto"/>
              <w:right w:val="single" w:sz="4" w:space="0" w:color="auto"/>
            </w:tcBorders>
          </w:tcPr>
          <w:p w:rsidR="00154A01" w:rsidRDefault="00154A01">
            <w:pPr>
              <w:spacing w:line="216" w:lineRule="auto"/>
              <w:jc w:val="center"/>
              <w:rPr>
                <w:lang w:eastAsia="zh-CN"/>
              </w:rPr>
            </w:pPr>
            <w:r>
              <w:rPr>
                <w:lang w:eastAsia="zh-CN"/>
              </w:rPr>
              <w:t>Виды учебной деятельности</w:t>
            </w:r>
          </w:p>
          <w:p w:rsidR="00154A01" w:rsidRDefault="00154A01">
            <w:pPr>
              <w:spacing w:line="216" w:lineRule="auto"/>
              <w:jc w:val="center"/>
              <w:rPr>
                <w:i/>
                <w:iCs/>
                <w:lang w:eastAsia="zh-CN"/>
              </w:rPr>
            </w:pPr>
          </w:p>
        </w:tc>
        <w:tc>
          <w:tcPr>
            <w:tcW w:w="852" w:type="dxa"/>
            <w:vMerge w:val="restart"/>
            <w:tcBorders>
              <w:top w:val="single" w:sz="4" w:space="0" w:color="auto"/>
              <w:left w:val="single" w:sz="4" w:space="0" w:color="auto"/>
              <w:bottom w:val="single" w:sz="4" w:space="0" w:color="auto"/>
              <w:right w:val="single" w:sz="4" w:space="0" w:color="auto"/>
            </w:tcBorders>
          </w:tcPr>
          <w:p w:rsidR="00154A01" w:rsidRDefault="00154A01">
            <w:pPr>
              <w:snapToGrid w:val="0"/>
              <w:spacing w:line="216" w:lineRule="auto"/>
              <w:jc w:val="center"/>
              <w:rPr>
                <w:i/>
                <w:iCs/>
                <w:lang w:eastAsia="zh-CN"/>
              </w:rPr>
            </w:pPr>
          </w:p>
          <w:p w:rsidR="00154A01" w:rsidRDefault="00154A01">
            <w:pPr>
              <w:spacing w:line="216" w:lineRule="auto"/>
              <w:jc w:val="center"/>
              <w:rPr>
                <w:lang w:eastAsia="zh-CN"/>
              </w:rPr>
            </w:pPr>
            <w:r>
              <w:rPr>
                <w:lang w:eastAsia="zh-CN"/>
              </w:rPr>
              <w:t xml:space="preserve">Всего </w:t>
            </w:r>
          </w:p>
        </w:tc>
      </w:tr>
      <w:tr w:rsidR="00154A01" w:rsidTr="00154A01">
        <w:trPr>
          <w:trHeight w:val="23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54A01" w:rsidRDefault="00154A01">
            <w:pPr>
              <w:rPr>
                <w:i/>
                <w:iCs/>
                <w:lang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54A01" w:rsidRDefault="00154A01">
            <w:pPr>
              <w:rPr>
                <w:lang w:eastAsia="zh-CN"/>
              </w:rPr>
            </w:pPr>
          </w:p>
        </w:tc>
        <w:tc>
          <w:tcPr>
            <w:tcW w:w="1104" w:type="dxa"/>
            <w:tcBorders>
              <w:top w:val="single" w:sz="4" w:space="0" w:color="auto"/>
              <w:left w:val="single" w:sz="4" w:space="0" w:color="auto"/>
              <w:bottom w:val="single" w:sz="4" w:space="0" w:color="auto"/>
              <w:right w:val="single" w:sz="4" w:space="0" w:color="auto"/>
            </w:tcBorders>
            <w:hideMark/>
          </w:tcPr>
          <w:p w:rsidR="00154A01" w:rsidRDefault="00154A01">
            <w:pPr>
              <w:spacing w:line="216" w:lineRule="auto"/>
              <w:jc w:val="center"/>
              <w:rPr>
                <w:lang w:eastAsia="zh-CN"/>
              </w:rPr>
            </w:pPr>
            <w:r>
              <w:rPr>
                <w:lang w:eastAsia="zh-CN"/>
              </w:rPr>
              <w:t>5</w:t>
            </w:r>
          </w:p>
        </w:tc>
        <w:tc>
          <w:tcPr>
            <w:tcW w:w="917" w:type="dxa"/>
            <w:tcBorders>
              <w:top w:val="single" w:sz="4" w:space="0" w:color="auto"/>
              <w:left w:val="single" w:sz="4" w:space="0" w:color="auto"/>
              <w:bottom w:val="single" w:sz="4" w:space="0" w:color="auto"/>
              <w:right w:val="single" w:sz="4" w:space="0" w:color="auto"/>
            </w:tcBorders>
          </w:tcPr>
          <w:p w:rsidR="00154A01" w:rsidRDefault="00154A01">
            <w:pPr>
              <w:spacing w:line="216" w:lineRule="auto"/>
              <w:jc w:val="center"/>
              <w:rPr>
                <w:lang w:eastAsia="zh-CN"/>
              </w:rPr>
            </w:pPr>
            <w:r>
              <w:rPr>
                <w:lang w:eastAsia="zh-CN"/>
              </w:rPr>
              <w:t>6</w:t>
            </w:r>
          </w:p>
        </w:tc>
      </w:tr>
      <w:tr w:rsidR="00154A01" w:rsidTr="00154A01">
        <w:trPr>
          <w:trHeight w:val="424"/>
          <w:jc w:val="center"/>
        </w:trPr>
        <w:tc>
          <w:tcPr>
            <w:tcW w:w="4687" w:type="dxa"/>
            <w:tcBorders>
              <w:top w:val="single" w:sz="4" w:space="0" w:color="auto"/>
              <w:left w:val="single" w:sz="4" w:space="0" w:color="auto"/>
              <w:bottom w:val="single" w:sz="4" w:space="0" w:color="auto"/>
              <w:right w:val="single" w:sz="4" w:space="0" w:color="auto"/>
            </w:tcBorders>
            <w:shd w:val="clear" w:color="auto" w:fill="E0E0E0"/>
            <w:hideMark/>
          </w:tcPr>
          <w:p w:rsidR="00154A01" w:rsidRDefault="00154A01">
            <w:pPr>
              <w:spacing w:line="216" w:lineRule="auto"/>
              <w:rPr>
                <w:b/>
                <w:bCs/>
                <w:lang w:eastAsia="zh-CN"/>
              </w:rPr>
            </w:pPr>
            <w:r>
              <w:rPr>
                <w:b/>
                <w:bCs/>
                <w:lang w:eastAsia="zh-CN"/>
              </w:rPr>
              <w:t xml:space="preserve">Контактная работа </w:t>
            </w:r>
            <w:proofErr w:type="gramStart"/>
            <w:r>
              <w:rPr>
                <w:b/>
                <w:bCs/>
                <w:lang w:eastAsia="zh-CN"/>
              </w:rPr>
              <w:t>обучающихся</w:t>
            </w:r>
            <w:proofErr w:type="gramEnd"/>
          </w:p>
        </w:tc>
        <w:tc>
          <w:tcPr>
            <w:tcW w:w="852" w:type="dxa"/>
            <w:tcBorders>
              <w:top w:val="single" w:sz="4" w:space="0" w:color="auto"/>
              <w:left w:val="single" w:sz="4" w:space="0" w:color="auto"/>
              <w:bottom w:val="single" w:sz="4" w:space="0" w:color="auto"/>
              <w:right w:val="single" w:sz="4" w:space="0" w:color="auto"/>
            </w:tcBorders>
            <w:shd w:val="clear" w:color="auto" w:fill="E0E0E0"/>
            <w:vAlign w:val="center"/>
          </w:tcPr>
          <w:p w:rsidR="00154A01" w:rsidRDefault="00154A01">
            <w:pPr>
              <w:spacing w:line="216" w:lineRule="auto"/>
              <w:jc w:val="center"/>
              <w:rPr>
                <w:i/>
                <w:color w:val="FF0000"/>
                <w:lang w:eastAsia="zh-CN"/>
              </w:rPr>
            </w:pPr>
          </w:p>
        </w:tc>
        <w:tc>
          <w:tcPr>
            <w:tcW w:w="1104" w:type="dxa"/>
            <w:tcBorders>
              <w:top w:val="single" w:sz="4" w:space="0" w:color="auto"/>
              <w:left w:val="single" w:sz="4" w:space="0" w:color="auto"/>
              <w:bottom w:val="single" w:sz="4" w:space="0" w:color="auto"/>
              <w:right w:val="single" w:sz="4" w:space="0" w:color="auto"/>
            </w:tcBorders>
            <w:shd w:val="clear" w:color="auto" w:fill="E0E0E0"/>
            <w:vAlign w:val="center"/>
          </w:tcPr>
          <w:p w:rsidR="00154A01" w:rsidRDefault="00154A01">
            <w:pPr>
              <w:spacing w:line="216" w:lineRule="auto"/>
              <w:jc w:val="center"/>
              <w:rPr>
                <w:i/>
                <w:color w:val="FF0000"/>
                <w:lang w:eastAsia="zh-CN"/>
              </w:rPr>
            </w:pPr>
          </w:p>
        </w:tc>
        <w:tc>
          <w:tcPr>
            <w:tcW w:w="917" w:type="dxa"/>
            <w:tcBorders>
              <w:top w:val="single" w:sz="4" w:space="0" w:color="auto"/>
              <w:left w:val="single" w:sz="4" w:space="0" w:color="auto"/>
              <w:bottom w:val="single" w:sz="4" w:space="0" w:color="auto"/>
              <w:right w:val="single" w:sz="4" w:space="0" w:color="auto"/>
            </w:tcBorders>
            <w:shd w:val="clear" w:color="auto" w:fill="E0E0E0"/>
          </w:tcPr>
          <w:p w:rsidR="00154A01" w:rsidRDefault="00154A01">
            <w:pPr>
              <w:spacing w:line="216" w:lineRule="auto"/>
              <w:jc w:val="center"/>
              <w:rPr>
                <w:i/>
                <w:color w:val="FF0000"/>
                <w:lang w:eastAsia="zh-CN"/>
              </w:rPr>
            </w:pPr>
          </w:p>
        </w:tc>
      </w:tr>
      <w:tr w:rsidR="00154A01" w:rsidTr="00154A01">
        <w:trPr>
          <w:jc w:val="center"/>
        </w:trPr>
        <w:tc>
          <w:tcPr>
            <w:tcW w:w="4687" w:type="dxa"/>
            <w:tcBorders>
              <w:top w:val="single" w:sz="4" w:space="0" w:color="auto"/>
              <w:left w:val="single" w:sz="4" w:space="0" w:color="auto"/>
              <w:bottom w:val="single" w:sz="4" w:space="0" w:color="auto"/>
              <w:right w:val="single" w:sz="4" w:space="0" w:color="auto"/>
            </w:tcBorders>
            <w:hideMark/>
          </w:tcPr>
          <w:p w:rsidR="00154A01" w:rsidRDefault="00154A01">
            <w:pPr>
              <w:spacing w:line="216" w:lineRule="auto"/>
              <w:rPr>
                <w:lang w:eastAsia="zh-CN"/>
              </w:rPr>
            </w:pPr>
            <w:r>
              <w:rPr>
                <w:lang w:eastAsia="zh-CN"/>
              </w:rPr>
              <w:t>в том числе:</w:t>
            </w:r>
          </w:p>
        </w:tc>
        <w:tc>
          <w:tcPr>
            <w:tcW w:w="852" w:type="dxa"/>
            <w:tcBorders>
              <w:top w:val="single" w:sz="4" w:space="0" w:color="auto"/>
              <w:left w:val="single" w:sz="4" w:space="0" w:color="auto"/>
              <w:bottom w:val="single" w:sz="4" w:space="0" w:color="auto"/>
              <w:right w:val="single" w:sz="4" w:space="0" w:color="auto"/>
            </w:tcBorders>
          </w:tcPr>
          <w:p w:rsidR="00154A01" w:rsidRDefault="00154A01">
            <w:pPr>
              <w:spacing w:line="216" w:lineRule="auto"/>
              <w:jc w:val="center"/>
              <w:rPr>
                <w:i/>
                <w:color w:val="FF0000"/>
                <w:lang w:eastAsia="zh-CN"/>
              </w:rPr>
            </w:pPr>
          </w:p>
        </w:tc>
        <w:tc>
          <w:tcPr>
            <w:tcW w:w="1104" w:type="dxa"/>
            <w:tcBorders>
              <w:top w:val="single" w:sz="4" w:space="0" w:color="auto"/>
              <w:left w:val="single" w:sz="4" w:space="0" w:color="auto"/>
              <w:bottom w:val="single" w:sz="4" w:space="0" w:color="auto"/>
              <w:right w:val="single" w:sz="4" w:space="0" w:color="auto"/>
            </w:tcBorders>
          </w:tcPr>
          <w:p w:rsidR="00154A01" w:rsidRDefault="00154A01">
            <w:pPr>
              <w:spacing w:line="216" w:lineRule="auto"/>
              <w:jc w:val="center"/>
              <w:rPr>
                <w:i/>
                <w:color w:val="FF0000"/>
                <w:lang w:eastAsia="zh-CN"/>
              </w:rPr>
            </w:pPr>
          </w:p>
        </w:tc>
        <w:tc>
          <w:tcPr>
            <w:tcW w:w="917" w:type="dxa"/>
            <w:tcBorders>
              <w:top w:val="single" w:sz="4" w:space="0" w:color="auto"/>
              <w:left w:val="single" w:sz="4" w:space="0" w:color="auto"/>
              <w:bottom w:val="single" w:sz="4" w:space="0" w:color="auto"/>
              <w:right w:val="single" w:sz="4" w:space="0" w:color="auto"/>
            </w:tcBorders>
          </w:tcPr>
          <w:p w:rsidR="00154A01" w:rsidRDefault="00154A01">
            <w:pPr>
              <w:spacing w:line="216" w:lineRule="auto"/>
              <w:jc w:val="center"/>
              <w:rPr>
                <w:i/>
                <w:color w:val="FF0000"/>
                <w:lang w:eastAsia="zh-CN"/>
              </w:rPr>
            </w:pPr>
          </w:p>
        </w:tc>
      </w:tr>
      <w:tr w:rsidR="005F4DEA" w:rsidTr="00154A01">
        <w:trPr>
          <w:jc w:val="center"/>
        </w:trPr>
        <w:tc>
          <w:tcPr>
            <w:tcW w:w="4687" w:type="dxa"/>
            <w:tcBorders>
              <w:top w:val="single" w:sz="4" w:space="0" w:color="auto"/>
              <w:left w:val="single" w:sz="4" w:space="0" w:color="auto"/>
              <w:bottom w:val="single" w:sz="4" w:space="0" w:color="auto"/>
              <w:right w:val="single" w:sz="4" w:space="0" w:color="auto"/>
            </w:tcBorders>
            <w:hideMark/>
          </w:tcPr>
          <w:p w:rsidR="005F4DEA" w:rsidRDefault="005F4DEA">
            <w:pPr>
              <w:spacing w:line="216" w:lineRule="auto"/>
              <w:rPr>
                <w:lang w:eastAsia="zh-CN"/>
              </w:rPr>
            </w:pPr>
            <w:r>
              <w:rPr>
                <w:lang w:eastAsia="zh-CN"/>
              </w:rPr>
              <w:t>Занятия лекционного типа</w:t>
            </w:r>
          </w:p>
        </w:tc>
        <w:tc>
          <w:tcPr>
            <w:tcW w:w="852" w:type="dxa"/>
            <w:tcBorders>
              <w:top w:val="single" w:sz="4" w:space="0" w:color="auto"/>
              <w:left w:val="single" w:sz="4" w:space="0" w:color="auto"/>
              <w:bottom w:val="single" w:sz="4" w:space="0" w:color="auto"/>
              <w:right w:val="single" w:sz="4" w:space="0" w:color="auto"/>
            </w:tcBorders>
            <w:vAlign w:val="center"/>
            <w:hideMark/>
          </w:tcPr>
          <w:p w:rsidR="005F4DEA" w:rsidRDefault="005F4DEA">
            <w:pPr>
              <w:spacing w:line="216" w:lineRule="auto"/>
              <w:jc w:val="center"/>
              <w:rPr>
                <w:i/>
                <w:lang w:eastAsia="zh-CN"/>
              </w:rPr>
            </w:pPr>
            <w:r>
              <w:rPr>
                <w:i/>
                <w:lang w:eastAsia="zh-CN"/>
              </w:rPr>
              <w:t>52</w:t>
            </w:r>
          </w:p>
        </w:tc>
        <w:tc>
          <w:tcPr>
            <w:tcW w:w="1104" w:type="dxa"/>
            <w:tcBorders>
              <w:top w:val="single" w:sz="4" w:space="0" w:color="auto"/>
              <w:left w:val="single" w:sz="4" w:space="0" w:color="auto"/>
              <w:bottom w:val="single" w:sz="4" w:space="0" w:color="auto"/>
              <w:right w:val="single" w:sz="4" w:space="0" w:color="auto"/>
            </w:tcBorders>
            <w:hideMark/>
          </w:tcPr>
          <w:p w:rsidR="005F4DEA" w:rsidRDefault="005F4DEA" w:rsidP="005F4DEA">
            <w:pPr>
              <w:spacing w:line="216" w:lineRule="auto"/>
              <w:jc w:val="center"/>
              <w:rPr>
                <w:i/>
                <w:lang w:eastAsia="zh-CN"/>
              </w:rPr>
            </w:pPr>
            <w:r>
              <w:rPr>
                <w:i/>
                <w:lang w:eastAsia="zh-CN"/>
              </w:rPr>
              <w:t>26</w:t>
            </w:r>
          </w:p>
        </w:tc>
        <w:tc>
          <w:tcPr>
            <w:tcW w:w="917" w:type="dxa"/>
            <w:tcBorders>
              <w:top w:val="single" w:sz="4" w:space="0" w:color="auto"/>
              <w:left w:val="single" w:sz="4" w:space="0" w:color="auto"/>
              <w:bottom w:val="single" w:sz="4" w:space="0" w:color="auto"/>
              <w:right w:val="single" w:sz="4" w:space="0" w:color="auto"/>
            </w:tcBorders>
          </w:tcPr>
          <w:p w:rsidR="005F4DEA" w:rsidRDefault="005F4DEA" w:rsidP="00DD0A0C">
            <w:pPr>
              <w:spacing w:line="216" w:lineRule="auto"/>
              <w:jc w:val="center"/>
              <w:rPr>
                <w:i/>
                <w:lang w:eastAsia="zh-CN"/>
              </w:rPr>
            </w:pPr>
            <w:r>
              <w:rPr>
                <w:i/>
                <w:lang w:eastAsia="zh-CN"/>
              </w:rPr>
              <w:t>26</w:t>
            </w:r>
          </w:p>
        </w:tc>
      </w:tr>
      <w:tr w:rsidR="005F4DEA" w:rsidTr="00154A01">
        <w:trPr>
          <w:trHeight w:val="163"/>
          <w:jc w:val="center"/>
        </w:trPr>
        <w:tc>
          <w:tcPr>
            <w:tcW w:w="4687" w:type="dxa"/>
            <w:tcBorders>
              <w:top w:val="single" w:sz="4" w:space="0" w:color="auto"/>
              <w:left w:val="single" w:sz="4" w:space="0" w:color="auto"/>
              <w:bottom w:val="single" w:sz="4" w:space="0" w:color="auto"/>
              <w:right w:val="single" w:sz="4" w:space="0" w:color="auto"/>
            </w:tcBorders>
            <w:hideMark/>
          </w:tcPr>
          <w:p w:rsidR="005F4DEA" w:rsidRDefault="005F4DEA">
            <w:pPr>
              <w:spacing w:line="216" w:lineRule="auto"/>
              <w:rPr>
                <w:lang w:eastAsia="zh-CN"/>
              </w:rPr>
            </w:pPr>
            <w:r>
              <w:rPr>
                <w:lang w:eastAsia="zh-CN"/>
              </w:rPr>
              <w:t>Занятия семинарского типа</w:t>
            </w:r>
          </w:p>
        </w:tc>
        <w:tc>
          <w:tcPr>
            <w:tcW w:w="852" w:type="dxa"/>
            <w:tcBorders>
              <w:top w:val="single" w:sz="4" w:space="0" w:color="auto"/>
              <w:left w:val="single" w:sz="4" w:space="0" w:color="auto"/>
              <w:bottom w:val="single" w:sz="4" w:space="0" w:color="auto"/>
              <w:right w:val="single" w:sz="4" w:space="0" w:color="auto"/>
            </w:tcBorders>
            <w:vAlign w:val="center"/>
            <w:hideMark/>
          </w:tcPr>
          <w:p w:rsidR="005F4DEA" w:rsidRDefault="005F4DEA" w:rsidP="009F2432">
            <w:pPr>
              <w:spacing w:line="216" w:lineRule="auto"/>
              <w:jc w:val="center"/>
              <w:rPr>
                <w:i/>
                <w:lang w:eastAsia="zh-CN"/>
              </w:rPr>
            </w:pPr>
            <w:r>
              <w:rPr>
                <w:i/>
                <w:lang w:eastAsia="zh-CN"/>
              </w:rPr>
              <w:t>16</w:t>
            </w:r>
          </w:p>
        </w:tc>
        <w:tc>
          <w:tcPr>
            <w:tcW w:w="1104" w:type="dxa"/>
            <w:tcBorders>
              <w:top w:val="single" w:sz="4" w:space="0" w:color="auto"/>
              <w:left w:val="single" w:sz="4" w:space="0" w:color="auto"/>
              <w:bottom w:val="single" w:sz="4" w:space="0" w:color="auto"/>
              <w:right w:val="single" w:sz="4" w:space="0" w:color="auto"/>
            </w:tcBorders>
            <w:hideMark/>
          </w:tcPr>
          <w:p w:rsidR="005F4DEA" w:rsidRDefault="005F4DEA">
            <w:pPr>
              <w:spacing w:line="216" w:lineRule="auto"/>
              <w:jc w:val="center"/>
              <w:rPr>
                <w:i/>
                <w:lang w:eastAsia="zh-CN"/>
              </w:rPr>
            </w:pPr>
            <w:r>
              <w:rPr>
                <w:i/>
                <w:lang w:eastAsia="zh-CN"/>
              </w:rPr>
              <w:t>8</w:t>
            </w:r>
          </w:p>
        </w:tc>
        <w:tc>
          <w:tcPr>
            <w:tcW w:w="917" w:type="dxa"/>
            <w:tcBorders>
              <w:top w:val="single" w:sz="4" w:space="0" w:color="auto"/>
              <w:left w:val="single" w:sz="4" w:space="0" w:color="auto"/>
              <w:bottom w:val="single" w:sz="4" w:space="0" w:color="auto"/>
              <w:right w:val="single" w:sz="4" w:space="0" w:color="auto"/>
            </w:tcBorders>
          </w:tcPr>
          <w:p w:rsidR="005F4DEA" w:rsidRDefault="005F4DEA" w:rsidP="00DD0A0C">
            <w:pPr>
              <w:spacing w:line="216" w:lineRule="auto"/>
              <w:jc w:val="center"/>
              <w:rPr>
                <w:i/>
                <w:lang w:eastAsia="zh-CN"/>
              </w:rPr>
            </w:pPr>
            <w:r>
              <w:rPr>
                <w:i/>
                <w:lang w:eastAsia="zh-CN"/>
              </w:rPr>
              <w:t>8</w:t>
            </w:r>
          </w:p>
        </w:tc>
      </w:tr>
      <w:tr w:rsidR="005F4DEA" w:rsidTr="00154A01">
        <w:trPr>
          <w:jc w:val="center"/>
        </w:trPr>
        <w:tc>
          <w:tcPr>
            <w:tcW w:w="4687" w:type="dxa"/>
            <w:tcBorders>
              <w:top w:val="single" w:sz="4" w:space="0" w:color="auto"/>
              <w:left w:val="single" w:sz="4" w:space="0" w:color="auto"/>
              <w:bottom w:val="single" w:sz="4" w:space="0" w:color="auto"/>
              <w:right w:val="single" w:sz="4" w:space="0" w:color="auto"/>
            </w:tcBorders>
            <w:hideMark/>
          </w:tcPr>
          <w:p w:rsidR="005F4DEA" w:rsidRDefault="005F4DEA">
            <w:pPr>
              <w:spacing w:line="216" w:lineRule="auto"/>
              <w:rPr>
                <w:lang w:eastAsia="zh-CN"/>
              </w:rPr>
            </w:pPr>
            <w:r>
              <w:rPr>
                <w:lang w:eastAsia="zh-CN"/>
              </w:rPr>
              <w:t>Групповые консультации</w:t>
            </w:r>
          </w:p>
        </w:tc>
        <w:tc>
          <w:tcPr>
            <w:tcW w:w="852" w:type="dxa"/>
            <w:tcBorders>
              <w:top w:val="single" w:sz="4" w:space="0" w:color="auto"/>
              <w:left w:val="single" w:sz="4" w:space="0" w:color="auto"/>
              <w:bottom w:val="single" w:sz="4" w:space="0" w:color="auto"/>
              <w:right w:val="single" w:sz="4" w:space="0" w:color="auto"/>
            </w:tcBorders>
            <w:vAlign w:val="center"/>
          </w:tcPr>
          <w:p w:rsidR="005F4DEA" w:rsidRDefault="005F4DEA">
            <w:pPr>
              <w:spacing w:line="216" w:lineRule="auto"/>
              <w:jc w:val="center"/>
              <w:rPr>
                <w:i/>
                <w:lang w:eastAsia="zh-CN"/>
              </w:rPr>
            </w:pPr>
          </w:p>
        </w:tc>
        <w:tc>
          <w:tcPr>
            <w:tcW w:w="1104" w:type="dxa"/>
            <w:tcBorders>
              <w:top w:val="single" w:sz="4" w:space="0" w:color="auto"/>
              <w:left w:val="single" w:sz="4" w:space="0" w:color="auto"/>
              <w:bottom w:val="single" w:sz="4" w:space="0" w:color="auto"/>
              <w:right w:val="single" w:sz="4" w:space="0" w:color="auto"/>
            </w:tcBorders>
          </w:tcPr>
          <w:p w:rsidR="005F4DEA" w:rsidRDefault="005F4DEA">
            <w:pPr>
              <w:spacing w:line="216" w:lineRule="auto"/>
              <w:jc w:val="center"/>
              <w:rPr>
                <w:i/>
                <w:lang w:eastAsia="zh-CN"/>
              </w:rPr>
            </w:pPr>
          </w:p>
        </w:tc>
        <w:tc>
          <w:tcPr>
            <w:tcW w:w="917" w:type="dxa"/>
            <w:tcBorders>
              <w:top w:val="single" w:sz="4" w:space="0" w:color="auto"/>
              <w:left w:val="single" w:sz="4" w:space="0" w:color="auto"/>
              <w:bottom w:val="single" w:sz="4" w:space="0" w:color="auto"/>
              <w:right w:val="single" w:sz="4" w:space="0" w:color="auto"/>
            </w:tcBorders>
          </w:tcPr>
          <w:p w:rsidR="005F4DEA" w:rsidRDefault="005F4DEA" w:rsidP="00DD0A0C">
            <w:pPr>
              <w:spacing w:line="216" w:lineRule="auto"/>
              <w:jc w:val="center"/>
              <w:rPr>
                <w:i/>
                <w:lang w:eastAsia="zh-CN"/>
              </w:rPr>
            </w:pPr>
          </w:p>
        </w:tc>
      </w:tr>
      <w:tr w:rsidR="005F4DEA" w:rsidTr="00154A01">
        <w:trPr>
          <w:jc w:val="center"/>
        </w:trPr>
        <w:tc>
          <w:tcPr>
            <w:tcW w:w="4687" w:type="dxa"/>
            <w:tcBorders>
              <w:top w:val="single" w:sz="4" w:space="0" w:color="auto"/>
              <w:left w:val="single" w:sz="4" w:space="0" w:color="auto"/>
              <w:bottom w:val="single" w:sz="4" w:space="0" w:color="auto"/>
              <w:right w:val="single" w:sz="4" w:space="0" w:color="auto"/>
            </w:tcBorders>
          </w:tcPr>
          <w:p w:rsidR="005F4DEA" w:rsidRDefault="005F4DEA">
            <w:pPr>
              <w:spacing w:line="216" w:lineRule="auto"/>
              <w:rPr>
                <w:lang w:eastAsia="zh-CN"/>
              </w:rPr>
            </w:pPr>
            <w:r>
              <w:rPr>
                <w:lang w:eastAsia="zh-CN"/>
              </w:rPr>
              <w:t>ИКТ</w:t>
            </w:r>
          </w:p>
        </w:tc>
        <w:tc>
          <w:tcPr>
            <w:tcW w:w="852" w:type="dxa"/>
            <w:tcBorders>
              <w:top w:val="single" w:sz="4" w:space="0" w:color="auto"/>
              <w:left w:val="single" w:sz="4" w:space="0" w:color="auto"/>
              <w:bottom w:val="single" w:sz="4" w:space="0" w:color="auto"/>
              <w:right w:val="single" w:sz="4" w:space="0" w:color="auto"/>
            </w:tcBorders>
            <w:vAlign w:val="center"/>
          </w:tcPr>
          <w:p w:rsidR="005F4DEA" w:rsidRDefault="005F4DEA">
            <w:pPr>
              <w:spacing w:line="216" w:lineRule="auto"/>
              <w:jc w:val="center"/>
              <w:rPr>
                <w:i/>
                <w:lang w:eastAsia="zh-CN"/>
              </w:rPr>
            </w:pPr>
            <w:r>
              <w:rPr>
                <w:i/>
                <w:lang w:eastAsia="zh-CN"/>
              </w:rPr>
              <w:t>12</w:t>
            </w:r>
          </w:p>
        </w:tc>
        <w:tc>
          <w:tcPr>
            <w:tcW w:w="1104" w:type="dxa"/>
            <w:tcBorders>
              <w:top w:val="single" w:sz="4" w:space="0" w:color="auto"/>
              <w:left w:val="single" w:sz="4" w:space="0" w:color="auto"/>
              <w:bottom w:val="single" w:sz="4" w:space="0" w:color="auto"/>
              <w:right w:val="single" w:sz="4" w:space="0" w:color="auto"/>
            </w:tcBorders>
          </w:tcPr>
          <w:p w:rsidR="005F4DEA" w:rsidRDefault="005F4DEA">
            <w:pPr>
              <w:spacing w:line="216" w:lineRule="auto"/>
              <w:jc w:val="center"/>
              <w:rPr>
                <w:i/>
                <w:lang w:eastAsia="zh-CN"/>
              </w:rPr>
            </w:pPr>
            <w:r>
              <w:rPr>
                <w:i/>
                <w:lang w:eastAsia="zh-CN"/>
              </w:rPr>
              <w:t>6</w:t>
            </w:r>
          </w:p>
        </w:tc>
        <w:tc>
          <w:tcPr>
            <w:tcW w:w="917" w:type="dxa"/>
            <w:tcBorders>
              <w:top w:val="single" w:sz="4" w:space="0" w:color="auto"/>
              <w:left w:val="single" w:sz="4" w:space="0" w:color="auto"/>
              <w:bottom w:val="single" w:sz="4" w:space="0" w:color="auto"/>
              <w:right w:val="single" w:sz="4" w:space="0" w:color="auto"/>
            </w:tcBorders>
          </w:tcPr>
          <w:p w:rsidR="005F4DEA" w:rsidRDefault="005F4DEA" w:rsidP="00DD0A0C">
            <w:pPr>
              <w:spacing w:line="216" w:lineRule="auto"/>
              <w:jc w:val="center"/>
              <w:rPr>
                <w:i/>
                <w:lang w:eastAsia="zh-CN"/>
              </w:rPr>
            </w:pPr>
            <w:r>
              <w:rPr>
                <w:i/>
                <w:lang w:eastAsia="zh-CN"/>
              </w:rPr>
              <w:t>6</w:t>
            </w:r>
          </w:p>
        </w:tc>
      </w:tr>
      <w:tr w:rsidR="005F4DEA" w:rsidTr="00154A01">
        <w:trPr>
          <w:jc w:val="center"/>
        </w:trPr>
        <w:tc>
          <w:tcPr>
            <w:tcW w:w="4687" w:type="dxa"/>
            <w:tcBorders>
              <w:top w:val="single" w:sz="4" w:space="0" w:color="auto"/>
              <w:left w:val="single" w:sz="4" w:space="0" w:color="auto"/>
              <w:bottom w:val="single" w:sz="4" w:space="0" w:color="auto"/>
              <w:right w:val="single" w:sz="4" w:space="0" w:color="auto"/>
            </w:tcBorders>
            <w:shd w:val="clear" w:color="auto" w:fill="E0E0E0"/>
            <w:hideMark/>
          </w:tcPr>
          <w:p w:rsidR="005F4DEA" w:rsidRDefault="005F4DEA">
            <w:pPr>
              <w:spacing w:line="216" w:lineRule="auto"/>
              <w:rPr>
                <w:b/>
                <w:bCs/>
                <w:lang w:eastAsia="zh-CN"/>
              </w:rPr>
            </w:pPr>
            <w:r>
              <w:rPr>
                <w:b/>
                <w:bCs/>
                <w:lang w:eastAsia="zh-CN"/>
              </w:rPr>
              <w:t xml:space="preserve">Самостоятельная работа  </w:t>
            </w:r>
          </w:p>
        </w:tc>
        <w:tc>
          <w:tcPr>
            <w:tcW w:w="852"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5F4DEA" w:rsidRDefault="005F4DEA" w:rsidP="00261F6C">
            <w:pPr>
              <w:spacing w:line="216" w:lineRule="auto"/>
              <w:jc w:val="center"/>
              <w:rPr>
                <w:i/>
                <w:lang w:eastAsia="zh-CN"/>
              </w:rPr>
            </w:pPr>
            <w:r>
              <w:rPr>
                <w:i/>
                <w:lang w:eastAsia="zh-CN"/>
              </w:rPr>
              <w:t>136</w:t>
            </w:r>
          </w:p>
        </w:tc>
        <w:tc>
          <w:tcPr>
            <w:tcW w:w="1104" w:type="dxa"/>
            <w:tcBorders>
              <w:top w:val="single" w:sz="4" w:space="0" w:color="auto"/>
              <w:left w:val="single" w:sz="4" w:space="0" w:color="auto"/>
              <w:bottom w:val="single" w:sz="4" w:space="0" w:color="auto"/>
              <w:right w:val="single" w:sz="4" w:space="0" w:color="auto"/>
            </w:tcBorders>
            <w:shd w:val="clear" w:color="auto" w:fill="E0E0E0"/>
            <w:hideMark/>
          </w:tcPr>
          <w:p w:rsidR="005F4DEA" w:rsidRDefault="005F4DEA">
            <w:pPr>
              <w:spacing w:line="216" w:lineRule="auto"/>
              <w:jc w:val="center"/>
              <w:rPr>
                <w:i/>
                <w:lang w:eastAsia="zh-CN"/>
              </w:rPr>
            </w:pPr>
            <w:r>
              <w:rPr>
                <w:i/>
                <w:lang w:eastAsia="zh-CN"/>
              </w:rPr>
              <w:t>68</w:t>
            </w:r>
          </w:p>
        </w:tc>
        <w:tc>
          <w:tcPr>
            <w:tcW w:w="917" w:type="dxa"/>
            <w:tcBorders>
              <w:top w:val="single" w:sz="4" w:space="0" w:color="auto"/>
              <w:left w:val="single" w:sz="4" w:space="0" w:color="auto"/>
              <w:bottom w:val="single" w:sz="4" w:space="0" w:color="auto"/>
              <w:right w:val="single" w:sz="4" w:space="0" w:color="auto"/>
            </w:tcBorders>
            <w:shd w:val="clear" w:color="auto" w:fill="E0E0E0"/>
          </w:tcPr>
          <w:p w:rsidR="005F4DEA" w:rsidRDefault="005F4DEA" w:rsidP="00DD0A0C">
            <w:pPr>
              <w:spacing w:line="216" w:lineRule="auto"/>
              <w:jc w:val="center"/>
              <w:rPr>
                <w:i/>
                <w:lang w:eastAsia="zh-CN"/>
              </w:rPr>
            </w:pPr>
            <w:r>
              <w:rPr>
                <w:i/>
                <w:lang w:eastAsia="zh-CN"/>
              </w:rPr>
              <w:t>68</w:t>
            </w:r>
          </w:p>
        </w:tc>
      </w:tr>
      <w:tr w:rsidR="00154A01" w:rsidTr="00154A01">
        <w:trPr>
          <w:jc w:val="center"/>
        </w:trPr>
        <w:tc>
          <w:tcPr>
            <w:tcW w:w="4687" w:type="dxa"/>
            <w:tcBorders>
              <w:top w:val="single" w:sz="4" w:space="0" w:color="auto"/>
              <w:left w:val="single" w:sz="4" w:space="0" w:color="auto"/>
              <w:bottom w:val="single" w:sz="4" w:space="0" w:color="auto"/>
              <w:right w:val="single" w:sz="4" w:space="0" w:color="auto"/>
            </w:tcBorders>
            <w:hideMark/>
          </w:tcPr>
          <w:p w:rsidR="00154A01" w:rsidRDefault="00154A01">
            <w:pPr>
              <w:spacing w:line="216" w:lineRule="auto"/>
              <w:rPr>
                <w:lang w:eastAsia="zh-CN"/>
              </w:rPr>
            </w:pPr>
            <w:r>
              <w:rPr>
                <w:b/>
                <w:bCs/>
                <w:lang w:eastAsia="zh-CN"/>
              </w:rPr>
              <w:t>Форма промежуточной аттестации (зачет, экзамен)</w:t>
            </w:r>
          </w:p>
        </w:tc>
        <w:tc>
          <w:tcPr>
            <w:tcW w:w="852" w:type="dxa"/>
            <w:tcBorders>
              <w:top w:val="single" w:sz="4" w:space="0" w:color="auto"/>
              <w:left w:val="single" w:sz="4" w:space="0" w:color="auto"/>
              <w:bottom w:val="single" w:sz="4" w:space="0" w:color="auto"/>
              <w:right w:val="single" w:sz="4" w:space="0" w:color="auto"/>
            </w:tcBorders>
            <w:hideMark/>
          </w:tcPr>
          <w:p w:rsidR="00154A01" w:rsidRDefault="00154A01">
            <w:pPr>
              <w:spacing w:line="216" w:lineRule="auto"/>
              <w:jc w:val="center"/>
              <w:rPr>
                <w:b/>
                <w:bCs/>
                <w:i/>
                <w:lang w:eastAsia="zh-CN"/>
              </w:rPr>
            </w:pPr>
          </w:p>
        </w:tc>
        <w:tc>
          <w:tcPr>
            <w:tcW w:w="1104" w:type="dxa"/>
            <w:tcBorders>
              <w:top w:val="single" w:sz="4" w:space="0" w:color="auto"/>
              <w:left w:val="single" w:sz="4" w:space="0" w:color="auto"/>
              <w:bottom w:val="single" w:sz="4" w:space="0" w:color="auto"/>
              <w:right w:val="single" w:sz="4" w:space="0" w:color="auto"/>
            </w:tcBorders>
            <w:hideMark/>
          </w:tcPr>
          <w:p w:rsidR="00154A01" w:rsidRDefault="00154A01">
            <w:pPr>
              <w:spacing w:line="216" w:lineRule="auto"/>
              <w:jc w:val="center"/>
              <w:rPr>
                <w:b/>
                <w:bCs/>
                <w:i/>
                <w:lang w:eastAsia="zh-CN"/>
              </w:rPr>
            </w:pPr>
          </w:p>
        </w:tc>
        <w:tc>
          <w:tcPr>
            <w:tcW w:w="917" w:type="dxa"/>
            <w:tcBorders>
              <w:top w:val="single" w:sz="4" w:space="0" w:color="auto"/>
              <w:left w:val="single" w:sz="4" w:space="0" w:color="auto"/>
              <w:bottom w:val="single" w:sz="4" w:space="0" w:color="auto"/>
              <w:right w:val="single" w:sz="4" w:space="0" w:color="auto"/>
            </w:tcBorders>
          </w:tcPr>
          <w:p w:rsidR="00154A01" w:rsidRDefault="00154A01" w:rsidP="009F2432">
            <w:pPr>
              <w:spacing w:line="216" w:lineRule="auto"/>
              <w:jc w:val="center"/>
              <w:rPr>
                <w:b/>
                <w:bCs/>
                <w:i/>
                <w:lang w:eastAsia="zh-CN"/>
              </w:rPr>
            </w:pPr>
            <w:r>
              <w:rPr>
                <w:b/>
                <w:bCs/>
                <w:i/>
                <w:lang w:eastAsia="zh-CN"/>
              </w:rPr>
              <w:t>Экз.</w:t>
            </w:r>
          </w:p>
          <w:p w:rsidR="00154A01" w:rsidRDefault="00154A01" w:rsidP="009F2432">
            <w:pPr>
              <w:spacing w:line="216" w:lineRule="auto"/>
              <w:jc w:val="center"/>
              <w:rPr>
                <w:b/>
                <w:bCs/>
                <w:i/>
                <w:lang w:eastAsia="zh-CN"/>
              </w:rPr>
            </w:pPr>
          </w:p>
        </w:tc>
      </w:tr>
      <w:tr w:rsidR="00154A01" w:rsidTr="00154A01">
        <w:trPr>
          <w:trHeight w:val="418"/>
          <w:jc w:val="center"/>
        </w:trPr>
        <w:tc>
          <w:tcPr>
            <w:tcW w:w="4687" w:type="dxa"/>
            <w:vMerge w:val="restart"/>
            <w:tcBorders>
              <w:top w:val="single" w:sz="4" w:space="0" w:color="auto"/>
              <w:left w:val="single" w:sz="4" w:space="0" w:color="auto"/>
              <w:bottom w:val="single" w:sz="4" w:space="0" w:color="auto"/>
              <w:right w:val="single" w:sz="4" w:space="0" w:color="auto"/>
            </w:tcBorders>
            <w:shd w:val="clear" w:color="auto" w:fill="E0E0E0"/>
          </w:tcPr>
          <w:p w:rsidR="00154A01" w:rsidRDefault="00154A01">
            <w:pPr>
              <w:spacing w:line="216" w:lineRule="auto"/>
              <w:rPr>
                <w:lang w:eastAsia="zh-CN"/>
              </w:rPr>
            </w:pPr>
            <w:r>
              <w:rPr>
                <w:lang w:eastAsia="zh-CN"/>
              </w:rPr>
              <w:t>Общая трудоемкость                час</w:t>
            </w:r>
          </w:p>
          <w:p w:rsidR="00154A01" w:rsidRDefault="00154A01">
            <w:pPr>
              <w:spacing w:line="216" w:lineRule="auto"/>
              <w:rPr>
                <w:lang w:eastAsia="zh-CN"/>
              </w:rPr>
            </w:pPr>
          </w:p>
          <w:p w:rsidR="00154A01" w:rsidRDefault="00154A01">
            <w:pPr>
              <w:spacing w:line="216" w:lineRule="auto"/>
              <w:rPr>
                <w:lang w:eastAsia="zh-CN"/>
              </w:rPr>
            </w:pPr>
            <w:r>
              <w:rPr>
                <w:lang w:eastAsia="zh-CN"/>
              </w:rPr>
              <w:t xml:space="preserve">                                                                     </w:t>
            </w:r>
            <w:proofErr w:type="spellStart"/>
            <w:r>
              <w:rPr>
                <w:lang w:eastAsia="zh-CN"/>
              </w:rPr>
              <w:t>з.е</w:t>
            </w:r>
            <w:proofErr w:type="spellEnd"/>
            <w:r>
              <w:rPr>
                <w:lang w:eastAsia="zh-CN"/>
              </w:rPr>
              <w:t>.</w:t>
            </w:r>
          </w:p>
        </w:tc>
        <w:tc>
          <w:tcPr>
            <w:tcW w:w="852"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154A01" w:rsidRDefault="00154A01">
            <w:pPr>
              <w:spacing w:line="216" w:lineRule="auto"/>
              <w:jc w:val="center"/>
              <w:rPr>
                <w:i/>
                <w:lang w:eastAsia="zh-CN"/>
              </w:rPr>
            </w:pPr>
            <w:r>
              <w:rPr>
                <w:i/>
                <w:lang w:eastAsia="zh-CN"/>
              </w:rPr>
              <w:t>216</w:t>
            </w:r>
          </w:p>
        </w:tc>
        <w:tc>
          <w:tcPr>
            <w:tcW w:w="1104"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154A01" w:rsidRDefault="00154A01">
            <w:pPr>
              <w:spacing w:line="216" w:lineRule="auto"/>
              <w:jc w:val="center"/>
              <w:rPr>
                <w:i/>
                <w:lang w:eastAsia="zh-CN"/>
              </w:rPr>
            </w:pPr>
            <w:r>
              <w:rPr>
                <w:i/>
                <w:lang w:eastAsia="zh-CN"/>
              </w:rPr>
              <w:t>108</w:t>
            </w:r>
          </w:p>
        </w:tc>
        <w:tc>
          <w:tcPr>
            <w:tcW w:w="917" w:type="dxa"/>
            <w:tcBorders>
              <w:top w:val="single" w:sz="4" w:space="0" w:color="auto"/>
              <w:left w:val="single" w:sz="4" w:space="0" w:color="auto"/>
              <w:bottom w:val="single" w:sz="4" w:space="0" w:color="auto"/>
              <w:right w:val="single" w:sz="4" w:space="0" w:color="auto"/>
            </w:tcBorders>
            <w:shd w:val="clear" w:color="auto" w:fill="E0E0E0"/>
          </w:tcPr>
          <w:p w:rsidR="00154A01" w:rsidRDefault="00154A01">
            <w:pPr>
              <w:spacing w:line="216" w:lineRule="auto"/>
              <w:jc w:val="center"/>
              <w:rPr>
                <w:i/>
                <w:lang w:eastAsia="zh-CN"/>
              </w:rPr>
            </w:pPr>
            <w:r>
              <w:rPr>
                <w:i/>
                <w:lang w:eastAsia="zh-CN"/>
              </w:rPr>
              <w:t>108</w:t>
            </w:r>
          </w:p>
        </w:tc>
      </w:tr>
      <w:tr w:rsidR="00154A01" w:rsidTr="00154A01">
        <w:trPr>
          <w:trHeight w:val="34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54A01" w:rsidRDefault="00154A01">
            <w:pPr>
              <w:rPr>
                <w:lang w:eastAsia="zh-CN"/>
              </w:rPr>
            </w:pPr>
          </w:p>
        </w:tc>
        <w:tc>
          <w:tcPr>
            <w:tcW w:w="852" w:type="dxa"/>
            <w:tcBorders>
              <w:top w:val="single" w:sz="4" w:space="0" w:color="auto"/>
              <w:left w:val="single" w:sz="4" w:space="0" w:color="auto"/>
              <w:bottom w:val="single" w:sz="4" w:space="0" w:color="auto"/>
              <w:right w:val="single" w:sz="4" w:space="0" w:color="auto"/>
            </w:tcBorders>
            <w:vAlign w:val="center"/>
            <w:hideMark/>
          </w:tcPr>
          <w:p w:rsidR="00154A01" w:rsidRDefault="00154A01">
            <w:pPr>
              <w:spacing w:line="216" w:lineRule="auto"/>
              <w:jc w:val="center"/>
              <w:rPr>
                <w:b/>
                <w:i/>
                <w:lang w:eastAsia="zh-CN"/>
              </w:rPr>
            </w:pPr>
            <w:r>
              <w:rPr>
                <w:b/>
                <w:i/>
                <w:lang w:eastAsia="zh-CN"/>
              </w:rPr>
              <w:t>6</w:t>
            </w:r>
          </w:p>
        </w:tc>
        <w:tc>
          <w:tcPr>
            <w:tcW w:w="1104" w:type="dxa"/>
            <w:tcBorders>
              <w:top w:val="single" w:sz="4" w:space="0" w:color="auto"/>
              <w:left w:val="single" w:sz="4" w:space="0" w:color="auto"/>
              <w:bottom w:val="single" w:sz="4" w:space="0" w:color="auto"/>
              <w:right w:val="single" w:sz="4" w:space="0" w:color="auto"/>
            </w:tcBorders>
            <w:vAlign w:val="center"/>
            <w:hideMark/>
          </w:tcPr>
          <w:p w:rsidR="00154A01" w:rsidRDefault="00154A01">
            <w:pPr>
              <w:spacing w:line="216" w:lineRule="auto"/>
              <w:jc w:val="center"/>
              <w:rPr>
                <w:b/>
                <w:i/>
                <w:lang w:eastAsia="zh-CN"/>
              </w:rPr>
            </w:pPr>
            <w:r>
              <w:rPr>
                <w:b/>
                <w:i/>
                <w:lang w:eastAsia="zh-CN"/>
              </w:rPr>
              <w:t>3</w:t>
            </w:r>
          </w:p>
        </w:tc>
        <w:tc>
          <w:tcPr>
            <w:tcW w:w="917" w:type="dxa"/>
            <w:tcBorders>
              <w:top w:val="single" w:sz="4" w:space="0" w:color="auto"/>
              <w:left w:val="single" w:sz="4" w:space="0" w:color="auto"/>
              <w:bottom w:val="single" w:sz="4" w:space="0" w:color="auto"/>
              <w:right w:val="single" w:sz="4" w:space="0" w:color="auto"/>
            </w:tcBorders>
          </w:tcPr>
          <w:p w:rsidR="00154A01" w:rsidRDefault="00154A01">
            <w:pPr>
              <w:spacing w:line="216" w:lineRule="auto"/>
              <w:jc w:val="center"/>
              <w:rPr>
                <w:b/>
                <w:i/>
                <w:lang w:eastAsia="zh-CN"/>
              </w:rPr>
            </w:pPr>
            <w:r>
              <w:rPr>
                <w:b/>
                <w:i/>
                <w:lang w:eastAsia="zh-CN"/>
              </w:rPr>
              <w:t>3</w:t>
            </w:r>
          </w:p>
        </w:tc>
      </w:tr>
    </w:tbl>
    <w:p w:rsidR="002D29B1" w:rsidRDefault="002D29B1" w:rsidP="002D29B1">
      <w:pPr>
        <w:spacing w:before="60" w:after="120"/>
        <w:rPr>
          <w:rFonts w:ascii="Calibri" w:hAnsi="Calibri"/>
          <w:sz w:val="22"/>
          <w:szCs w:val="22"/>
        </w:rPr>
      </w:pPr>
    </w:p>
    <w:p w:rsidR="00BE686D" w:rsidRDefault="00BE686D" w:rsidP="00BE686D">
      <w:pPr>
        <w:tabs>
          <w:tab w:val="left" w:pos="708"/>
        </w:tabs>
        <w:spacing w:line="216" w:lineRule="auto"/>
        <w:rPr>
          <w:lang w:eastAsia="zh-CN"/>
        </w:rPr>
      </w:pPr>
      <w:r>
        <w:rPr>
          <w:b/>
          <w:i/>
        </w:rPr>
        <w:t xml:space="preserve">4.2. Структура дисциплины для </w:t>
      </w:r>
      <w:r>
        <w:rPr>
          <w:i/>
        </w:rPr>
        <w:t>очной</w:t>
      </w:r>
      <w:r>
        <w:rPr>
          <w:b/>
          <w:i/>
        </w:rPr>
        <w:t xml:space="preserve"> формы обучения</w:t>
      </w:r>
    </w:p>
    <w:p w:rsidR="00BE686D" w:rsidRDefault="00BE686D" w:rsidP="00BE686D">
      <w:pPr>
        <w:jc w:val="both"/>
        <w:rPr>
          <w:b/>
          <w:i/>
        </w:rPr>
      </w:pPr>
    </w:p>
    <w:p w:rsidR="00BE686D" w:rsidRDefault="005F4DEA" w:rsidP="00BE686D">
      <w:pPr>
        <w:tabs>
          <w:tab w:val="right" w:leader="underscore" w:pos="8505"/>
        </w:tabs>
        <w:ind w:left="1288"/>
        <w:jc w:val="center"/>
        <w:rPr>
          <w:b/>
          <w:bCs/>
          <w:iCs/>
        </w:rPr>
      </w:pPr>
      <w:r>
        <w:rPr>
          <w:b/>
          <w:bCs/>
          <w:iCs/>
        </w:rPr>
        <w:t>5</w:t>
      </w:r>
      <w:r w:rsidR="00BE686D">
        <w:rPr>
          <w:b/>
          <w:bCs/>
          <w:iCs/>
        </w:rPr>
        <w:t xml:space="preserve"> семестр</w:t>
      </w:r>
    </w:p>
    <w:p w:rsidR="00525DF4" w:rsidRDefault="00525DF4" w:rsidP="00525DF4">
      <w:pPr>
        <w:tabs>
          <w:tab w:val="right" w:leader="underscore" w:pos="8505"/>
        </w:tabs>
        <w:ind w:left="1288"/>
        <w:rPr>
          <w:b/>
          <w:bCs/>
          <w:i/>
          <w:iCs/>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4A0"/>
      </w:tblPr>
      <w:tblGrid>
        <w:gridCol w:w="409"/>
        <w:gridCol w:w="1684"/>
        <w:gridCol w:w="425"/>
        <w:gridCol w:w="602"/>
        <w:gridCol w:w="531"/>
        <w:gridCol w:w="709"/>
        <w:gridCol w:w="709"/>
        <w:gridCol w:w="709"/>
        <w:gridCol w:w="2977"/>
      </w:tblGrid>
      <w:tr w:rsidR="00525DF4" w:rsidTr="00525DF4">
        <w:trPr>
          <w:trHeight w:val="1312"/>
          <w:jc w:val="center"/>
        </w:trPr>
        <w:tc>
          <w:tcPr>
            <w:tcW w:w="409" w:type="dxa"/>
            <w:vMerge w:val="restart"/>
            <w:tcBorders>
              <w:top w:val="single" w:sz="4" w:space="0" w:color="auto"/>
              <w:left w:val="single" w:sz="4" w:space="0" w:color="auto"/>
              <w:bottom w:val="single" w:sz="4" w:space="0" w:color="auto"/>
              <w:right w:val="single" w:sz="4" w:space="0" w:color="auto"/>
            </w:tcBorders>
            <w:vAlign w:val="center"/>
            <w:hideMark/>
          </w:tcPr>
          <w:p w:rsidR="00525DF4" w:rsidRDefault="00525DF4">
            <w:pPr>
              <w:tabs>
                <w:tab w:val="left" w:pos="708"/>
              </w:tabs>
              <w:jc w:val="center"/>
              <w:rPr>
                <w:bCs/>
                <w:lang w:eastAsia="en-US"/>
              </w:rPr>
            </w:pPr>
            <w:r>
              <w:rPr>
                <w:bCs/>
                <w:lang w:eastAsia="en-US"/>
              </w:rPr>
              <w:t>№</w:t>
            </w:r>
          </w:p>
          <w:p w:rsidR="00525DF4" w:rsidRDefault="00525DF4">
            <w:pPr>
              <w:tabs>
                <w:tab w:val="left" w:pos="708"/>
              </w:tabs>
              <w:jc w:val="center"/>
              <w:rPr>
                <w:bCs/>
                <w:lang w:eastAsia="en-US"/>
              </w:rPr>
            </w:pPr>
            <w:proofErr w:type="spellStart"/>
            <w:r>
              <w:rPr>
                <w:bCs/>
                <w:lang w:eastAsia="en-US"/>
              </w:rPr>
              <w:t>п</w:t>
            </w:r>
            <w:proofErr w:type="spellEnd"/>
            <w:r>
              <w:rPr>
                <w:bCs/>
                <w:lang w:eastAsia="en-US"/>
              </w:rPr>
              <w:t>/</w:t>
            </w:r>
            <w:proofErr w:type="spellStart"/>
            <w:r>
              <w:rPr>
                <w:bCs/>
                <w:lang w:eastAsia="en-US"/>
              </w:rPr>
              <w:t>п</w:t>
            </w:r>
            <w:proofErr w:type="spellEnd"/>
          </w:p>
        </w:tc>
        <w:tc>
          <w:tcPr>
            <w:tcW w:w="1684" w:type="dxa"/>
            <w:vMerge w:val="restart"/>
            <w:tcBorders>
              <w:top w:val="single" w:sz="4" w:space="0" w:color="auto"/>
              <w:left w:val="single" w:sz="4" w:space="0" w:color="auto"/>
              <w:bottom w:val="single" w:sz="4" w:space="0" w:color="auto"/>
              <w:right w:val="single" w:sz="4" w:space="0" w:color="auto"/>
            </w:tcBorders>
            <w:tcMar>
              <w:top w:w="28" w:type="dxa"/>
              <w:left w:w="17" w:type="dxa"/>
              <w:bottom w:w="0" w:type="dxa"/>
              <w:right w:w="17" w:type="dxa"/>
            </w:tcMar>
            <w:vAlign w:val="center"/>
            <w:hideMark/>
          </w:tcPr>
          <w:p w:rsidR="00525DF4" w:rsidRDefault="00525DF4">
            <w:pPr>
              <w:tabs>
                <w:tab w:val="left" w:pos="708"/>
              </w:tabs>
              <w:spacing w:before="660" w:after="660"/>
              <w:jc w:val="center"/>
              <w:rPr>
                <w:bCs/>
                <w:lang w:eastAsia="en-US"/>
              </w:rPr>
            </w:pPr>
            <w:r>
              <w:rPr>
                <w:bCs/>
                <w:lang w:eastAsia="en-US"/>
              </w:rPr>
              <w:t>Раздел</w:t>
            </w:r>
          </w:p>
          <w:p w:rsidR="00525DF4" w:rsidRDefault="00525DF4">
            <w:pPr>
              <w:tabs>
                <w:tab w:val="left" w:pos="708"/>
              </w:tabs>
              <w:spacing w:before="660" w:after="660"/>
              <w:jc w:val="center"/>
              <w:rPr>
                <w:bCs/>
                <w:lang w:eastAsia="en-US"/>
              </w:rPr>
            </w:pPr>
            <w:r>
              <w:rPr>
                <w:bCs/>
                <w:lang w:eastAsia="en-US"/>
              </w:rPr>
              <w:br/>
            </w:r>
            <w:r>
              <w:rPr>
                <w:bCs/>
                <w:lang w:eastAsia="en-US"/>
              </w:rPr>
              <w:lastRenderedPageBreak/>
              <w:t>дисциплины</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25DF4" w:rsidRDefault="00525DF4">
            <w:pPr>
              <w:tabs>
                <w:tab w:val="left" w:pos="708"/>
              </w:tabs>
              <w:ind w:left="113" w:right="113"/>
              <w:jc w:val="center"/>
              <w:rPr>
                <w:bCs/>
                <w:lang w:eastAsia="en-US"/>
              </w:rPr>
            </w:pPr>
            <w:r>
              <w:rPr>
                <w:bCs/>
                <w:lang w:eastAsia="en-US"/>
              </w:rPr>
              <w:lastRenderedPageBreak/>
              <w:t>Семестр</w:t>
            </w:r>
          </w:p>
        </w:tc>
        <w:tc>
          <w:tcPr>
            <w:tcW w:w="60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25DF4" w:rsidRDefault="00525DF4">
            <w:pPr>
              <w:tabs>
                <w:tab w:val="left" w:pos="708"/>
              </w:tabs>
              <w:ind w:left="113" w:right="113"/>
              <w:jc w:val="center"/>
              <w:rPr>
                <w:bCs/>
                <w:lang w:eastAsia="en-US"/>
              </w:rPr>
            </w:pPr>
            <w:r>
              <w:rPr>
                <w:bCs/>
                <w:lang w:eastAsia="en-US"/>
              </w:rPr>
              <w:t>Неделя семестра</w:t>
            </w:r>
          </w:p>
        </w:tc>
        <w:tc>
          <w:tcPr>
            <w:tcW w:w="2658" w:type="dxa"/>
            <w:gridSpan w:val="4"/>
            <w:tcBorders>
              <w:top w:val="single" w:sz="4" w:space="0" w:color="auto"/>
              <w:left w:val="single" w:sz="4" w:space="0" w:color="auto"/>
              <w:bottom w:val="single" w:sz="4" w:space="0" w:color="auto"/>
              <w:right w:val="single" w:sz="4" w:space="0" w:color="auto"/>
            </w:tcBorders>
            <w:vAlign w:val="center"/>
            <w:hideMark/>
          </w:tcPr>
          <w:p w:rsidR="00525DF4" w:rsidRDefault="00525DF4">
            <w:pPr>
              <w:tabs>
                <w:tab w:val="left" w:pos="708"/>
              </w:tabs>
              <w:jc w:val="center"/>
              <w:rPr>
                <w:bCs/>
                <w:lang w:eastAsia="en-US"/>
              </w:rPr>
            </w:pPr>
            <w:r>
              <w:rPr>
                <w:bCs/>
                <w:lang w:eastAsia="en-US"/>
              </w:rPr>
              <w:t>Виды учебной работы, включая самостоятельную работу студентов</w:t>
            </w:r>
            <w:r>
              <w:rPr>
                <w:bCs/>
                <w:lang w:eastAsia="en-US"/>
              </w:rPr>
              <w:br/>
              <w:t xml:space="preserve">и трудоемкость (в часах)/ с указанием занятий, проводимых в </w:t>
            </w:r>
            <w:r>
              <w:rPr>
                <w:bCs/>
                <w:lang w:eastAsia="en-US"/>
              </w:rPr>
              <w:lastRenderedPageBreak/>
              <w:t>интерактивных формах</w:t>
            </w:r>
          </w:p>
          <w:p w:rsidR="006800CA" w:rsidRDefault="006800CA">
            <w:pPr>
              <w:tabs>
                <w:tab w:val="left" w:pos="708"/>
              </w:tabs>
              <w:jc w:val="center"/>
              <w:rPr>
                <w:bCs/>
                <w:lang w:eastAsia="en-US"/>
              </w:rPr>
            </w:pPr>
          </w:p>
        </w:tc>
        <w:tc>
          <w:tcPr>
            <w:tcW w:w="2977" w:type="dxa"/>
            <w:tcBorders>
              <w:top w:val="single" w:sz="4" w:space="0" w:color="auto"/>
              <w:left w:val="single" w:sz="4" w:space="0" w:color="auto"/>
              <w:bottom w:val="single" w:sz="4" w:space="0" w:color="auto"/>
              <w:right w:val="single" w:sz="4" w:space="0" w:color="auto"/>
            </w:tcBorders>
            <w:vAlign w:val="center"/>
            <w:hideMark/>
          </w:tcPr>
          <w:p w:rsidR="00525DF4" w:rsidRDefault="00525DF4">
            <w:pPr>
              <w:tabs>
                <w:tab w:val="left" w:pos="708"/>
              </w:tabs>
              <w:jc w:val="center"/>
              <w:rPr>
                <w:bCs/>
                <w:i/>
                <w:lang w:eastAsia="en-US"/>
              </w:rPr>
            </w:pPr>
            <w:r>
              <w:rPr>
                <w:bCs/>
                <w:lang w:eastAsia="en-US"/>
              </w:rPr>
              <w:lastRenderedPageBreak/>
              <w:t xml:space="preserve">Формы текущего контроля успеваемости </w:t>
            </w:r>
            <w:r>
              <w:rPr>
                <w:bCs/>
                <w:i/>
                <w:lang w:eastAsia="en-US"/>
              </w:rPr>
              <w:t>(по неделям семестра)</w:t>
            </w:r>
          </w:p>
          <w:p w:rsidR="00525DF4" w:rsidRDefault="00525DF4">
            <w:pPr>
              <w:tabs>
                <w:tab w:val="left" w:pos="708"/>
              </w:tabs>
              <w:jc w:val="center"/>
              <w:rPr>
                <w:bCs/>
                <w:lang w:eastAsia="en-US"/>
              </w:rPr>
            </w:pPr>
            <w:r>
              <w:rPr>
                <w:bCs/>
                <w:lang w:eastAsia="en-US"/>
              </w:rPr>
              <w:t xml:space="preserve">Форма промежуточной аттестации </w:t>
            </w:r>
          </w:p>
          <w:p w:rsidR="00525DF4" w:rsidRDefault="00525DF4">
            <w:pPr>
              <w:tabs>
                <w:tab w:val="left" w:pos="708"/>
              </w:tabs>
              <w:jc w:val="center"/>
              <w:rPr>
                <w:bCs/>
                <w:i/>
                <w:lang w:eastAsia="en-US"/>
              </w:rPr>
            </w:pPr>
            <w:r>
              <w:rPr>
                <w:bCs/>
                <w:i/>
                <w:lang w:eastAsia="en-US"/>
              </w:rPr>
              <w:t>(по семестрам)</w:t>
            </w:r>
          </w:p>
        </w:tc>
      </w:tr>
      <w:tr w:rsidR="00525DF4" w:rsidTr="00525DF4">
        <w:trPr>
          <w:jc w:val="center"/>
        </w:trPr>
        <w:tc>
          <w:tcPr>
            <w:tcW w:w="409" w:type="dxa"/>
            <w:vMerge/>
            <w:tcBorders>
              <w:top w:val="single" w:sz="4" w:space="0" w:color="auto"/>
              <w:left w:val="single" w:sz="4" w:space="0" w:color="auto"/>
              <w:bottom w:val="single" w:sz="4" w:space="0" w:color="auto"/>
              <w:right w:val="single" w:sz="4" w:space="0" w:color="auto"/>
            </w:tcBorders>
            <w:vAlign w:val="center"/>
            <w:hideMark/>
          </w:tcPr>
          <w:p w:rsidR="00525DF4" w:rsidRDefault="00525DF4">
            <w:pPr>
              <w:widowControl/>
              <w:autoSpaceDE/>
              <w:autoSpaceDN/>
              <w:adjustRightInd/>
              <w:rPr>
                <w:bCs/>
                <w:lang w:eastAsia="en-US"/>
              </w:rPr>
            </w:pPr>
          </w:p>
        </w:tc>
        <w:tc>
          <w:tcPr>
            <w:tcW w:w="1684" w:type="dxa"/>
            <w:vMerge/>
            <w:tcBorders>
              <w:top w:val="single" w:sz="4" w:space="0" w:color="auto"/>
              <w:left w:val="single" w:sz="4" w:space="0" w:color="auto"/>
              <w:bottom w:val="single" w:sz="4" w:space="0" w:color="auto"/>
              <w:right w:val="single" w:sz="4" w:space="0" w:color="auto"/>
            </w:tcBorders>
            <w:vAlign w:val="center"/>
            <w:hideMark/>
          </w:tcPr>
          <w:p w:rsidR="00525DF4" w:rsidRDefault="00525DF4">
            <w:pPr>
              <w:widowControl/>
              <w:autoSpaceDE/>
              <w:autoSpaceDN/>
              <w:adjustRightInd/>
              <w:rPr>
                <w:bCs/>
                <w:lang w:eastAsia="en-US"/>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525DF4" w:rsidRDefault="00525DF4">
            <w:pPr>
              <w:widowControl/>
              <w:autoSpaceDE/>
              <w:autoSpaceDN/>
              <w:adjustRightInd/>
              <w:rPr>
                <w:bCs/>
                <w:lang w:eastAsia="en-US"/>
              </w:rPr>
            </w:pPr>
          </w:p>
        </w:tc>
        <w:tc>
          <w:tcPr>
            <w:tcW w:w="602" w:type="dxa"/>
            <w:vMerge/>
            <w:tcBorders>
              <w:top w:val="single" w:sz="4" w:space="0" w:color="auto"/>
              <w:left w:val="single" w:sz="4" w:space="0" w:color="auto"/>
              <w:bottom w:val="single" w:sz="4" w:space="0" w:color="auto"/>
              <w:right w:val="single" w:sz="4" w:space="0" w:color="auto"/>
            </w:tcBorders>
            <w:vAlign w:val="center"/>
            <w:hideMark/>
          </w:tcPr>
          <w:p w:rsidR="00525DF4" w:rsidRDefault="00525DF4">
            <w:pPr>
              <w:widowControl/>
              <w:autoSpaceDE/>
              <w:autoSpaceDN/>
              <w:adjustRightInd/>
              <w:rPr>
                <w:bCs/>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525DF4" w:rsidRDefault="00525DF4">
            <w:pPr>
              <w:tabs>
                <w:tab w:val="left" w:pos="708"/>
              </w:tabs>
              <w:jc w:val="both"/>
              <w:rPr>
                <w:lang w:eastAsia="en-US"/>
              </w:rPr>
            </w:pPr>
            <w:r>
              <w:rPr>
                <w:lang w:eastAsia="en-US"/>
              </w:rPr>
              <w:t>лекции</w:t>
            </w:r>
          </w:p>
        </w:tc>
        <w:tc>
          <w:tcPr>
            <w:tcW w:w="709" w:type="dxa"/>
            <w:tcBorders>
              <w:top w:val="single" w:sz="4" w:space="0" w:color="auto"/>
              <w:left w:val="single" w:sz="4" w:space="0" w:color="auto"/>
              <w:bottom w:val="single" w:sz="4" w:space="0" w:color="auto"/>
              <w:right w:val="single" w:sz="4" w:space="0" w:color="auto"/>
            </w:tcBorders>
            <w:hideMark/>
          </w:tcPr>
          <w:p w:rsidR="00525DF4" w:rsidRDefault="00525DF4">
            <w:pPr>
              <w:tabs>
                <w:tab w:val="left" w:pos="708"/>
              </w:tabs>
              <w:jc w:val="both"/>
              <w:rPr>
                <w:lang w:eastAsia="en-US"/>
              </w:rPr>
            </w:pPr>
            <w:r>
              <w:rPr>
                <w:lang w:eastAsia="en-US"/>
              </w:rPr>
              <w:t>семинары</w:t>
            </w:r>
          </w:p>
        </w:tc>
        <w:tc>
          <w:tcPr>
            <w:tcW w:w="709" w:type="dxa"/>
            <w:tcBorders>
              <w:top w:val="single" w:sz="4" w:space="0" w:color="auto"/>
              <w:left w:val="single" w:sz="4" w:space="0" w:color="auto"/>
              <w:bottom w:val="single" w:sz="4" w:space="0" w:color="auto"/>
              <w:right w:val="single" w:sz="4" w:space="0" w:color="auto"/>
            </w:tcBorders>
            <w:hideMark/>
          </w:tcPr>
          <w:p w:rsidR="00525DF4" w:rsidRDefault="00525DF4">
            <w:pPr>
              <w:tabs>
                <w:tab w:val="left" w:pos="708"/>
              </w:tabs>
              <w:jc w:val="both"/>
              <w:rPr>
                <w:lang w:eastAsia="en-US"/>
              </w:rPr>
            </w:pPr>
            <w:r>
              <w:rPr>
                <w:lang w:eastAsia="en-US"/>
              </w:rPr>
              <w:t>с/</w:t>
            </w:r>
            <w:proofErr w:type="spellStart"/>
            <w:r>
              <w:rPr>
                <w:lang w:eastAsia="en-US"/>
              </w:rPr>
              <w:t>р</w:t>
            </w:r>
            <w:proofErr w:type="spellEnd"/>
          </w:p>
        </w:tc>
        <w:tc>
          <w:tcPr>
            <w:tcW w:w="709" w:type="dxa"/>
            <w:tcBorders>
              <w:top w:val="single" w:sz="4" w:space="0" w:color="auto"/>
              <w:left w:val="single" w:sz="4" w:space="0" w:color="auto"/>
              <w:bottom w:val="single" w:sz="4" w:space="0" w:color="auto"/>
              <w:right w:val="single" w:sz="4" w:space="0" w:color="auto"/>
            </w:tcBorders>
            <w:hideMark/>
          </w:tcPr>
          <w:p w:rsidR="00525DF4" w:rsidRDefault="00525DF4">
            <w:pPr>
              <w:tabs>
                <w:tab w:val="left" w:pos="708"/>
              </w:tabs>
              <w:jc w:val="both"/>
              <w:rPr>
                <w:lang w:eastAsia="en-US"/>
              </w:rPr>
            </w:pPr>
            <w:proofErr w:type="spellStart"/>
            <w:r>
              <w:rPr>
                <w:lang w:eastAsia="en-US"/>
              </w:rPr>
              <w:t>п</w:t>
            </w:r>
            <w:proofErr w:type="spellEnd"/>
            <w:r>
              <w:rPr>
                <w:lang w:eastAsia="en-US"/>
              </w:rPr>
              <w:t>/</w:t>
            </w:r>
            <w:proofErr w:type="spellStart"/>
            <w:r>
              <w:rPr>
                <w:lang w:eastAsia="en-US"/>
              </w:rPr>
              <w:t>р</w:t>
            </w:r>
            <w:proofErr w:type="spellEnd"/>
          </w:p>
        </w:tc>
        <w:tc>
          <w:tcPr>
            <w:tcW w:w="2977" w:type="dxa"/>
            <w:tcBorders>
              <w:top w:val="single" w:sz="4" w:space="0" w:color="auto"/>
              <w:left w:val="single" w:sz="4" w:space="0" w:color="auto"/>
              <w:bottom w:val="single" w:sz="4" w:space="0" w:color="auto"/>
              <w:right w:val="single" w:sz="4" w:space="0" w:color="auto"/>
            </w:tcBorders>
          </w:tcPr>
          <w:p w:rsidR="00525DF4" w:rsidRDefault="00525DF4">
            <w:pPr>
              <w:tabs>
                <w:tab w:val="left" w:pos="708"/>
              </w:tabs>
              <w:jc w:val="both"/>
              <w:rPr>
                <w:lang w:eastAsia="en-US"/>
              </w:rPr>
            </w:pPr>
          </w:p>
        </w:tc>
      </w:tr>
      <w:tr w:rsidR="00525DF4" w:rsidTr="00525DF4">
        <w:trPr>
          <w:jc w:val="center"/>
        </w:trPr>
        <w:tc>
          <w:tcPr>
            <w:tcW w:w="409" w:type="dxa"/>
            <w:tcBorders>
              <w:top w:val="single" w:sz="4" w:space="0" w:color="auto"/>
              <w:left w:val="single" w:sz="4" w:space="0" w:color="auto"/>
              <w:bottom w:val="single" w:sz="4" w:space="0" w:color="auto"/>
              <w:right w:val="single" w:sz="4" w:space="0" w:color="auto"/>
            </w:tcBorders>
            <w:hideMark/>
          </w:tcPr>
          <w:p w:rsidR="00525DF4" w:rsidRDefault="00525DF4">
            <w:pPr>
              <w:tabs>
                <w:tab w:val="left" w:pos="708"/>
              </w:tabs>
              <w:jc w:val="both"/>
              <w:rPr>
                <w:lang w:eastAsia="en-US"/>
              </w:rPr>
            </w:pPr>
            <w:r>
              <w:rPr>
                <w:lang w:eastAsia="en-US"/>
              </w:rPr>
              <w:t>1</w:t>
            </w:r>
          </w:p>
        </w:tc>
        <w:tc>
          <w:tcPr>
            <w:tcW w:w="1684" w:type="dxa"/>
            <w:tcBorders>
              <w:top w:val="single" w:sz="4" w:space="0" w:color="auto"/>
              <w:left w:val="single" w:sz="4" w:space="0" w:color="auto"/>
              <w:bottom w:val="single" w:sz="4" w:space="0" w:color="auto"/>
              <w:right w:val="single" w:sz="4" w:space="0" w:color="auto"/>
            </w:tcBorders>
            <w:hideMark/>
          </w:tcPr>
          <w:p w:rsidR="00525DF4" w:rsidRDefault="00525DF4">
            <w:pPr>
              <w:tabs>
                <w:tab w:val="left" w:pos="708"/>
              </w:tabs>
              <w:jc w:val="both"/>
              <w:rPr>
                <w:lang w:eastAsia="en-US"/>
              </w:rPr>
            </w:pPr>
            <w:r>
              <w:rPr>
                <w:rFonts w:eastAsia="Helvetica-Bold"/>
                <w:bCs/>
                <w:lang w:eastAsia="en-US"/>
              </w:rPr>
              <w:t>Раздел 1. История этнокультурных центров в России</w:t>
            </w:r>
          </w:p>
        </w:tc>
        <w:tc>
          <w:tcPr>
            <w:tcW w:w="425" w:type="dxa"/>
            <w:tcBorders>
              <w:top w:val="single" w:sz="4" w:space="0" w:color="auto"/>
              <w:left w:val="single" w:sz="4" w:space="0" w:color="auto"/>
              <w:bottom w:val="single" w:sz="4" w:space="0" w:color="auto"/>
              <w:right w:val="single" w:sz="4" w:space="0" w:color="auto"/>
            </w:tcBorders>
            <w:hideMark/>
          </w:tcPr>
          <w:p w:rsidR="00525DF4" w:rsidRDefault="00BE686D">
            <w:pPr>
              <w:tabs>
                <w:tab w:val="left" w:pos="708"/>
              </w:tabs>
              <w:jc w:val="both"/>
              <w:rPr>
                <w:lang w:eastAsia="en-US"/>
              </w:rPr>
            </w:pPr>
            <w:r>
              <w:rPr>
                <w:lang w:eastAsia="en-US"/>
              </w:rPr>
              <w:t>1</w:t>
            </w:r>
          </w:p>
        </w:tc>
        <w:tc>
          <w:tcPr>
            <w:tcW w:w="602" w:type="dxa"/>
            <w:tcBorders>
              <w:top w:val="single" w:sz="4" w:space="0" w:color="auto"/>
              <w:left w:val="single" w:sz="4" w:space="0" w:color="auto"/>
              <w:bottom w:val="single" w:sz="4" w:space="0" w:color="auto"/>
              <w:right w:val="single" w:sz="4" w:space="0" w:color="auto"/>
            </w:tcBorders>
            <w:hideMark/>
          </w:tcPr>
          <w:p w:rsidR="00525DF4" w:rsidRDefault="00525DF4" w:rsidP="00074020">
            <w:pPr>
              <w:tabs>
                <w:tab w:val="left" w:pos="708"/>
              </w:tabs>
              <w:jc w:val="both"/>
              <w:rPr>
                <w:lang w:eastAsia="en-US"/>
              </w:rPr>
            </w:pPr>
            <w:r>
              <w:rPr>
                <w:lang w:eastAsia="en-US"/>
              </w:rPr>
              <w:t>1-</w:t>
            </w:r>
            <w:r w:rsidR="00074020">
              <w:rPr>
                <w:lang w:eastAsia="en-US"/>
              </w:rPr>
              <w:t>3</w:t>
            </w:r>
          </w:p>
        </w:tc>
        <w:tc>
          <w:tcPr>
            <w:tcW w:w="531" w:type="dxa"/>
            <w:tcBorders>
              <w:top w:val="single" w:sz="4" w:space="0" w:color="auto"/>
              <w:left w:val="single" w:sz="4" w:space="0" w:color="auto"/>
              <w:bottom w:val="single" w:sz="4" w:space="0" w:color="auto"/>
              <w:right w:val="single" w:sz="4" w:space="0" w:color="auto"/>
            </w:tcBorders>
            <w:hideMark/>
          </w:tcPr>
          <w:p w:rsidR="00525DF4" w:rsidRDefault="00074020">
            <w:pPr>
              <w:tabs>
                <w:tab w:val="left" w:pos="708"/>
              </w:tabs>
              <w:jc w:val="both"/>
              <w:rPr>
                <w:lang w:eastAsia="en-US"/>
              </w:rPr>
            </w:pPr>
            <w:r>
              <w:rPr>
                <w:lang w:eastAsia="en-US"/>
              </w:rPr>
              <w:t>6</w:t>
            </w:r>
          </w:p>
        </w:tc>
        <w:tc>
          <w:tcPr>
            <w:tcW w:w="709" w:type="dxa"/>
            <w:tcBorders>
              <w:top w:val="single" w:sz="4" w:space="0" w:color="auto"/>
              <w:left w:val="single" w:sz="4" w:space="0" w:color="auto"/>
              <w:bottom w:val="single" w:sz="4" w:space="0" w:color="auto"/>
              <w:right w:val="single" w:sz="4" w:space="0" w:color="auto"/>
            </w:tcBorders>
            <w:hideMark/>
          </w:tcPr>
          <w:p w:rsidR="00525DF4" w:rsidRDefault="00525DF4">
            <w:pPr>
              <w:tabs>
                <w:tab w:val="left" w:pos="708"/>
              </w:tabs>
              <w:jc w:val="both"/>
              <w:rPr>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525DF4" w:rsidRDefault="005F4DEA">
            <w:pPr>
              <w:tabs>
                <w:tab w:val="left" w:pos="708"/>
              </w:tabs>
              <w:jc w:val="both"/>
              <w:rPr>
                <w:lang w:eastAsia="en-US"/>
              </w:rPr>
            </w:pPr>
            <w:r>
              <w:rPr>
                <w:lang w:eastAsia="en-US"/>
              </w:rPr>
              <w:t>17</w:t>
            </w:r>
          </w:p>
        </w:tc>
        <w:tc>
          <w:tcPr>
            <w:tcW w:w="709" w:type="dxa"/>
            <w:tcBorders>
              <w:top w:val="single" w:sz="4" w:space="0" w:color="auto"/>
              <w:left w:val="single" w:sz="4" w:space="0" w:color="auto"/>
              <w:bottom w:val="single" w:sz="4" w:space="0" w:color="auto"/>
              <w:right w:val="single" w:sz="4" w:space="0" w:color="auto"/>
            </w:tcBorders>
          </w:tcPr>
          <w:p w:rsidR="00525DF4" w:rsidRDefault="00525DF4">
            <w:pPr>
              <w:tabs>
                <w:tab w:val="left" w:pos="708"/>
              </w:tabs>
              <w:jc w:val="both"/>
              <w:rPr>
                <w:lang w:eastAsia="en-US"/>
              </w:rPr>
            </w:pPr>
          </w:p>
        </w:tc>
        <w:tc>
          <w:tcPr>
            <w:tcW w:w="2977" w:type="dxa"/>
            <w:tcBorders>
              <w:top w:val="single" w:sz="4" w:space="0" w:color="auto"/>
              <w:left w:val="single" w:sz="4" w:space="0" w:color="auto"/>
              <w:bottom w:val="single" w:sz="4" w:space="0" w:color="auto"/>
              <w:right w:val="single" w:sz="4" w:space="0" w:color="auto"/>
            </w:tcBorders>
          </w:tcPr>
          <w:p w:rsidR="00525DF4" w:rsidRDefault="00525DF4">
            <w:pPr>
              <w:tabs>
                <w:tab w:val="left" w:pos="708"/>
              </w:tabs>
              <w:jc w:val="both"/>
              <w:rPr>
                <w:i/>
                <w:lang w:eastAsia="en-US"/>
              </w:rPr>
            </w:pPr>
          </w:p>
          <w:p w:rsidR="00525DF4" w:rsidRDefault="00525DF4">
            <w:pPr>
              <w:tabs>
                <w:tab w:val="left" w:pos="708"/>
              </w:tabs>
              <w:jc w:val="both"/>
              <w:rPr>
                <w:lang w:eastAsia="en-US"/>
              </w:rPr>
            </w:pPr>
          </w:p>
        </w:tc>
      </w:tr>
      <w:tr w:rsidR="00525DF4" w:rsidTr="00525DF4">
        <w:trPr>
          <w:jc w:val="center"/>
        </w:trPr>
        <w:tc>
          <w:tcPr>
            <w:tcW w:w="409" w:type="dxa"/>
            <w:tcBorders>
              <w:top w:val="single" w:sz="4" w:space="0" w:color="auto"/>
              <w:left w:val="single" w:sz="4" w:space="0" w:color="auto"/>
              <w:bottom w:val="single" w:sz="4" w:space="0" w:color="auto"/>
              <w:right w:val="single" w:sz="4" w:space="0" w:color="auto"/>
            </w:tcBorders>
            <w:hideMark/>
          </w:tcPr>
          <w:p w:rsidR="00525DF4" w:rsidRDefault="00525DF4">
            <w:pPr>
              <w:tabs>
                <w:tab w:val="left" w:pos="708"/>
              </w:tabs>
              <w:jc w:val="both"/>
              <w:rPr>
                <w:lang w:eastAsia="en-US"/>
              </w:rPr>
            </w:pPr>
            <w:r>
              <w:rPr>
                <w:lang w:eastAsia="en-US"/>
              </w:rPr>
              <w:t>2</w:t>
            </w:r>
          </w:p>
        </w:tc>
        <w:tc>
          <w:tcPr>
            <w:tcW w:w="1684" w:type="dxa"/>
            <w:tcBorders>
              <w:top w:val="single" w:sz="4" w:space="0" w:color="auto"/>
              <w:left w:val="single" w:sz="4" w:space="0" w:color="auto"/>
              <w:bottom w:val="single" w:sz="4" w:space="0" w:color="auto"/>
              <w:right w:val="single" w:sz="4" w:space="0" w:color="auto"/>
            </w:tcBorders>
            <w:hideMark/>
          </w:tcPr>
          <w:p w:rsidR="00525DF4" w:rsidRDefault="00525DF4">
            <w:pPr>
              <w:tabs>
                <w:tab w:val="left" w:pos="708"/>
              </w:tabs>
              <w:jc w:val="both"/>
              <w:rPr>
                <w:bCs/>
                <w:lang w:eastAsia="en-US"/>
              </w:rPr>
            </w:pPr>
            <w:r>
              <w:rPr>
                <w:lang w:eastAsia="en-US"/>
              </w:rPr>
              <w:t>Раздел 2. Теоретико-методологические основы  деятельности этнокультурных центров</w:t>
            </w:r>
          </w:p>
        </w:tc>
        <w:tc>
          <w:tcPr>
            <w:tcW w:w="425" w:type="dxa"/>
            <w:tcBorders>
              <w:top w:val="single" w:sz="4" w:space="0" w:color="auto"/>
              <w:left w:val="single" w:sz="4" w:space="0" w:color="auto"/>
              <w:bottom w:val="single" w:sz="4" w:space="0" w:color="auto"/>
              <w:right w:val="single" w:sz="4" w:space="0" w:color="auto"/>
            </w:tcBorders>
            <w:hideMark/>
          </w:tcPr>
          <w:p w:rsidR="00525DF4" w:rsidRDefault="00BE686D">
            <w:pPr>
              <w:tabs>
                <w:tab w:val="left" w:pos="708"/>
              </w:tabs>
              <w:jc w:val="both"/>
              <w:rPr>
                <w:lang w:eastAsia="en-US"/>
              </w:rPr>
            </w:pPr>
            <w:r>
              <w:rPr>
                <w:lang w:eastAsia="en-US"/>
              </w:rPr>
              <w:t>1</w:t>
            </w:r>
          </w:p>
        </w:tc>
        <w:tc>
          <w:tcPr>
            <w:tcW w:w="602" w:type="dxa"/>
            <w:tcBorders>
              <w:top w:val="single" w:sz="4" w:space="0" w:color="auto"/>
              <w:left w:val="single" w:sz="4" w:space="0" w:color="auto"/>
              <w:bottom w:val="single" w:sz="4" w:space="0" w:color="auto"/>
              <w:right w:val="single" w:sz="4" w:space="0" w:color="auto"/>
            </w:tcBorders>
            <w:hideMark/>
          </w:tcPr>
          <w:p w:rsidR="00525DF4" w:rsidRDefault="00074020" w:rsidP="00074020">
            <w:pPr>
              <w:tabs>
                <w:tab w:val="left" w:pos="708"/>
              </w:tabs>
              <w:jc w:val="both"/>
              <w:rPr>
                <w:lang w:eastAsia="en-US"/>
              </w:rPr>
            </w:pPr>
            <w:r>
              <w:rPr>
                <w:lang w:eastAsia="en-US"/>
              </w:rPr>
              <w:t>4</w:t>
            </w:r>
            <w:r w:rsidR="00525DF4">
              <w:rPr>
                <w:lang w:eastAsia="en-US"/>
              </w:rPr>
              <w:t>-</w:t>
            </w:r>
            <w:r>
              <w:rPr>
                <w:lang w:eastAsia="en-US"/>
              </w:rPr>
              <w:t>7</w:t>
            </w:r>
          </w:p>
        </w:tc>
        <w:tc>
          <w:tcPr>
            <w:tcW w:w="531" w:type="dxa"/>
            <w:tcBorders>
              <w:top w:val="single" w:sz="4" w:space="0" w:color="auto"/>
              <w:left w:val="single" w:sz="4" w:space="0" w:color="auto"/>
              <w:bottom w:val="single" w:sz="4" w:space="0" w:color="auto"/>
              <w:right w:val="single" w:sz="4" w:space="0" w:color="auto"/>
            </w:tcBorders>
            <w:hideMark/>
          </w:tcPr>
          <w:p w:rsidR="00525DF4" w:rsidRDefault="00074020">
            <w:pPr>
              <w:tabs>
                <w:tab w:val="left" w:pos="708"/>
              </w:tabs>
              <w:jc w:val="both"/>
              <w:rPr>
                <w:lang w:eastAsia="en-US"/>
              </w:rPr>
            </w:pPr>
            <w:r>
              <w:rPr>
                <w:lang w:eastAsia="en-US"/>
              </w:rPr>
              <w:t>6</w:t>
            </w:r>
          </w:p>
        </w:tc>
        <w:tc>
          <w:tcPr>
            <w:tcW w:w="709" w:type="dxa"/>
            <w:tcBorders>
              <w:top w:val="single" w:sz="4" w:space="0" w:color="auto"/>
              <w:left w:val="single" w:sz="4" w:space="0" w:color="auto"/>
              <w:bottom w:val="single" w:sz="4" w:space="0" w:color="auto"/>
              <w:right w:val="single" w:sz="4" w:space="0" w:color="auto"/>
            </w:tcBorders>
            <w:hideMark/>
          </w:tcPr>
          <w:p w:rsidR="00525DF4" w:rsidRDefault="00074020">
            <w:pPr>
              <w:tabs>
                <w:tab w:val="left" w:pos="708"/>
              </w:tabs>
              <w:jc w:val="both"/>
              <w:rPr>
                <w:lang w:eastAsia="en-US"/>
              </w:rPr>
            </w:pPr>
            <w:r>
              <w:rPr>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525DF4" w:rsidRDefault="005F4DEA">
            <w:pPr>
              <w:tabs>
                <w:tab w:val="left" w:pos="708"/>
              </w:tabs>
              <w:jc w:val="both"/>
              <w:rPr>
                <w:lang w:eastAsia="en-US"/>
              </w:rPr>
            </w:pPr>
            <w:r>
              <w:rPr>
                <w:lang w:eastAsia="en-US"/>
              </w:rPr>
              <w:t>17</w:t>
            </w:r>
          </w:p>
        </w:tc>
        <w:tc>
          <w:tcPr>
            <w:tcW w:w="709" w:type="dxa"/>
            <w:tcBorders>
              <w:top w:val="single" w:sz="4" w:space="0" w:color="auto"/>
              <w:left w:val="single" w:sz="4" w:space="0" w:color="auto"/>
              <w:bottom w:val="single" w:sz="4" w:space="0" w:color="auto"/>
              <w:right w:val="single" w:sz="4" w:space="0" w:color="auto"/>
            </w:tcBorders>
          </w:tcPr>
          <w:p w:rsidR="00525DF4" w:rsidRDefault="00525DF4">
            <w:pPr>
              <w:tabs>
                <w:tab w:val="left" w:pos="708"/>
              </w:tabs>
              <w:jc w:val="both"/>
              <w:rPr>
                <w:lang w:eastAsia="en-US"/>
              </w:rPr>
            </w:pPr>
          </w:p>
        </w:tc>
        <w:tc>
          <w:tcPr>
            <w:tcW w:w="2977" w:type="dxa"/>
            <w:tcBorders>
              <w:top w:val="single" w:sz="4" w:space="0" w:color="auto"/>
              <w:left w:val="single" w:sz="4" w:space="0" w:color="auto"/>
              <w:bottom w:val="single" w:sz="4" w:space="0" w:color="auto"/>
              <w:right w:val="single" w:sz="4" w:space="0" w:color="auto"/>
            </w:tcBorders>
          </w:tcPr>
          <w:p w:rsidR="00525DF4" w:rsidRDefault="00525DF4">
            <w:pPr>
              <w:tabs>
                <w:tab w:val="left" w:pos="708"/>
              </w:tabs>
              <w:jc w:val="both"/>
              <w:rPr>
                <w:lang w:eastAsia="en-US"/>
              </w:rPr>
            </w:pPr>
          </w:p>
        </w:tc>
      </w:tr>
      <w:tr w:rsidR="00525DF4" w:rsidTr="00525DF4">
        <w:trPr>
          <w:jc w:val="center"/>
        </w:trPr>
        <w:tc>
          <w:tcPr>
            <w:tcW w:w="409" w:type="dxa"/>
            <w:tcBorders>
              <w:top w:val="single" w:sz="4" w:space="0" w:color="auto"/>
              <w:left w:val="single" w:sz="4" w:space="0" w:color="auto"/>
              <w:bottom w:val="single" w:sz="4" w:space="0" w:color="auto"/>
              <w:right w:val="single" w:sz="4" w:space="0" w:color="auto"/>
            </w:tcBorders>
            <w:hideMark/>
          </w:tcPr>
          <w:p w:rsidR="00525DF4" w:rsidRDefault="00525DF4">
            <w:pPr>
              <w:tabs>
                <w:tab w:val="left" w:pos="708"/>
              </w:tabs>
              <w:jc w:val="both"/>
              <w:rPr>
                <w:lang w:eastAsia="en-US"/>
              </w:rPr>
            </w:pPr>
            <w:r>
              <w:rPr>
                <w:lang w:eastAsia="en-US"/>
              </w:rPr>
              <w:t>3</w:t>
            </w:r>
          </w:p>
        </w:tc>
        <w:tc>
          <w:tcPr>
            <w:tcW w:w="1684" w:type="dxa"/>
            <w:tcBorders>
              <w:top w:val="single" w:sz="4" w:space="0" w:color="auto"/>
              <w:left w:val="single" w:sz="4" w:space="0" w:color="auto"/>
              <w:bottom w:val="single" w:sz="4" w:space="0" w:color="auto"/>
              <w:right w:val="single" w:sz="4" w:space="0" w:color="auto"/>
            </w:tcBorders>
            <w:hideMark/>
          </w:tcPr>
          <w:p w:rsidR="00525DF4" w:rsidRDefault="00525DF4">
            <w:pPr>
              <w:jc w:val="both"/>
              <w:rPr>
                <w:bCs/>
                <w:lang w:eastAsia="en-US"/>
              </w:rPr>
            </w:pPr>
            <w:r>
              <w:rPr>
                <w:lang w:eastAsia="en-US"/>
              </w:rPr>
              <w:t>Раздел 3. Этнокультурный центр - учреждение культуры нового типа</w:t>
            </w:r>
          </w:p>
        </w:tc>
        <w:tc>
          <w:tcPr>
            <w:tcW w:w="425" w:type="dxa"/>
            <w:tcBorders>
              <w:top w:val="single" w:sz="4" w:space="0" w:color="auto"/>
              <w:left w:val="single" w:sz="4" w:space="0" w:color="auto"/>
              <w:bottom w:val="single" w:sz="4" w:space="0" w:color="auto"/>
              <w:right w:val="single" w:sz="4" w:space="0" w:color="auto"/>
            </w:tcBorders>
            <w:hideMark/>
          </w:tcPr>
          <w:p w:rsidR="00525DF4" w:rsidRDefault="00BE686D">
            <w:pPr>
              <w:tabs>
                <w:tab w:val="left" w:pos="708"/>
              </w:tabs>
              <w:jc w:val="both"/>
              <w:rPr>
                <w:lang w:eastAsia="en-US"/>
              </w:rPr>
            </w:pPr>
            <w:r>
              <w:rPr>
                <w:lang w:eastAsia="en-US"/>
              </w:rPr>
              <w:t>1</w:t>
            </w:r>
          </w:p>
        </w:tc>
        <w:tc>
          <w:tcPr>
            <w:tcW w:w="602" w:type="dxa"/>
            <w:tcBorders>
              <w:top w:val="single" w:sz="4" w:space="0" w:color="auto"/>
              <w:left w:val="single" w:sz="4" w:space="0" w:color="auto"/>
              <w:bottom w:val="single" w:sz="4" w:space="0" w:color="auto"/>
              <w:right w:val="single" w:sz="4" w:space="0" w:color="auto"/>
            </w:tcBorders>
            <w:hideMark/>
          </w:tcPr>
          <w:p w:rsidR="00525DF4" w:rsidRDefault="00074020" w:rsidP="00074020">
            <w:pPr>
              <w:tabs>
                <w:tab w:val="left" w:pos="708"/>
              </w:tabs>
              <w:jc w:val="both"/>
              <w:rPr>
                <w:lang w:eastAsia="en-US"/>
              </w:rPr>
            </w:pPr>
            <w:r>
              <w:rPr>
                <w:lang w:eastAsia="en-US"/>
              </w:rPr>
              <w:t>8</w:t>
            </w:r>
            <w:r w:rsidR="00525DF4">
              <w:rPr>
                <w:lang w:eastAsia="en-US"/>
              </w:rPr>
              <w:t>-1</w:t>
            </w:r>
            <w:r>
              <w:rPr>
                <w:lang w:eastAsia="en-US"/>
              </w:rPr>
              <w:t>2</w:t>
            </w:r>
          </w:p>
        </w:tc>
        <w:tc>
          <w:tcPr>
            <w:tcW w:w="531" w:type="dxa"/>
            <w:tcBorders>
              <w:top w:val="single" w:sz="4" w:space="0" w:color="auto"/>
              <w:left w:val="single" w:sz="4" w:space="0" w:color="auto"/>
              <w:bottom w:val="single" w:sz="4" w:space="0" w:color="auto"/>
              <w:right w:val="single" w:sz="4" w:space="0" w:color="auto"/>
            </w:tcBorders>
            <w:hideMark/>
          </w:tcPr>
          <w:p w:rsidR="00525DF4" w:rsidRDefault="00074020">
            <w:pPr>
              <w:tabs>
                <w:tab w:val="left" w:pos="708"/>
              </w:tabs>
              <w:jc w:val="both"/>
              <w:rPr>
                <w:lang w:eastAsia="en-US"/>
              </w:rPr>
            </w:pPr>
            <w:r>
              <w:rPr>
                <w:lang w:eastAsia="en-US"/>
              </w:rPr>
              <w:t>8</w:t>
            </w:r>
          </w:p>
        </w:tc>
        <w:tc>
          <w:tcPr>
            <w:tcW w:w="709" w:type="dxa"/>
            <w:tcBorders>
              <w:top w:val="single" w:sz="4" w:space="0" w:color="auto"/>
              <w:left w:val="single" w:sz="4" w:space="0" w:color="auto"/>
              <w:bottom w:val="single" w:sz="4" w:space="0" w:color="auto"/>
              <w:right w:val="single" w:sz="4" w:space="0" w:color="auto"/>
            </w:tcBorders>
            <w:hideMark/>
          </w:tcPr>
          <w:p w:rsidR="00525DF4" w:rsidRDefault="00074020">
            <w:pPr>
              <w:tabs>
                <w:tab w:val="left" w:pos="708"/>
              </w:tabs>
              <w:jc w:val="both"/>
              <w:rPr>
                <w:lang w:eastAsia="en-US"/>
              </w:rPr>
            </w:pPr>
            <w:r>
              <w:rPr>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525DF4" w:rsidRDefault="005F4DEA">
            <w:pPr>
              <w:tabs>
                <w:tab w:val="left" w:pos="708"/>
              </w:tabs>
              <w:jc w:val="both"/>
              <w:rPr>
                <w:lang w:eastAsia="en-US"/>
              </w:rPr>
            </w:pPr>
            <w:r>
              <w:rPr>
                <w:lang w:eastAsia="en-US"/>
              </w:rPr>
              <w:t>17</w:t>
            </w:r>
          </w:p>
        </w:tc>
        <w:tc>
          <w:tcPr>
            <w:tcW w:w="709" w:type="dxa"/>
            <w:tcBorders>
              <w:top w:val="single" w:sz="4" w:space="0" w:color="auto"/>
              <w:left w:val="single" w:sz="4" w:space="0" w:color="auto"/>
              <w:bottom w:val="single" w:sz="4" w:space="0" w:color="auto"/>
              <w:right w:val="single" w:sz="4" w:space="0" w:color="auto"/>
            </w:tcBorders>
          </w:tcPr>
          <w:p w:rsidR="00525DF4" w:rsidRDefault="00525DF4">
            <w:pPr>
              <w:tabs>
                <w:tab w:val="left" w:pos="708"/>
              </w:tabs>
              <w:jc w:val="both"/>
              <w:rPr>
                <w:lang w:eastAsia="en-US"/>
              </w:rPr>
            </w:pPr>
          </w:p>
        </w:tc>
        <w:tc>
          <w:tcPr>
            <w:tcW w:w="2977" w:type="dxa"/>
            <w:tcBorders>
              <w:top w:val="single" w:sz="4" w:space="0" w:color="auto"/>
              <w:left w:val="single" w:sz="4" w:space="0" w:color="auto"/>
              <w:bottom w:val="single" w:sz="4" w:space="0" w:color="auto"/>
              <w:right w:val="single" w:sz="4" w:space="0" w:color="auto"/>
            </w:tcBorders>
          </w:tcPr>
          <w:p w:rsidR="00525DF4" w:rsidRDefault="00525DF4">
            <w:pPr>
              <w:tabs>
                <w:tab w:val="left" w:pos="708"/>
              </w:tabs>
              <w:jc w:val="both"/>
              <w:rPr>
                <w:lang w:eastAsia="en-US"/>
              </w:rPr>
            </w:pPr>
            <w:r>
              <w:rPr>
                <w:b/>
                <w:lang w:eastAsia="en-US"/>
              </w:rPr>
              <w:t>Рубежный контроль</w:t>
            </w:r>
            <w:r>
              <w:rPr>
                <w:lang w:eastAsia="en-US"/>
              </w:rPr>
              <w:t xml:space="preserve">   </w:t>
            </w:r>
          </w:p>
          <w:p w:rsidR="00525DF4" w:rsidRDefault="00525DF4">
            <w:pPr>
              <w:tabs>
                <w:tab w:val="left" w:pos="708"/>
              </w:tabs>
              <w:jc w:val="both"/>
              <w:rPr>
                <w:lang w:eastAsia="en-US"/>
              </w:rPr>
            </w:pPr>
          </w:p>
          <w:p w:rsidR="00525DF4" w:rsidRDefault="00525DF4">
            <w:pPr>
              <w:tabs>
                <w:tab w:val="left" w:pos="708"/>
              </w:tabs>
              <w:jc w:val="both"/>
              <w:rPr>
                <w:lang w:eastAsia="en-US"/>
              </w:rPr>
            </w:pPr>
          </w:p>
          <w:p w:rsidR="00525DF4" w:rsidRDefault="00525DF4">
            <w:pPr>
              <w:tabs>
                <w:tab w:val="left" w:pos="708"/>
              </w:tabs>
              <w:jc w:val="both"/>
              <w:rPr>
                <w:lang w:eastAsia="en-US"/>
              </w:rPr>
            </w:pPr>
          </w:p>
        </w:tc>
      </w:tr>
      <w:tr w:rsidR="00525DF4" w:rsidTr="00525DF4">
        <w:trPr>
          <w:jc w:val="center"/>
        </w:trPr>
        <w:tc>
          <w:tcPr>
            <w:tcW w:w="409" w:type="dxa"/>
            <w:tcBorders>
              <w:top w:val="single" w:sz="4" w:space="0" w:color="auto"/>
              <w:left w:val="single" w:sz="4" w:space="0" w:color="auto"/>
              <w:bottom w:val="single" w:sz="4" w:space="0" w:color="auto"/>
              <w:right w:val="single" w:sz="4" w:space="0" w:color="auto"/>
            </w:tcBorders>
            <w:hideMark/>
          </w:tcPr>
          <w:p w:rsidR="00525DF4" w:rsidRDefault="00525DF4">
            <w:pPr>
              <w:tabs>
                <w:tab w:val="left" w:pos="708"/>
              </w:tabs>
              <w:jc w:val="both"/>
              <w:rPr>
                <w:lang w:eastAsia="en-US"/>
              </w:rPr>
            </w:pPr>
            <w:r>
              <w:rPr>
                <w:lang w:eastAsia="en-US"/>
              </w:rPr>
              <w:t>4</w:t>
            </w:r>
          </w:p>
        </w:tc>
        <w:tc>
          <w:tcPr>
            <w:tcW w:w="1684" w:type="dxa"/>
            <w:tcBorders>
              <w:top w:val="single" w:sz="4" w:space="0" w:color="auto"/>
              <w:left w:val="single" w:sz="4" w:space="0" w:color="auto"/>
              <w:bottom w:val="single" w:sz="4" w:space="0" w:color="auto"/>
              <w:right w:val="single" w:sz="4" w:space="0" w:color="auto"/>
            </w:tcBorders>
            <w:hideMark/>
          </w:tcPr>
          <w:p w:rsidR="00525DF4" w:rsidRDefault="00525DF4">
            <w:pPr>
              <w:jc w:val="both"/>
              <w:rPr>
                <w:lang w:eastAsia="en-US"/>
              </w:rPr>
            </w:pPr>
            <w:r>
              <w:rPr>
                <w:lang w:eastAsia="en-US"/>
              </w:rPr>
              <w:t>Раздел 4. Практика деятельности этнокультурных центров в регионах Российской Федерации</w:t>
            </w:r>
          </w:p>
        </w:tc>
        <w:tc>
          <w:tcPr>
            <w:tcW w:w="425" w:type="dxa"/>
            <w:tcBorders>
              <w:top w:val="single" w:sz="4" w:space="0" w:color="auto"/>
              <w:left w:val="single" w:sz="4" w:space="0" w:color="auto"/>
              <w:bottom w:val="single" w:sz="4" w:space="0" w:color="auto"/>
              <w:right w:val="single" w:sz="4" w:space="0" w:color="auto"/>
            </w:tcBorders>
            <w:hideMark/>
          </w:tcPr>
          <w:p w:rsidR="00525DF4" w:rsidRDefault="00BE686D">
            <w:pPr>
              <w:tabs>
                <w:tab w:val="left" w:pos="708"/>
              </w:tabs>
              <w:jc w:val="both"/>
              <w:rPr>
                <w:lang w:eastAsia="en-US"/>
              </w:rPr>
            </w:pPr>
            <w:r>
              <w:rPr>
                <w:lang w:eastAsia="en-US"/>
              </w:rPr>
              <w:t>1</w:t>
            </w:r>
          </w:p>
        </w:tc>
        <w:tc>
          <w:tcPr>
            <w:tcW w:w="602" w:type="dxa"/>
            <w:tcBorders>
              <w:top w:val="single" w:sz="4" w:space="0" w:color="auto"/>
              <w:left w:val="single" w:sz="4" w:space="0" w:color="auto"/>
              <w:bottom w:val="single" w:sz="4" w:space="0" w:color="auto"/>
              <w:right w:val="single" w:sz="4" w:space="0" w:color="auto"/>
            </w:tcBorders>
            <w:hideMark/>
          </w:tcPr>
          <w:p w:rsidR="00525DF4" w:rsidRDefault="00525DF4" w:rsidP="00074020">
            <w:pPr>
              <w:tabs>
                <w:tab w:val="left" w:pos="708"/>
              </w:tabs>
              <w:jc w:val="both"/>
              <w:rPr>
                <w:lang w:eastAsia="en-US"/>
              </w:rPr>
            </w:pPr>
            <w:r>
              <w:rPr>
                <w:lang w:eastAsia="en-US"/>
              </w:rPr>
              <w:t>1</w:t>
            </w:r>
            <w:r w:rsidR="00074020">
              <w:rPr>
                <w:lang w:eastAsia="en-US"/>
              </w:rPr>
              <w:t>3</w:t>
            </w:r>
            <w:r>
              <w:rPr>
                <w:lang w:eastAsia="en-US"/>
              </w:rPr>
              <w:t>-17</w:t>
            </w:r>
          </w:p>
        </w:tc>
        <w:tc>
          <w:tcPr>
            <w:tcW w:w="531" w:type="dxa"/>
            <w:tcBorders>
              <w:top w:val="single" w:sz="4" w:space="0" w:color="auto"/>
              <w:left w:val="single" w:sz="4" w:space="0" w:color="auto"/>
              <w:bottom w:val="single" w:sz="4" w:space="0" w:color="auto"/>
              <w:right w:val="single" w:sz="4" w:space="0" w:color="auto"/>
            </w:tcBorders>
            <w:hideMark/>
          </w:tcPr>
          <w:p w:rsidR="00525DF4" w:rsidRDefault="005F4DEA">
            <w:pPr>
              <w:tabs>
                <w:tab w:val="left" w:pos="708"/>
              </w:tabs>
              <w:jc w:val="both"/>
              <w:rPr>
                <w:lang w:eastAsia="en-US"/>
              </w:rPr>
            </w:pPr>
            <w:r>
              <w:rPr>
                <w:lang w:eastAsia="en-US"/>
              </w:rPr>
              <w:t>6</w:t>
            </w:r>
          </w:p>
        </w:tc>
        <w:tc>
          <w:tcPr>
            <w:tcW w:w="709" w:type="dxa"/>
            <w:tcBorders>
              <w:top w:val="single" w:sz="4" w:space="0" w:color="auto"/>
              <w:left w:val="single" w:sz="4" w:space="0" w:color="auto"/>
              <w:bottom w:val="single" w:sz="4" w:space="0" w:color="auto"/>
              <w:right w:val="single" w:sz="4" w:space="0" w:color="auto"/>
            </w:tcBorders>
            <w:hideMark/>
          </w:tcPr>
          <w:p w:rsidR="00525DF4" w:rsidRDefault="005F4DEA">
            <w:pPr>
              <w:tabs>
                <w:tab w:val="left" w:pos="708"/>
              </w:tabs>
              <w:jc w:val="both"/>
              <w:rPr>
                <w:lang w:eastAsia="en-US"/>
              </w:rPr>
            </w:pPr>
            <w:r>
              <w:rPr>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rsidR="00525DF4" w:rsidRDefault="005F4DEA">
            <w:pPr>
              <w:tabs>
                <w:tab w:val="left" w:pos="708"/>
              </w:tabs>
              <w:jc w:val="both"/>
              <w:rPr>
                <w:lang w:eastAsia="en-US"/>
              </w:rPr>
            </w:pPr>
            <w:r>
              <w:rPr>
                <w:lang w:eastAsia="en-US"/>
              </w:rPr>
              <w:t>17</w:t>
            </w:r>
          </w:p>
        </w:tc>
        <w:tc>
          <w:tcPr>
            <w:tcW w:w="709" w:type="dxa"/>
            <w:tcBorders>
              <w:top w:val="single" w:sz="4" w:space="0" w:color="auto"/>
              <w:left w:val="single" w:sz="4" w:space="0" w:color="auto"/>
              <w:bottom w:val="single" w:sz="4" w:space="0" w:color="auto"/>
              <w:right w:val="single" w:sz="4" w:space="0" w:color="auto"/>
            </w:tcBorders>
          </w:tcPr>
          <w:p w:rsidR="00525DF4" w:rsidRDefault="00525DF4">
            <w:pPr>
              <w:tabs>
                <w:tab w:val="left" w:pos="708"/>
              </w:tabs>
              <w:jc w:val="both"/>
              <w:rPr>
                <w:lang w:eastAsia="en-US"/>
              </w:rPr>
            </w:pPr>
          </w:p>
        </w:tc>
        <w:tc>
          <w:tcPr>
            <w:tcW w:w="2977" w:type="dxa"/>
            <w:tcBorders>
              <w:top w:val="single" w:sz="4" w:space="0" w:color="auto"/>
              <w:left w:val="single" w:sz="4" w:space="0" w:color="auto"/>
              <w:bottom w:val="single" w:sz="4" w:space="0" w:color="auto"/>
              <w:right w:val="single" w:sz="4" w:space="0" w:color="auto"/>
            </w:tcBorders>
          </w:tcPr>
          <w:p w:rsidR="00525DF4" w:rsidRDefault="003C4083">
            <w:pPr>
              <w:tabs>
                <w:tab w:val="left" w:pos="708"/>
              </w:tabs>
              <w:jc w:val="both"/>
              <w:rPr>
                <w:b/>
                <w:lang w:eastAsia="en-US"/>
              </w:rPr>
            </w:pPr>
            <w:r>
              <w:rPr>
                <w:b/>
                <w:lang w:eastAsia="en-US"/>
              </w:rPr>
              <w:t>Контрольная работа</w:t>
            </w:r>
          </w:p>
          <w:p w:rsidR="00525DF4" w:rsidRDefault="00525DF4">
            <w:pPr>
              <w:tabs>
                <w:tab w:val="left" w:pos="708"/>
              </w:tabs>
              <w:jc w:val="both"/>
              <w:rPr>
                <w:lang w:eastAsia="en-US"/>
              </w:rPr>
            </w:pPr>
          </w:p>
        </w:tc>
      </w:tr>
      <w:tr w:rsidR="00525DF4" w:rsidTr="00525DF4">
        <w:trPr>
          <w:jc w:val="center"/>
        </w:trPr>
        <w:tc>
          <w:tcPr>
            <w:tcW w:w="409" w:type="dxa"/>
            <w:tcBorders>
              <w:top w:val="single" w:sz="4" w:space="0" w:color="auto"/>
              <w:left w:val="single" w:sz="4" w:space="0" w:color="auto"/>
              <w:bottom w:val="single" w:sz="4" w:space="0" w:color="auto"/>
              <w:right w:val="single" w:sz="4" w:space="0" w:color="auto"/>
            </w:tcBorders>
          </w:tcPr>
          <w:p w:rsidR="00525DF4" w:rsidRDefault="00525DF4">
            <w:pPr>
              <w:tabs>
                <w:tab w:val="left" w:pos="708"/>
              </w:tabs>
              <w:jc w:val="both"/>
              <w:rPr>
                <w:lang w:eastAsia="en-US"/>
              </w:rPr>
            </w:pPr>
          </w:p>
        </w:tc>
        <w:tc>
          <w:tcPr>
            <w:tcW w:w="1684" w:type="dxa"/>
            <w:tcBorders>
              <w:top w:val="single" w:sz="4" w:space="0" w:color="auto"/>
              <w:left w:val="single" w:sz="4" w:space="0" w:color="auto"/>
              <w:bottom w:val="single" w:sz="4" w:space="0" w:color="auto"/>
              <w:right w:val="single" w:sz="4" w:space="0" w:color="auto"/>
            </w:tcBorders>
            <w:hideMark/>
          </w:tcPr>
          <w:p w:rsidR="00525DF4" w:rsidRDefault="00525DF4">
            <w:pPr>
              <w:jc w:val="both"/>
              <w:rPr>
                <w:lang w:eastAsia="en-US"/>
              </w:rPr>
            </w:pPr>
            <w:r>
              <w:rPr>
                <w:lang w:eastAsia="en-US"/>
              </w:rPr>
              <w:t>Итого:</w:t>
            </w:r>
          </w:p>
        </w:tc>
        <w:tc>
          <w:tcPr>
            <w:tcW w:w="425" w:type="dxa"/>
            <w:tcBorders>
              <w:top w:val="single" w:sz="4" w:space="0" w:color="auto"/>
              <w:left w:val="single" w:sz="4" w:space="0" w:color="auto"/>
              <w:bottom w:val="single" w:sz="4" w:space="0" w:color="auto"/>
              <w:right w:val="single" w:sz="4" w:space="0" w:color="auto"/>
            </w:tcBorders>
          </w:tcPr>
          <w:p w:rsidR="00525DF4" w:rsidRDefault="00525DF4">
            <w:pPr>
              <w:tabs>
                <w:tab w:val="left" w:pos="708"/>
              </w:tabs>
              <w:jc w:val="both"/>
              <w:rPr>
                <w:lang w:eastAsia="en-US"/>
              </w:rPr>
            </w:pPr>
          </w:p>
        </w:tc>
        <w:tc>
          <w:tcPr>
            <w:tcW w:w="602" w:type="dxa"/>
            <w:tcBorders>
              <w:top w:val="single" w:sz="4" w:space="0" w:color="auto"/>
              <w:left w:val="single" w:sz="4" w:space="0" w:color="auto"/>
              <w:bottom w:val="single" w:sz="4" w:space="0" w:color="auto"/>
              <w:right w:val="single" w:sz="4" w:space="0" w:color="auto"/>
            </w:tcBorders>
          </w:tcPr>
          <w:p w:rsidR="00525DF4" w:rsidRDefault="00525DF4">
            <w:pPr>
              <w:tabs>
                <w:tab w:val="left" w:pos="708"/>
              </w:tabs>
              <w:jc w:val="both"/>
              <w:rPr>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525DF4" w:rsidRDefault="00C43578" w:rsidP="005F4DEA">
            <w:pPr>
              <w:tabs>
                <w:tab w:val="left" w:pos="708"/>
              </w:tabs>
              <w:jc w:val="both"/>
              <w:rPr>
                <w:lang w:eastAsia="en-US"/>
              </w:rPr>
            </w:pPr>
            <w:r>
              <w:rPr>
                <w:lang w:eastAsia="en-US"/>
              </w:rPr>
              <w:t>2</w:t>
            </w:r>
            <w:r w:rsidR="005F4DEA">
              <w:rPr>
                <w:lang w:eastAsia="en-US"/>
              </w:rPr>
              <w:t>6</w:t>
            </w:r>
          </w:p>
        </w:tc>
        <w:tc>
          <w:tcPr>
            <w:tcW w:w="709" w:type="dxa"/>
            <w:tcBorders>
              <w:top w:val="single" w:sz="4" w:space="0" w:color="auto"/>
              <w:left w:val="single" w:sz="4" w:space="0" w:color="auto"/>
              <w:bottom w:val="single" w:sz="4" w:space="0" w:color="auto"/>
              <w:right w:val="single" w:sz="4" w:space="0" w:color="auto"/>
            </w:tcBorders>
            <w:hideMark/>
          </w:tcPr>
          <w:p w:rsidR="00525DF4" w:rsidRDefault="005F4DEA">
            <w:pPr>
              <w:tabs>
                <w:tab w:val="left" w:pos="708"/>
              </w:tabs>
              <w:jc w:val="both"/>
              <w:rPr>
                <w:lang w:eastAsia="en-US"/>
              </w:rPr>
            </w:pPr>
            <w:r>
              <w:rPr>
                <w:lang w:eastAsia="en-US"/>
              </w:rPr>
              <w:t>8</w:t>
            </w:r>
          </w:p>
        </w:tc>
        <w:tc>
          <w:tcPr>
            <w:tcW w:w="709" w:type="dxa"/>
            <w:tcBorders>
              <w:top w:val="single" w:sz="4" w:space="0" w:color="auto"/>
              <w:left w:val="single" w:sz="4" w:space="0" w:color="auto"/>
              <w:bottom w:val="single" w:sz="4" w:space="0" w:color="auto"/>
              <w:right w:val="single" w:sz="4" w:space="0" w:color="auto"/>
            </w:tcBorders>
            <w:hideMark/>
          </w:tcPr>
          <w:p w:rsidR="00525DF4" w:rsidRDefault="005F4DEA">
            <w:pPr>
              <w:tabs>
                <w:tab w:val="left" w:pos="708"/>
              </w:tabs>
              <w:jc w:val="both"/>
              <w:rPr>
                <w:lang w:eastAsia="en-US"/>
              </w:rPr>
            </w:pPr>
            <w:r>
              <w:rPr>
                <w:lang w:eastAsia="en-US"/>
              </w:rPr>
              <w:t>68</w:t>
            </w:r>
          </w:p>
        </w:tc>
        <w:tc>
          <w:tcPr>
            <w:tcW w:w="709" w:type="dxa"/>
            <w:tcBorders>
              <w:top w:val="single" w:sz="4" w:space="0" w:color="auto"/>
              <w:left w:val="single" w:sz="4" w:space="0" w:color="auto"/>
              <w:bottom w:val="single" w:sz="4" w:space="0" w:color="auto"/>
              <w:right w:val="single" w:sz="4" w:space="0" w:color="auto"/>
            </w:tcBorders>
          </w:tcPr>
          <w:p w:rsidR="00525DF4" w:rsidRDefault="00525DF4">
            <w:pPr>
              <w:tabs>
                <w:tab w:val="left" w:pos="708"/>
              </w:tabs>
              <w:jc w:val="both"/>
              <w:rPr>
                <w:lang w:eastAsia="en-US"/>
              </w:rPr>
            </w:pPr>
          </w:p>
        </w:tc>
        <w:tc>
          <w:tcPr>
            <w:tcW w:w="2977" w:type="dxa"/>
            <w:tcBorders>
              <w:top w:val="single" w:sz="4" w:space="0" w:color="auto"/>
              <w:left w:val="single" w:sz="4" w:space="0" w:color="auto"/>
              <w:bottom w:val="single" w:sz="4" w:space="0" w:color="auto"/>
              <w:right w:val="single" w:sz="4" w:space="0" w:color="auto"/>
            </w:tcBorders>
          </w:tcPr>
          <w:p w:rsidR="00525DF4" w:rsidRDefault="00525DF4">
            <w:pPr>
              <w:tabs>
                <w:tab w:val="left" w:pos="708"/>
              </w:tabs>
              <w:jc w:val="both"/>
              <w:rPr>
                <w:lang w:eastAsia="en-US"/>
              </w:rPr>
            </w:pPr>
          </w:p>
        </w:tc>
      </w:tr>
    </w:tbl>
    <w:p w:rsidR="00525DF4" w:rsidRDefault="00525DF4" w:rsidP="00525DF4">
      <w:pPr>
        <w:jc w:val="both"/>
        <w:rPr>
          <w:b/>
          <w:bCs/>
          <w:iCs/>
        </w:rPr>
      </w:pPr>
    </w:p>
    <w:p w:rsidR="00BE686D" w:rsidRDefault="005F4DEA" w:rsidP="00BE686D">
      <w:pPr>
        <w:tabs>
          <w:tab w:val="right" w:leader="underscore" w:pos="8505"/>
        </w:tabs>
        <w:ind w:left="1288"/>
        <w:jc w:val="center"/>
        <w:rPr>
          <w:b/>
          <w:bCs/>
          <w:iCs/>
        </w:rPr>
      </w:pPr>
      <w:r>
        <w:rPr>
          <w:b/>
          <w:bCs/>
          <w:iCs/>
        </w:rPr>
        <w:t xml:space="preserve">6 </w:t>
      </w:r>
      <w:r w:rsidR="00BE686D">
        <w:rPr>
          <w:b/>
          <w:bCs/>
          <w:iCs/>
        </w:rPr>
        <w:t xml:space="preserve">Семестр </w:t>
      </w:r>
    </w:p>
    <w:p w:rsidR="00BE686D" w:rsidRDefault="00BE686D" w:rsidP="00BE686D">
      <w:pPr>
        <w:tabs>
          <w:tab w:val="right" w:leader="underscore" w:pos="8505"/>
        </w:tabs>
        <w:ind w:left="1288"/>
        <w:rPr>
          <w:bCs/>
          <w:iCs/>
          <w:u w:val="single"/>
        </w:rPr>
      </w:pPr>
      <w:r>
        <w:rPr>
          <w:bCs/>
          <w:iCs/>
          <w:u w:val="single"/>
        </w:rPr>
        <w:t>Форма обучения – очная</w:t>
      </w:r>
    </w:p>
    <w:p w:rsidR="006800CA" w:rsidRDefault="006800CA" w:rsidP="00BE686D">
      <w:pPr>
        <w:tabs>
          <w:tab w:val="right" w:leader="underscore" w:pos="8505"/>
        </w:tabs>
        <w:ind w:left="1288"/>
        <w:rPr>
          <w:b/>
          <w:bCs/>
          <w:i/>
          <w:iCs/>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4A0"/>
      </w:tblPr>
      <w:tblGrid>
        <w:gridCol w:w="409"/>
        <w:gridCol w:w="1684"/>
        <w:gridCol w:w="425"/>
        <w:gridCol w:w="602"/>
        <w:gridCol w:w="531"/>
        <w:gridCol w:w="709"/>
        <w:gridCol w:w="709"/>
        <w:gridCol w:w="709"/>
        <w:gridCol w:w="2977"/>
      </w:tblGrid>
      <w:tr w:rsidR="00BE686D" w:rsidTr="00BE686D">
        <w:trPr>
          <w:trHeight w:val="1312"/>
          <w:jc w:val="center"/>
        </w:trPr>
        <w:tc>
          <w:tcPr>
            <w:tcW w:w="409" w:type="dxa"/>
            <w:vMerge w:val="restart"/>
            <w:tcBorders>
              <w:top w:val="single" w:sz="4" w:space="0" w:color="auto"/>
              <w:left w:val="single" w:sz="4" w:space="0" w:color="auto"/>
              <w:bottom w:val="single" w:sz="4" w:space="0" w:color="auto"/>
              <w:right w:val="single" w:sz="4" w:space="0" w:color="auto"/>
            </w:tcBorders>
            <w:vAlign w:val="center"/>
            <w:hideMark/>
          </w:tcPr>
          <w:p w:rsidR="00BE686D" w:rsidRDefault="00BE686D">
            <w:pPr>
              <w:tabs>
                <w:tab w:val="left" w:pos="708"/>
              </w:tabs>
              <w:spacing w:line="276" w:lineRule="auto"/>
              <w:jc w:val="center"/>
              <w:rPr>
                <w:bCs/>
                <w:lang w:eastAsia="en-US"/>
              </w:rPr>
            </w:pPr>
            <w:r>
              <w:rPr>
                <w:bCs/>
                <w:lang w:eastAsia="en-US"/>
              </w:rPr>
              <w:t>№</w:t>
            </w:r>
          </w:p>
          <w:p w:rsidR="00BE686D" w:rsidRDefault="00BE686D">
            <w:pPr>
              <w:tabs>
                <w:tab w:val="left" w:pos="708"/>
              </w:tabs>
              <w:spacing w:line="276" w:lineRule="auto"/>
              <w:jc w:val="center"/>
              <w:rPr>
                <w:bCs/>
                <w:lang w:eastAsia="en-US"/>
              </w:rPr>
            </w:pPr>
            <w:proofErr w:type="spellStart"/>
            <w:r>
              <w:rPr>
                <w:bCs/>
                <w:lang w:eastAsia="en-US"/>
              </w:rPr>
              <w:t>п</w:t>
            </w:r>
            <w:proofErr w:type="spellEnd"/>
            <w:r>
              <w:rPr>
                <w:bCs/>
                <w:lang w:eastAsia="en-US"/>
              </w:rPr>
              <w:t>/</w:t>
            </w:r>
            <w:proofErr w:type="spellStart"/>
            <w:r>
              <w:rPr>
                <w:bCs/>
                <w:lang w:eastAsia="en-US"/>
              </w:rPr>
              <w:t>п</w:t>
            </w:r>
            <w:proofErr w:type="spellEnd"/>
          </w:p>
        </w:tc>
        <w:tc>
          <w:tcPr>
            <w:tcW w:w="1684" w:type="dxa"/>
            <w:vMerge w:val="restart"/>
            <w:tcBorders>
              <w:top w:val="single" w:sz="4" w:space="0" w:color="auto"/>
              <w:left w:val="single" w:sz="4" w:space="0" w:color="auto"/>
              <w:bottom w:val="single" w:sz="4" w:space="0" w:color="auto"/>
              <w:right w:val="single" w:sz="4" w:space="0" w:color="auto"/>
            </w:tcBorders>
            <w:tcMar>
              <w:top w:w="28" w:type="dxa"/>
              <w:left w:w="17" w:type="dxa"/>
              <w:bottom w:w="0" w:type="dxa"/>
              <w:right w:w="17" w:type="dxa"/>
            </w:tcMar>
            <w:vAlign w:val="center"/>
            <w:hideMark/>
          </w:tcPr>
          <w:p w:rsidR="00BE686D" w:rsidRDefault="00BE686D">
            <w:pPr>
              <w:tabs>
                <w:tab w:val="left" w:pos="708"/>
              </w:tabs>
              <w:spacing w:before="660" w:after="660" w:line="276" w:lineRule="auto"/>
              <w:jc w:val="center"/>
              <w:rPr>
                <w:bCs/>
                <w:lang w:eastAsia="en-US"/>
              </w:rPr>
            </w:pPr>
            <w:r>
              <w:rPr>
                <w:bCs/>
                <w:lang w:eastAsia="en-US"/>
              </w:rPr>
              <w:t>Раздел</w:t>
            </w:r>
          </w:p>
          <w:p w:rsidR="00BE686D" w:rsidRDefault="00BE686D">
            <w:pPr>
              <w:tabs>
                <w:tab w:val="left" w:pos="708"/>
              </w:tabs>
              <w:spacing w:before="660" w:after="660" w:line="276" w:lineRule="auto"/>
              <w:jc w:val="center"/>
              <w:rPr>
                <w:bCs/>
                <w:lang w:eastAsia="en-US"/>
              </w:rPr>
            </w:pPr>
            <w:r>
              <w:rPr>
                <w:bCs/>
                <w:lang w:eastAsia="en-US"/>
              </w:rPr>
              <w:br/>
              <w:t>дисциплины</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BE686D" w:rsidRDefault="00BE686D">
            <w:pPr>
              <w:tabs>
                <w:tab w:val="left" w:pos="708"/>
              </w:tabs>
              <w:spacing w:line="276" w:lineRule="auto"/>
              <w:ind w:left="113" w:right="113"/>
              <w:jc w:val="center"/>
              <w:rPr>
                <w:bCs/>
                <w:lang w:eastAsia="en-US"/>
              </w:rPr>
            </w:pPr>
            <w:r>
              <w:rPr>
                <w:bCs/>
                <w:lang w:eastAsia="en-US"/>
              </w:rPr>
              <w:t>Семестр</w:t>
            </w:r>
          </w:p>
        </w:tc>
        <w:tc>
          <w:tcPr>
            <w:tcW w:w="60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BE686D" w:rsidRDefault="00BE686D">
            <w:pPr>
              <w:tabs>
                <w:tab w:val="left" w:pos="708"/>
              </w:tabs>
              <w:spacing w:line="276" w:lineRule="auto"/>
              <w:ind w:left="113" w:right="113"/>
              <w:jc w:val="center"/>
              <w:rPr>
                <w:bCs/>
                <w:lang w:eastAsia="en-US"/>
              </w:rPr>
            </w:pPr>
            <w:r>
              <w:rPr>
                <w:bCs/>
                <w:lang w:eastAsia="en-US"/>
              </w:rPr>
              <w:t>Неделя семестра</w:t>
            </w:r>
          </w:p>
        </w:tc>
        <w:tc>
          <w:tcPr>
            <w:tcW w:w="2658" w:type="dxa"/>
            <w:gridSpan w:val="4"/>
            <w:tcBorders>
              <w:top w:val="single" w:sz="4" w:space="0" w:color="auto"/>
              <w:left w:val="single" w:sz="4" w:space="0" w:color="auto"/>
              <w:bottom w:val="single" w:sz="4" w:space="0" w:color="auto"/>
              <w:right w:val="single" w:sz="4" w:space="0" w:color="auto"/>
            </w:tcBorders>
            <w:vAlign w:val="center"/>
            <w:hideMark/>
          </w:tcPr>
          <w:p w:rsidR="00BE686D" w:rsidRDefault="00BE686D">
            <w:pPr>
              <w:tabs>
                <w:tab w:val="left" w:pos="708"/>
              </w:tabs>
              <w:spacing w:line="276" w:lineRule="auto"/>
              <w:jc w:val="center"/>
              <w:rPr>
                <w:bCs/>
                <w:lang w:eastAsia="en-US"/>
              </w:rPr>
            </w:pPr>
            <w:r>
              <w:rPr>
                <w:bCs/>
                <w:lang w:eastAsia="en-US"/>
              </w:rPr>
              <w:t>Виды учебной работы, включая самостоятельную работу студентов</w:t>
            </w:r>
            <w:r>
              <w:rPr>
                <w:bCs/>
                <w:lang w:eastAsia="en-US"/>
              </w:rPr>
              <w:br/>
              <w:t>и трудоемкость (в часах)/ с указанием занятий, проводимых в интерактивных формах</w:t>
            </w:r>
          </w:p>
        </w:tc>
        <w:tc>
          <w:tcPr>
            <w:tcW w:w="2977" w:type="dxa"/>
            <w:tcBorders>
              <w:top w:val="single" w:sz="4" w:space="0" w:color="auto"/>
              <w:left w:val="single" w:sz="4" w:space="0" w:color="auto"/>
              <w:bottom w:val="single" w:sz="4" w:space="0" w:color="auto"/>
              <w:right w:val="single" w:sz="4" w:space="0" w:color="auto"/>
            </w:tcBorders>
            <w:vAlign w:val="center"/>
            <w:hideMark/>
          </w:tcPr>
          <w:p w:rsidR="00BE686D" w:rsidRDefault="00BE686D">
            <w:pPr>
              <w:tabs>
                <w:tab w:val="left" w:pos="708"/>
              </w:tabs>
              <w:spacing w:line="276" w:lineRule="auto"/>
              <w:jc w:val="center"/>
              <w:rPr>
                <w:bCs/>
                <w:i/>
                <w:lang w:eastAsia="en-US"/>
              </w:rPr>
            </w:pPr>
            <w:r>
              <w:rPr>
                <w:bCs/>
                <w:lang w:eastAsia="en-US"/>
              </w:rPr>
              <w:t xml:space="preserve">Формы текущего контроля успеваемости </w:t>
            </w:r>
            <w:r>
              <w:rPr>
                <w:bCs/>
                <w:i/>
                <w:lang w:eastAsia="en-US"/>
              </w:rPr>
              <w:t>(по неделям семестра)</w:t>
            </w:r>
          </w:p>
          <w:p w:rsidR="00BE686D" w:rsidRDefault="00BE686D">
            <w:pPr>
              <w:tabs>
                <w:tab w:val="left" w:pos="708"/>
              </w:tabs>
              <w:spacing w:line="276" w:lineRule="auto"/>
              <w:jc w:val="center"/>
              <w:rPr>
                <w:bCs/>
                <w:lang w:eastAsia="en-US"/>
              </w:rPr>
            </w:pPr>
            <w:r>
              <w:rPr>
                <w:bCs/>
                <w:lang w:eastAsia="en-US"/>
              </w:rPr>
              <w:t xml:space="preserve">Форма промежуточной аттестации </w:t>
            </w:r>
          </w:p>
          <w:p w:rsidR="00BE686D" w:rsidRDefault="00BE686D">
            <w:pPr>
              <w:tabs>
                <w:tab w:val="left" w:pos="708"/>
              </w:tabs>
              <w:spacing w:line="276" w:lineRule="auto"/>
              <w:jc w:val="center"/>
              <w:rPr>
                <w:bCs/>
                <w:i/>
                <w:lang w:eastAsia="en-US"/>
              </w:rPr>
            </w:pPr>
            <w:r>
              <w:rPr>
                <w:bCs/>
                <w:i/>
                <w:lang w:eastAsia="en-US"/>
              </w:rPr>
              <w:t>(по семестрам)</w:t>
            </w:r>
          </w:p>
        </w:tc>
      </w:tr>
      <w:tr w:rsidR="00BE686D" w:rsidTr="00BE686D">
        <w:trPr>
          <w:jc w:val="center"/>
        </w:trPr>
        <w:tc>
          <w:tcPr>
            <w:tcW w:w="409" w:type="dxa"/>
            <w:vMerge/>
            <w:tcBorders>
              <w:top w:val="single" w:sz="4" w:space="0" w:color="auto"/>
              <w:left w:val="single" w:sz="4" w:space="0" w:color="auto"/>
              <w:bottom w:val="single" w:sz="4" w:space="0" w:color="auto"/>
              <w:right w:val="single" w:sz="4" w:space="0" w:color="auto"/>
            </w:tcBorders>
            <w:vAlign w:val="center"/>
            <w:hideMark/>
          </w:tcPr>
          <w:p w:rsidR="00BE686D" w:rsidRDefault="00BE686D">
            <w:pPr>
              <w:widowControl/>
              <w:autoSpaceDE/>
              <w:autoSpaceDN/>
              <w:adjustRightInd/>
              <w:rPr>
                <w:bCs/>
                <w:lang w:eastAsia="en-US"/>
              </w:rPr>
            </w:pPr>
          </w:p>
        </w:tc>
        <w:tc>
          <w:tcPr>
            <w:tcW w:w="1684" w:type="dxa"/>
            <w:vMerge/>
            <w:tcBorders>
              <w:top w:val="single" w:sz="4" w:space="0" w:color="auto"/>
              <w:left w:val="single" w:sz="4" w:space="0" w:color="auto"/>
              <w:bottom w:val="single" w:sz="4" w:space="0" w:color="auto"/>
              <w:right w:val="single" w:sz="4" w:space="0" w:color="auto"/>
            </w:tcBorders>
            <w:vAlign w:val="center"/>
            <w:hideMark/>
          </w:tcPr>
          <w:p w:rsidR="00BE686D" w:rsidRDefault="00BE686D">
            <w:pPr>
              <w:widowControl/>
              <w:autoSpaceDE/>
              <w:autoSpaceDN/>
              <w:adjustRightInd/>
              <w:rPr>
                <w:bCs/>
                <w:lang w:eastAsia="en-US"/>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BE686D" w:rsidRDefault="00BE686D">
            <w:pPr>
              <w:widowControl/>
              <w:autoSpaceDE/>
              <w:autoSpaceDN/>
              <w:adjustRightInd/>
              <w:rPr>
                <w:bCs/>
                <w:lang w:eastAsia="en-US"/>
              </w:rPr>
            </w:pPr>
          </w:p>
        </w:tc>
        <w:tc>
          <w:tcPr>
            <w:tcW w:w="602" w:type="dxa"/>
            <w:vMerge/>
            <w:tcBorders>
              <w:top w:val="single" w:sz="4" w:space="0" w:color="auto"/>
              <w:left w:val="single" w:sz="4" w:space="0" w:color="auto"/>
              <w:bottom w:val="single" w:sz="4" w:space="0" w:color="auto"/>
              <w:right w:val="single" w:sz="4" w:space="0" w:color="auto"/>
            </w:tcBorders>
            <w:vAlign w:val="center"/>
            <w:hideMark/>
          </w:tcPr>
          <w:p w:rsidR="00BE686D" w:rsidRDefault="00BE686D">
            <w:pPr>
              <w:widowControl/>
              <w:autoSpaceDE/>
              <w:autoSpaceDN/>
              <w:adjustRightInd/>
              <w:rPr>
                <w:bCs/>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BE686D" w:rsidRDefault="00BE686D">
            <w:pPr>
              <w:tabs>
                <w:tab w:val="left" w:pos="708"/>
              </w:tabs>
              <w:spacing w:line="276" w:lineRule="auto"/>
              <w:jc w:val="both"/>
              <w:rPr>
                <w:lang w:eastAsia="en-US"/>
              </w:rPr>
            </w:pPr>
            <w:r>
              <w:rPr>
                <w:lang w:eastAsia="en-US"/>
              </w:rPr>
              <w:t>лекции</w:t>
            </w:r>
          </w:p>
        </w:tc>
        <w:tc>
          <w:tcPr>
            <w:tcW w:w="709" w:type="dxa"/>
            <w:tcBorders>
              <w:top w:val="single" w:sz="4" w:space="0" w:color="auto"/>
              <w:left w:val="single" w:sz="4" w:space="0" w:color="auto"/>
              <w:bottom w:val="single" w:sz="4" w:space="0" w:color="auto"/>
              <w:right w:val="single" w:sz="4" w:space="0" w:color="auto"/>
            </w:tcBorders>
            <w:hideMark/>
          </w:tcPr>
          <w:p w:rsidR="00BE686D" w:rsidRDefault="00BE686D">
            <w:pPr>
              <w:tabs>
                <w:tab w:val="left" w:pos="708"/>
              </w:tabs>
              <w:spacing w:line="276" w:lineRule="auto"/>
              <w:jc w:val="both"/>
              <w:rPr>
                <w:lang w:eastAsia="en-US"/>
              </w:rPr>
            </w:pPr>
            <w:r>
              <w:rPr>
                <w:lang w:eastAsia="en-US"/>
              </w:rPr>
              <w:t>семинары</w:t>
            </w:r>
          </w:p>
        </w:tc>
        <w:tc>
          <w:tcPr>
            <w:tcW w:w="709" w:type="dxa"/>
            <w:tcBorders>
              <w:top w:val="single" w:sz="4" w:space="0" w:color="auto"/>
              <w:left w:val="single" w:sz="4" w:space="0" w:color="auto"/>
              <w:bottom w:val="single" w:sz="4" w:space="0" w:color="auto"/>
              <w:right w:val="single" w:sz="4" w:space="0" w:color="auto"/>
            </w:tcBorders>
            <w:hideMark/>
          </w:tcPr>
          <w:p w:rsidR="00BE686D" w:rsidRDefault="00BE686D">
            <w:pPr>
              <w:tabs>
                <w:tab w:val="left" w:pos="708"/>
              </w:tabs>
              <w:spacing w:line="276" w:lineRule="auto"/>
              <w:jc w:val="both"/>
              <w:rPr>
                <w:lang w:eastAsia="en-US"/>
              </w:rPr>
            </w:pPr>
            <w:r>
              <w:rPr>
                <w:lang w:eastAsia="en-US"/>
              </w:rPr>
              <w:t>с/</w:t>
            </w:r>
            <w:proofErr w:type="spellStart"/>
            <w:r>
              <w:rPr>
                <w:lang w:eastAsia="en-US"/>
              </w:rPr>
              <w:t>р</w:t>
            </w:r>
            <w:proofErr w:type="spellEnd"/>
          </w:p>
        </w:tc>
        <w:tc>
          <w:tcPr>
            <w:tcW w:w="709" w:type="dxa"/>
            <w:tcBorders>
              <w:top w:val="single" w:sz="4" w:space="0" w:color="auto"/>
              <w:left w:val="single" w:sz="4" w:space="0" w:color="auto"/>
              <w:bottom w:val="single" w:sz="4" w:space="0" w:color="auto"/>
              <w:right w:val="single" w:sz="4" w:space="0" w:color="auto"/>
            </w:tcBorders>
            <w:hideMark/>
          </w:tcPr>
          <w:p w:rsidR="00BE686D" w:rsidRDefault="00BE686D">
            <w:pPr>
              <w:tabs>
                <w:tab w:val="left" w:pos="708"/>
              </w:tabs>
              <w:spacing w:line="276" w:lineRule="auto"/>
              <w:jc w:val="both"/>
              <w:rPr>
                <w:lang w:eastAsia="en-US"/>
              </w:rPr>
            </w:pPr>
            <w:proofErr w:type="spellStart"/>
            <w:r>
              <w:rPr>
                <w:lang w:eastAsia="en-US"/>
              </w:rPr>
              <w:t>п</w:t>
            </w:r>
            <w:proofErr w:type="spellEnd"/>
            <w:r>
              <w:rPr>
                <w:lang w:eastAsia="en-US"/>
              </w:rPr>
              <w:t>/</w:t>
            </w:r>
            <w:proofErr w:type="spellStart"/>
            <w:r>
              <w:rPr>
                <w:lang w:eastAsia="en-US"/>
              </w:rPr>
              <w:t>р</w:t>
            </w:r>
            <w:proofErr w:type="spellEnd"/>
          </w:p>
        </w:tc>
        <w:tc>
          <w:tcPr>
            <w:tcW w:w="2977" w:type="dxa"/>
            <w:tcBorders>
              <w:top w:val="single" w:sz="4" w:space="0" w:color="auto"/>
              <w:left w:val="single" w:sz="4" w:space="0" w:color="auto"/>
              <w:bottom w:val="single" w:sz="4" w:space="0" w:color="auto"/>
              <w:right w:val="single" w:sz="4" w:space="0" w:color="auto"/>
            </w:tcBorders>
          </w:tcPr>
          <w:p w:rsidR="00BE686D" w:rsidRDefault="00BE686D">
            <w:pPr>
              <w:tabs>
                <w:tab w:val="left" w:pos="708"/>
              </w:tabs>
              <w:spacing w:line="276" w:lineRule="auto"/>
              <w:jc w:val="both"/>
              <w:rPr>
                <w:lang w:eastAsia="en-US"/>
              </w:rPr>
            </w:pPr>
          </w:p>
        </w:tc>
      </w:tr>
      <w:tr w:rsidR="006800CA" w:rsidTr="00BE686D">
        <w:trPr>
          <w:jc w:val="center"/>
        </w:trPr>
        <w:tc>
          <w:tcPr>
            <w:tcW w:w="409" w:type="dxa"/>
            <w:tcBorders>
              <w:top w:val="single" w:sz="4" w:space="0" w:color="auto"/>
              <w:left w:val="single" w:sz="4" w:space="0" w:color="auto"/>
              <w:bottom w:val="single" w:sz="4" w:space="0" w:color="auto"/>
              <w:right w:val="single" w:sz="4" w:space="0" w:color="auto"/>
            </w:tcBorders>
            <w:hideMark/>
          </w:tcPr>
          <w:p w:rsidR="006800CA" w:rsidRDefault="006800CA">
            <w:pPr>
              <w:tabs>
                <w:tab w:val="left" w:pos="708"/>
              </w:tabs>
              <w:spacing w:line="276" w:lineRule="auto"/>
              <w:jc w:val="both"/>
              <w:rPr>
                <w:lang w:eastAsia="en-US"/>
              </w:rPr>
            </w:pPr>
            <w:r>
              <w:rPr>
                <w:lang w:eastAsia="en-US"/>
              </w:rPr>
              <w:lastRenderedPageBreak/>
              <w:t>1</w:t>
            </w:r>
          </w:p>
        </w:tc>
        <w:tc>
          <w:tcPr>
            <w:tcW w:w="1684" w:type="dxa"/>
            <w:tcBorders>
              <w:top w:val="single" w:sz="4" w:space="0" w:color="auto"/>
              <w:left w:val="single" w:sz="4" w:space="0" w:color="auto"/>
              <w:bottom w:val="single" w:sz="4" w:space="0" w:color="auto"/>
              <w:right w:val="single" w:sz="4" w:space="0" w:color="auto"/>
            </w:tcBorders>
            <w:hideMark/>
          </w:tcPr>
          <w:p w:rsidR="006800CA" w:rsidRDefault="006800CA">
            <w:pPr>
              <w:spacing w:line="276" w:lineRule="auto"/>
              <w:jc w:val="both"/>
              <w:rPr>
                <w:bCs/>
                <w:lang w:eastAsia="en-US"/>
              </w:rPr>
            </w:pPr>
            <w:r>
              <w:rPr>
                <w:lang w:eastAsia="en-US"/>
              </w:rPr>
              <w:t>Раздел 3. Этнокультурный центр - учреждение культуры нового типа</w:t>
            </w:r>
          </w:p>
        </w:tc>
        <w:tc>
          <w:tcPr>
            <w:tcW w:w="425" w:type="dxa"/>
            <w:tcBorders>
              <w:top w:val="single" w:sz="4" w:space="0" w:color="auto"/>
              <w:left w:val="single" w:sz="4" w:space="0" w:color="auto"/>
              <w:bottom w:val="single" w:sz="4" w:space="0" w:color="auto"/>
              <w:right w:val="single" w:sz="4" w:space="0" w:color="auto"/>
            </w:tcBorders>
            <w:hideMark/>
          </w:tcPr>
          <w:p w:rsidR="006800CA" w:rsidRDefault="006800CA">
            <w:pPr>
              <w:tabs>
                <w:tab w:val="left" w:pos="708"/>
              </w:tabs>
              <w:spacing w:line="276" w:lineRule="auto"/>
              <w:jc w:val="both"/>
              <w:rPr>
                <w:lang w:eastAsia="en-US"/>
              </w:rPr>
            </w:pPr>
            <w:r>
              <w:rPr>
                <w:lang w:eastAsia="en-US"/>
              </w:rPr>
              <w:t>2</w:t>
            </w:r>
          </w:p>
        </w:tc>
        <w:tc>
          <w:tcPr>
            <w:tcW w:w="602" w:type="dxa"/>
            <w:tcBorders>
              <w:top w:val="single" w:sz="4" w:space="0" w:color="auto"/>
              <w:left w:val="single" w:sz="4" w:space="0" w:color="auto"/>
              <w:bottom w:val="single" w:sz="4" w:space="0" w:color="auto"/>
              <w:right w:val="single" w:sz="4" w:space="0" w:color="auto"/>
            </w:tcBorders>
            <w:hideMark/>
          </w:tcPr>
          <w:p w:rsidR="006800CA" w:rsidRDefault="006800CA">
            <w:pPr>
              <w:tabs>
                <w:tab w:val="left" w:pos="708"/>
              </w:tabs>
              <w:spacing w:line="276" w:lineRule="auto"/>
              <w:jc w:val="both"/>
              <w:rPr>
                <w:lang w:eastAsia="en-US"/>
              </w:rPr>
            </w:pPr>
            <w:r>
              <w:rPr>
                <w:lang w:eastAsia="en-US"/>
              </w:rPr>
              <w:t>1-3</w:t>
            </w:r>
          </w:p>
        </w:tc>
        <w:tc>
          <w:tcPr>
            <w:tcW w:w="531" w:type="dxa"/>
            <w:tcBorders>
              <w:top w:val="single" w:sz="4" w:space="0" w:color="auto"/>
              <w:left w:val="single" w:sz="4" w:space="0" w:color="auto"/>
              <w:bottom w:val="single" w:sz="4" w:space="0" w:color="auto"/>
              <w:right w:val="single" w:sz="4" w:space="0" w:color="auto"/>
            </w:tcBorders>
            <w:hideMark/>
          </w:tcPr>
          <w:p w:rsidR="006800CA" w:rsidRDefault="006800CA">
            <w:pPr>
              <w:tabs>
                <w:tab w:val="left" w:pos="708"/>
              </w:tabs>
              <w:spacing w:line="276" w:lineRule="auto"/>
              <w:jc w:val="both"/>
              <w:rPr>
                <w:lang w:eastAsia="en-US"/>
              </w:rPr>
            </w:pPr>
            <w:r>
              <w:rPr>
                <w:lang w:eastAsia="en-US"/>
              </w:rPr>
              <w:t>6</w:t>
            </w:r>
          </w:p>
        </w:tc>
        <w:tc>
          <w:tcPr>
            <w:tcW w:w="709" w:type="dxa"/>
            <w:tcBorders>
              <w:top w:val="single" w:sz="4" w:space="0" w:color="auto"/>
              <w:left w:val="single" w:sz="4" w:space="0" w:color="auto"/>
              <w:bottom w:val="single" w:sz="4" w:space="0" w:color="auto"/>
              <w:right w:val="single" w:sz="4" w:space="0" w:color="auto"/>
            </w:tcBorders>
            <w:hideMark/>
          </w:tcPr>
          <w:p w:rsidR="006800CA" w:rsidRDefault="006800CA">
            <w:pPr>
              <w:widowControl/>
              <w:autoSpaceDE/>
              <w:autoSpaceDN/>
              <w:adjustRightInd/>
              <w:spacing w:line="276" w:lineRule="auto"/>
              <w:rPr>
                <w:rFonts w:asciiTheme="minorHAnsi" w:eastAsiaTheme="minorHAnsi" w:hAnsiTheme="minorHAnsi"/>
                <w:lang w:eastAsia="en-US"/>
              </w:rPr>
            </w:pPr>
          </w:p>
        </w:tc>
        <w:tc>
          <w:tcPr>
            <w:tcW w:w="709" w:type="dxa"/>
            <w:tcBorders>
              <w:top w:val="single" w:sz="4" w:space="0" w:color="auto"/>
              <w:left w:val="single" w:sz="4" w:space="0" w:color="auto"/>
              <w:bottom w:val="single" w:sz="4" w:space="0" w:color="auto"/>
              <w:right w:val="single" w:sz="4" w:space="0" w:color="auto"/>
            </w:tcBorders>
            <w:hideMark/>
          </w:tcPr>
          <w:p w:rsidR="006800CA" w:rsidRDefault="005F4DEA">
            <w:pPr>
              <w:tabs>
                <w:tab w:val="left" w:pos="708"/>
              </w:tabs>
              <w:spacing w:line="276" w:lineRule="auto"/>
              <w:jc w:val="both"/>
              <w:rPr>
                <w:lang w:eastAsia="en-US"/>
              </w:rPr>
            </w:pPr>
            <w:r>
              <w:rPr>
                <w:lang w:eastAsia="en-US"/>
              </w:rPr>
              <w:t>17</w:t>
            </w:r>
          </w:p>
        </w:tc>
        <w:tc>
          <w:tcPr>
            <w:tcW w:w="709" w:type="dxa"/>
            <w:tcBorders>
              <w:top w:val="single" w:sz="4" w:space="0" w:color="auto"/>
              <w:left w:val="single" w:sz="4" w:space="0" w:color="auto"/>
              <w:bottom w:val="single" w:sz="4" w:space="0" w:color="auto"/>
              <w:right w:val="single" w:sz="4" w:space="0" w:color="auto"/>
            </w:tcBorders>
          </w:tcPr>
          <w:p w:rsidR="006800CA" w:rsidRDefault="006800CA">
            <w:pPr>
              <w:tabs>
                <w:tab w:val="left" w:pos="708"/>
              </w:tabs>
              <w:spacing w:line="276" w:lineRule="auto"/>
              <w:jc w:val="both"/>
              <w:rPr>
                <w:lang w:eastAsia="en-US"/>
              </w:rPr>
            </w:pPr>
          </w:p>
        </w:tc>
        <w:tc>
          <w:tcPr>
            <w:tcW w:w="2977" w:type="dxa"/>
            <w:tcBorders>
              <w:top w:val="single" w:sz="4" w:space="0" w:color="auto"/>
              <w:left w:val="single" w:sz="4" w:space="0" w:color="auto"/>
              <w:bottom w:val="single" w:sz="4" w:space="0" w:color="auto"/>
              <w:right w:val="single" w:sz="4" w:space="0" w:color="auto"/>
            </w:tcBorders>
          </w:tcPr>
          <w:p w:rsidR="006800CA" w:rsidRDefault="006800CA">
            <w:pPr>
              <w:tabs>
                <w:tab w:val="left" w:pos="708"/>
              </w:tabs>
              <w:spacing w:line="276" w:lineRule="auto"/>
              <w:jc w:val="both"/>
              <w:rPr>
                <w:b/>
                <w:i/>
                <w:lang w:eastAsia="en-US"/>
              </w:rPr>
            </w:pPr>
            <w:r>
              <w:rPr>
                <w:b/>
                <w:i/>
                <w:lang w:eastAsia="en-US"/>
              </w:rPr>
              <w:t>Входной контроль</w:t>
            </w:r>
          </w:p>
          <w:p w:rsidR="006800CA" w:rsidRDefault="006800CA">
            <w:pPr>
              <w:tabs>
                <w:tab w:val="left" w:pos="708"/>
              </w:tabs>
              <w:spacing w:line="276" w:lineRule="auto"/>
              <w:jc w:val="both"/>
              <w:rPr>
                <w:i/>
                <w:lang w:eastAsia="en-US"/>
              </w:rPr>
            </w:pPr>
          </w:p>
          <w:p w:rsidR="006800CA" w:rsidRDefault="006800CA">
            <w:pPr>
              <w:tabs>
                <w:tab w:val="left" w:pos="708"/>
              </w:tabs>
              <w:spacing w:line="276" w:lineRule="auto"/>
              <w:jc w:val="both"/>
              <w:rPr>
                <w:lang w:eastAsia="en-US"/>
              </w:rPr>
            </w:pPr>
          </w:p>
        </w:tc>
      </w:tr>
      <w:tr w:rsidR="005F4DEA" w:rsidTr="00BE686D">
        <w:trPr>
          <w:jc w:val="center"/>
        </w:trPr>
        <w:tc>
          <w:tcPr>
            <w:tcW w:w="409" w:type="dxa"/>
            <w:tcBorders>
              <w:top w:val="single" w:sz="4" w:space="0" w:color="auto"/>
              <w:left w:val="single" w:sz="4" w:space="0" w:color="auto"/>
              <w:bottom w:val="single" w:sz="4" w:space="0" w:color="auto"/>
              <w:right w:val="single" w:sz="4" w:space="0" w:color="auto"/>
            </w:tcBorders>
            <w:hideMark/>
          </w:tcPr>
          <w:p w:rsidR="005F4DEA" w:rsidRDefault="005F4DEA">
            <w:pPr>
              <w:tabs>
                <w:tab w:val="left" w:pos="708"/>
              </w:tabs>
              <w:spacing w:line="276" w:lineRule="auto"/>
              <w:jc w:val="both"/>
              <w:rPr>
                <w:lang w:eastAsia="en-US"/>
              </w:rPr>
            </w:pPr>
            <w:r>
              <w:rPr>
                <w:lang w:eastAsia="en-US"/>
              </w:rPr>
              <w:t>2</w:t>
            </w:r>
          </w:p>
        </w:tc>
        <w:tc>
          <w:tcPr>
            <w:tcW w:w="1684" w:type="dxa"/>
            <w:tcBorders>
              <w:top w:val="single" w:sz="4" w:space="0" w:color="auto"/>
              <w:left w:val="single" w:sz="4" w:space="0" w:color="auto"/>
              <w:bottom w:val="single" w:sz="4" w:space="0" w:color="auto"/>
              <w:right w:val="single" w:sz="4" w:space="0" w:color="auto"/>
            </w:tcBorders>
            <w:hideMark/>
          </w:tcPr>
          <w:p w:rsidR="005F4DEA" w:rsidRDefault="005F4DEA">
            <w:pPr>
              <w:spacing w:line="276" w:lineRule="auto"/>
              <w:jc w:val="both"/>
              <w:rPr>
                <w:lang w:eastAsia="en-US"/>
              </w:rPr>
            </w:pPr>
            <w:r>
              <w:rPr>
                <w:lang w:eastAsia="en-US"/>
              </w:rPr>
              <w:t>Раздел 4. Практика деятельности этнокультурных центров в регионах Российской Федерации</w:t>
            </w:r>
          </w:p>
        </w:tc>
        <w:tc>
          <w:tcPr>
            <w:tcW w:w="425" w:type="dxa"/>
            <w:tcBorders>
              <w:top w:val="single" w:sz="4" w:space="0" w:color="auto"/>
              <w:left w:val="single" w:sz="4" w:space="0" w:color="auto"/>
              <w:bottom w:val="single" w:sz="4" w:space="0" w:color="auto"/>
              <w:right w:val="single" w:sz="4" w:space="0" w:color="auto"/>
            </w:tcBorders>
            <w:hideMark/>
          </w:tcPr>
          <w:p w:rsidR="005F4DEA" w:rsidRDefault="005F4DEA">
            <w:pPr>
              <w:tabs>
                <w:tab w:val="left" w:pos="708"/>
              </w:tabs>
              <w:spacing w:line="276" w:lineRule="auto"/>
              <w:jc w:val="both"/>
              <w:rPr>
                <w:lang w:eastAsia="en-US"/>
              </w:rPr>
            </w:pPr>
            <w:r>
              <w:rPr>
                <w:lang w:eastAsia="en-US"/>
              </w:rPr>
              <w:t>2</w:t>
            </w:r>
          </w:p>
        </w:tc>
        <w:tc>
          <w:tcPr>
            <w:tcW w:w="602" w:type="dxa"/>
            <w:tcBorders>
              <w:top w:val="single" w:sz="4" w:space="0" w:color="auto"/>
              <w:left w:val="single" w:sz="4" w:space="0" w:color="auto"/>
              <w:bottom w:val="single" w:sz="4" w:space="0" w:color="auto"/>
              <w:right w:val="single" w:sz="4" w:space="0" w:color="auto"/>
            </w:tcBorders>
            <w:hideMark/>
          </w:tcPr>
          <w:p w:rsidR="005F4DEA" w:rsidRDefault="005F4DEA">
            <w:pPr>
              <w:tabs>
                <w:tab w:val="left" w:pos="708"/>
              </w:tabs>
              <w:spacing w:line="276" w:lineRule="auto"/>
              <w:jc w:val="both"/>
              <w:rPr>
                <w:lang w:eastAsia="en-US"/>
              </w:rPr>
            </w:pPr>
            <w:r>
              <w:rPr>
                <w:lang w:eastAsia="en-US"/>
              </w:rPr>
              <w:t>4-7</w:t>
            </w:r>
          </w:p>
        </w:tc>
        <w:tc>
          <w:tcPr>
            <w:tcW w:w="531" w:type="dxa"/>
            <w:tcBorders>
              <w:top w:val="single" w:sz="4" w:space="0" w:color="auto"/>
              <w:left w:val="single" w:sz="4" w:space="0" w:color="auto"/>
              <w:bottom w:val="single" w:sz="4" w:space="0" w:color="auto"/>
              <w:right w:val="single" w:sz="4" w:space="0" w:color="auto"/>
            </w:tcBorders>
            <w:hideMark/>
          </w:tcPr>
          <w:p w:rsidR="005F4DEA" w:rsidRDefault="005F4DEA">
            <w:pPr>
              <w:tabs>
                <w:tab w:val="left" w:pos="708"/>
              </w:tabs>
              <w:spacing w:line="276" w:lineRule="auto"/>
              <w:jc w:val="both"/>
              <w:rPr>
                <w:lang w:eastAsia="en-US"/>
              </w:rPr>
            </w:pPr>
            <w:r>
              <w:rPr>
                <w:lang w:eastAsia="en-US"/>
              </w:rPr>
              <w:t>6</w:t>
            </w:r>
          </w:p>
        </w:tc>
        <w:tc>
          <w:tcPr>
            <w:tcW w:w="709" w:type="dxa"/>
            <w:tcBorders>
              <w:top w:val="single" w:sz="4" w:space="0" w:color="auto"/>
              <w:left w:val="single" w:sz="4" w:space="0" w:color="auto"/>
              <w:bottom w:val="single" w:sz="4" w:space="0" w:color="auto"/>
              <w:right w:val="single" w:sz="4" w:space="0" w:color="auto"/>
            </w:tcBorders>
            <w:hideMark/>
          </w:tcPr>
          <w:p w:rsidR="005F4DEA" w:rsidRDefault="005F4DEA">
            <w:pPr>
              <w:tabs>
                <w:tab w:val="left" w:pos="708"/>
              </w:tabs>
              <w:spacing w:line="276" w:lineRule="auto"/>
              <w:jc w:val="both"/>
              <w:rPr>
                <w:lang w:eastAsia="en-US"/>
              </w:rPr>
            </w:pPr>
            <w:r>
              <w:rPr>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5F4DEA" w:rsidRDefault="005F4DEA">
            <w:r w:rsidRPr="008A6084">
              <w:rPr>
                <w:lang w:eastAsia="en-US"/>
              </w:rPr>
              <w:t>17</w:t>
            </w:r>
          </w:p>
        </w:tc>
        <w:tc>
          <w:tcPr>
            <w:tcW w:w="709" w:type="dxa"/>
            <w:tcBorders>
              <w:top w:val="single" w:sz="4" w:space="0" w:color="auto"/>
              <w:left w:val="single" w:sz="4" w:space="0" w:color="auto"/>
              <w:bottom w:val="single" w:sz="4" w:space="0" w:color="auto"/>
              <w:right w:val="single" w:sz="4" w:space="0" w:color="auto"/>
            </w:tcBorders>
          </w:tcPr>
          <w:p w:rsidR="005F4DEA" w:rsidRDefault="005F4DEA">
            <w:pPr>
              <w:tabs>
                <w:tab w:val="left" w:pos="708"/>
              </w:tabs>
              <w:spacing w:line="276" w:lineRule="auto"/>
              <w:jc w:val="both"/>
              <w:rPr>
                <w:lang w:eastAsia="en-US"/>
              </w:rPr>
            </w:pPr>
          </w:p>
        </w:tc>
        <w:tc>
          <w:tcPr>
            <w:tcW w:w="2977" w:type="dxa"/>
            <w:tcBorders>
              <w:top w:val="single" w:sz="4" w:space="0" w:color="auto"/>
              <w:left w:val="single" w:sz="4" w:space="0" w:color="auto"/>
              <w:bottom w:val="single" w:sz="4" w:space="0" w:color="auto"/>
              <w:right w:val="single" w:sz="4" w:space="0" w:color="auto"/>
            </w:tcBorders>
          </w:tcPr>
          <w:p w:rsidR="005F4DEA" w:rsidRDefault="005F4DEA">
            <w:pPr>
              <w:tabs>
                <w:tab w:val="left" w:pos="708"/>
              </w:tabs>
              <w:spacing w:line="276" w:lineRule="auto"/>
              <w:jc w:val="both"/>
              <w:rPr>
                <w:lang w:eastAsia="en-US"/>
              </w:rPr>
            </w:pPr>
          </w:p>
        </w:tc>
      </w:tr>
      <w:tr w:rsidR="005F4DEA" w:rsidTr="00BE686D">
        <w:trPr>
          <w:jc w:val="center"/>
        </w:trPr>
        <w:tc>
          <w:tcPr>
            <w:tcW w:w="409" w:type="dxa"/>
            <w:tcBorders>
              <w:top w:val="single" w:sz="4" w:space="0" w:color="auto"/>
              <w:left w:val="single" w:sz="4" w:space="0" w:color="auto"/>
              <w:bottom w:val="single" w:sz="4" w:space="0" w:color="auto"/>
              <w:right w:val="single" w:sz="4" w:space="0" w:color="auto"/>
            </w:tcBorders>
            <w:hideMark/>
          </w:tcPr>
          <w:p w:rsidR="005F4DEA" w:rsidRDefault="005F4DEA">
            <w:pPr>
              <w:tabs>
                <w:tab w:val="left" w:pos="708"/>
              </w:tabs>
              <w:spacing w:line="276" w:lineRule="auto"/>
              <w:jc w:val="both"/>
              <w:rPr>
                <w:lang w:eastAsia="en-US"/>
              </w:rPr>
            </w:pPr>
            <w:r>
              <w:rPr>
                <w:lang w:eastAsia="en-US"/>
              </w:rPr>
              <w:t>3</w:t>
            </w:r>
          </w:p>
        </w:tc>
        <w:tc>
          <w:tcPr>
            <w:tcW w:w="1684" w:type="dxa"/>
            <w:tcBorders>
              <w:top w:val="single" w:sz="4" w:space="0" w:color="auto"/>
              <w:left w:val="single" w:sz="4" w:space="0" w:color="auto"/>
              <w:bottom w:val="single" w:sz="4" w:space="0" w:color="auto"/>
              <w:right w:val="single" w:sz="4" w:space="0" w:color="auto"/>
            </w:tcBorders>
            <w:hideMark/>
          </w:tcPr>
          <w:p w:rsidR="005F4DEA" w:rsidRDefault="005F4DEA">
            <w:pPr>
              <w:spacing w:line="276" w:lineRule="auto"/>
              <w:jc w:val="both"/>
              <w:rPr>
                <w:bCs/>
                <w:lang w:eastAsia="en-US"/>
              </w:rPr>
            </w:pPr>
            <w:r>
              <w:rPr>
                <w:lang w:eastAsia="en-US"/>
              </w:rPr>
              <w:t>Раздел 5. Технологии деятельности этнокультурных центров по сохранению и развитию народной художественной культуры</w:t>
            </w:r>
          </w:p>
        </w:tc>
        <w:tc>
          <w:tcPr>
            <w:tcW w:w="425" w:type="dxa"/>
            <w:tcBorders>
              <w:top w:val="single" w:sz="4" w:space="0" w:color="auto"/>
              <w:left w:val="single" w:sz="4" w:space="0" w:color="auto"/>
              <w:bottom w:val="single" w:sz="4" w:space="0" w:color="auto"/>
              <w:right w:val="single" w:sz="4" w:space="0" w:color="auto"/>
            </w:tcBorders>
            <w:hideMark/>
          </w:tcPr>
          <w:p w:rsidR="005F4DEA" w:rsidRDefault="005F4DEA">
            <w:pPr>
              <w:tabs>
                <w:tab w:val="left" w:pos="708"/>
              </w:tabs>
              <w:spacing w:line="276" w:lineRule="auto"/>
              <w:jc w:val="both"/>
              <w:rPr>
                <w:lang w:eastAsia="en-US"/>
              </w:rPr>
            </w:pPr>
            <w:r>
              <w:rPr>
                <w:lang w:eastAsia="en-US"/>
              </w:rPr>
              <w:t>2</w:t>
            </w:r>
          </w:p>
        </w:tc>
        <w:tc>
          <w:tcPr>
            <w:tcW w:w="602" w:type="dxa"/>
            <w:tcBorders>
              <w:top w:val="single" w:sz="4" w:space="0" w:color="auto"/>
              <w:left w:val="single" w:sz="4" w:space="0" w:color="auto"/>
              <w:bottom w:val="single" w:sz="4" w:space="0" w:color="auto"/>
              <w:right w:val="single" w:sz="4" w:space="0" w:color="auto"/>
            </w:tcBorders>
            <w:hideMark/>
          </w:tcPr>
          <w:p w:rsidR="005F4DEA" w:rsidRDefault="005F4DEA">
            <w:pPr>
              <w:tabs>
                <w:tab w:val="left" w:pos="708"/>
              </w:tabs>
              <w:spacing w:line="276" w:lineRule="auto"/>
              <w:jc w:val="both"/>
              <w:rPr>
                <w:lang w:eastAsia="en-US"/>
              </w:rPr>
            </w:pPr>
            <w:r>
              <w:rPr>
                <w:lang w:eastAsia="en-US"/>
              </w:rPr>
              <w:t>8-12</w:t>
            </w:r>
          </w:p>
        </w:tc>
        <w:tc>
          <w:tcPr>
            <w:tcW w:w="531" w:type="dxa"/>
            <w:tcBorders>
              <w:top w:val="single" w:sz="4" w:space="0" w:color="auto"/>
              <w:left w:val="single" w:sz="4" w:space="0" w:color="auto"/>
              <w:bottom w:val="single" w:sz="4" w:space="0" w:color="auto"/>
              <w:right w:val="single" w:sz="4" w:space="0" w:color="auto"/>
            </w:tcBorders>
            <w:hideMark/>
          </w:tcPr>
          <w:p w:rsidR="005F4DEA" w:rsidRDefault="005F4DEA">
            <w:pPr>
              <w:tabs>
                <w:tab w:val="left" w:pos="708"/>
              </w:tabs>
              <w:spacing w:line="276" w:lineRule="auto"/>
              <w:jc w:val="both"/>
              <w:rPr>
                <w:lang w:eastAsia="en-US"/>
              </w:rPr>
            </w:pPr>
            <w:r>
              <w:rPr>
                <w:lang w:eastAsia="en-US"/>
              </w:rPr>
              <w:t>8</w:t>
            </w:r>
          </w:p>
        </w:tc>
        <w:tc>
          <w:tcPr>
            <w:tcW w:w="709" w:type="dxa"/>
            <w:tcBorders>
              <w:top w:val="single" w:sz="4" w:space="0" w:color="auto"/>
              <w:left w:val="single" w:sz="4" w:space="0" w:color="auto"/>
              <w:bottom w:val="single" w:sz="4" w:space="0" w:color="auto"/>
              <w:right w:val="single" w:sz="4" w:space="0" w:color="auto"/>
            </w:tcBorders>
            <w:hideMark/>
          </w:tcPr>
          <w:p w:rsidR="005F4DEA" w:rsidRDefault="005F4DEA">
            <w:pPr>
              <w:tabs>
                <w:tab w:val="left" w:pos="708"/>
              </w:tabs>
              <w:spacing w:line="276" w:lineRule="auto"/>
              <w:jc w:val="both"/>
              <w:rPr>
                <w:lang w:eastAsia="en-US"/>
              </w:rPr>
            </w:pPr>
            <w:r>
              <w:rPr>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rsidR="005F4DEA" w:rsidRDefault="005F4DEA">
            <w:r w:rsidRPr="008A6084">
              <w:rPr>
                <w:lang w:eastAsia="en-US"/>
              </w:rPr>
              <w:t>17</w:t>
            </w:r>
          </w:p>
        </w:tc>
        <w:tc>
          <w:tcPr>
            <w:tcW w:w="709" w:type="dxa"/>
            <w:tcBorders>
              <w:top w:val="single" w:sz="4" w:space="0" w:color="auto"/>
              <w:left w:val="single" w:sz="4" w:space="0" w:color="auto"/>
              <w:bottom w:val="single" w:sz="4" w:space="0" w:color="auto"/>
              <w:right w:val="single" w:sz="4" w:space="0" w:color="auto"/>
            </w:tcBorders>
          </w:tcPr>
          <w:p w:rsidR="005F4DEA" w:rsidRDefault="005F4DEA">
            <w:pPr>
              <w:tabs>
                <w:tab w:val="left" w:pos="708"/>
              </w:tabs>
              <w:spacing w:line="276" w:lineRule="auto"/>
              <w:jc w:val="both"/>
              <w:rPr>
                <w:lang w:eastAsia="en-US"/>
              </w:rPr>
            </w:pPr>
          </w:p>
        </w:tc>
        <w:tc>
          <w:tcPr>
            <w:tcW w:w="2977" w:type="dxa"/>
            <w:tcBorders>
              <w:top w:val="single" w:sz="4" w:space="0" w:color="auto"/>
              <w:left w:val="single" w:sz="4" w:space="0" w:color="auto"/>
              <w:bottom w:val="single" w:sz="4" w:space="0" w:color="auto"/>
              <w:right w:val="single" w:sz="4" w:space="0" w:color="auto"/>
            </w:tcBorders>
          </w:tcPr>
          <w:p w:rsidR="005F4DEA" w:rsidRDefault="005F4DEA">
            <w:pPr>
              <w:tabs>
                <w:tab w:val="left" w:pos="708"/>
              </w:tabs>
              <w:spacing w:line="276" w:lineRule="auto"/>
              <w:jc w:val="both"/>
              <w:rPr>
                <w:lang w:eastAsia="en-US"/>
              </w:rPr>
            </w:pPr>
            <w:r>
              <w:rPr>
                <w:b/>
                <w:lang w:eastAsia="en-US"/>
              </w:rPr>
              <w:t>Рубежный контроль</w:t>
            </w:r>
            <w:r>
              <w:rPr>
                <w:lang w:eastAsia="en-US"/>
              </w:rPr>
              <w:t xml:space="preserve">   </w:t>
            </w:r>
          </w:p>
          <w:p w:rsidR="005F4DEA" w:rsidRDefault="005F4DEA">
            <w:pPr>
              <w:tabs>
                <w:tab w:val="left" w:pos="708"/>
              </w:tabs>
              <w:spacing w:line="276" w:lineRule="auto"/>
              <w:jc w:val="both"/>
              <w:rPr>
                <w:lang w:eastAsia="en-US"/>
              </w:rPr>
            </w:pPr>
          </w:p>
          <w:p w:rsidR="005F4DEA" w:rsidRDefault="005F4DEA">
            <w:pPr>
              <w:tabs>
                <w:tab w:val="left" w:pos="708"/>
              </w:tabs>
              <w:spacing w:line="276" w:lineRule="auto"/>
              <w:jc w:val="both"/>
              <w:rPr>
                <w:lang w:eastAsia="en-US"/>
              </w:rPr>
            </w:pPr>
          </w:p>
          <w:p w:rsidR="005F4DEA" w:rsidRDefault="005F4DEA">
            <w:pPr>
              <w:tabs>
                <w:tab w:val="left" w:pos="708"/>
              </w:tabs>
              <w:spacing w:line="276" w:lineRule="auto"/>
              <w:jc w:val="both"/>
              <w:rPr>
                <w:lang w:eastAsia="en-US"/>
              </w:rPr>
            </w:pPr>
          </w:p>
        </w:tc>
      </w:tr>
      <w:tr w:rsidR="005F4DEA" w:rsidTr="00BE686D">
        <w:trPr>
          <w:jc w:val="center"/>
        </w:trPr>
        <w:tc>
          <w:tcPr>
            <w:tcW w:w="409" w:type="dxa"/>
            <w:tcBorders>
              <w:top w:val="single" w:sz="4" w:space="0" w:color="auto"/>
              <w:left w:val="single" w:sz="4" w:space="0" w:color="auto"/>
              <w:bottom w:val="single" w:sz="4" w:space="0" w:color="auto"/>
              <w:right w:val="single" w:sz="4" w:space="0" w:color="auto"/>
            </w:tcBorders>
            <w:hideMark/>
          </w:tcPr>
          <w:p w:rsidR="005F4DEA" w:rsidRDefault="005F4DEA">
            <w:pPr>
              <w:tabs>
                <w:tab w:val="left" w:pos="708"/>
              </w:tabs>
              <w:spacing w:line="276" w:lineRule="auto"/>
              <w:jc w:val="both"/>
              <w:rPr>
                <w:lang w:eastAsia="en-US"/>
              </w:rPr>
            </w:pPr>
            <w:r>
              <w:rPr>
                <w:lang w:eastAsia="en-US"/>
              </w:rPr>
              <w:t>4</w:t>
            </w:r>
          </w:p>
        </w:tc>
        <w:tc>
          <w:tcPr>
            <w:tcW w:w="1684" w:type="dxa"/>
            <w:tcBorders>
              <w:top w:val="single" w:sz="4" w:space="0" w:color="auto"/>
              <w:left w:val="single" w:sz="4" w:space="0" w:color="auto"/>
              <w:bottom w:val="single" w:sz="4" w:space="0" w:color="auto"/>
              <w:right w:val="single" w:sz="4" w:space="0" w:color="auto"/>
            </w:tcBorders>
            <w:hideMark/>
          </w:tcPr>
          <w:p w:rsidR="005F4DEA" w:rsidRDefault="005F4DEA">
            <w:pPr>
              <w:spacing w:line="276" w:lineRule="auto"/>
              <w:jc w:val="both"/>
              <w:rPr>
                <w:lang w:eastAsia="en-US"/>
              </w:rPr>
            </w:pPr>
            <w:r>
              <w:rPr>
                <w:lang w:eastAsia="en-US"/>
              </w:rPr>
              <w:t>Раздел 6. Управление этнокультурными центрами</w:t>
            </w:r>
          </w:p>
        </w:tc>
        <w:tc>
          <w:tcPr>
            <w:tcW w:w="425" w:type="dxa"/>
            <w:tcBorders>
              <w:top w:val="single" w:sz="4" w:space="0" w:color="auto"/>
              <w:left w:val="single" w:sz="4" w:space="0" w:color="auto"/>
              <w:bottom w:val="single" w:sz="4" w:space="0" w:color="auto"/>
              <w:right w:val="single" w:sz="4" w:space="0" w:color="auto"/>
            </w:tcBorders>
            <w:hideMark/>
          </w:tcPr>
          <w:p w:rsidR="005F4DEA" w:rsidRDefault="005F4DEA">
            <w:pPr>
              <w:tabs>
                <w:tab w:val="left" w:pos="708"/>
              </w:tabs>
              <w:spacing w:line="276" w:lineRule="auto"/>
              <w:jc w:val="both"/>
              <w:rPr>
                <w:lang w:eastAsia="en-US"/>
              </w:rPr>
            </w:pPr>
            <w:r>
              <w:rPr>
                <w:lang w:eastAsia="en-US"/>
              </w:rPr>
              <w:t>2</w:t>
            </w:r>
          </w:p>
        </w:tc>
        <w:tc>
          <w:tcPr>
            <w:tcW w:w="602" w:type="dxa"/>
            <w:tcBorders>
              <w:top w:val="single" w:sz="4" w:space="0" w:color="auto"/>
              <w:left w:val="single" w:sz="4" w:space="0" w:color="auto"/>
              <w:bottom w:val="single" w:sz="4" w:space="0" w:color="auto"/>
              <w:right w:val="single" w:sz="4" w:space="0" w:color="auto"/>
            </w:tcBorders>
            <w:hideMark/>
          </w:tcPr>
          <w:p w:rsidR="005F4DEA" w:rsidRDefault="005F4DEA">
            <w:pPr>
              <w:tabs>
                <w:tab w:val="left" w:pos="708"/>
              </w:tabs>
              <w:spacing w:line="276" w:lineRule="auto"/>
              <w:jc w:val="both"/>
              <w:rPr>
                <w:lang w:eastAsia="en-US"/>
              </w:rPr>
            </w:pPr>
            <w:r>
              <w:rPr>
                <w:lang w:eastAsia="en-US"/>
              </w:rPr>
              <w:t>13-17</w:t>
            </w:r>
          </w:p>
        </w:tc>
        <w:tc>
          <w:tcPr>
            <w:tcW w:w="531" w:type="dxa"/>
            <w:tcBorders>
              <w:top w:val="single" w:sz="4" w:space="0" w:color="auto"/>
              <w:left w:val="single" w:sz="4" w:space="0" w:color="auto"/>
              <w:bottom w:val="single" w:sz="4" w:space="0" w:color="auto"/>
              <w:right w:val="single" w:sz="4" w:space="0" w:color="auto"/>
            </w:tcBorders>
            <w:hideMark/>
          </w:tcPr>
          <w:p w:rsidR="005F4DEA" w:rsidRDefault="005F4DEA">
            <w:pPr>
              <w:tabs>
                <w:tab w:val="left" w:pos="708"/>
              </w:tabs>
              <w:spacing w:line="276" w:lineRule="auto"/>
              <w:jc w:val="both"/>
              <w:rPr>
                <w:lang w:eastAsia="en-US"/>
              </w:rPr>
            </w:pPr>
            <w:r>
              <w:rPr>
                <w:lang w:eastAsia="en-US"/>
              </w:rPr>
              <w:t>6</w:t>
            </w:r>
          </w:p>
        </w:tc>
        <w:tc>
          <w:tcPr>
            <w:tcW w:w="709" w:type="dxa"/>
            <w:tcBorders>
              <w:top w:val="single" w:sz="4" w:space="0" w:color="auto"/>
              <w:left w:val="single" w:sz="4" w:space="0" w:color="auto"/>
              <w:bottom w:val="single" w:sz="4" w:space="0" w:color="auto"/>
              <w:right w:val="single" w:sz="4" w:space="0" w:color="auto"/>
            </w:tcBorders>
            <w:hideMark/>
          </w:tcPr>
          <w:p w:rsidR="005F4DEA" w:rsidRDefault="005F4DEA">
            <w:pPr>
              <w:tabs>
                <w:tab w:val="left" w:pos="708"/>
              </w:tabs>
              <w:spacing w:line="276" w:lineRule="auto"/>
              <w:jc w:val="both"/>
              <w:rPr>
                <w:lang w:eastAsia="en-US"/>
              </w:rPr>
            </w:pPr>
            <w:r>
              <w:rPr>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rsidR="005F4DEA" w:rsidRDefault="005F4DEA">
            <w:r w:rsidRPr="008A6084">
              <w:rPr>
                <w:lang w:eastAsia="en-US"/>
              </w:rPr>
              <w:t>17</w:t>
            </w:r>
          </w:p>
        </w:tc>
        <w:tc>
          <w:tcPr>
            <w:tcW w:w="709" w:type="dxa"/>
            <w:tcBorders>
              <w:top w:val="single" w:sz="4" w:space="0" w:color="auto"/>
              <w:left w:val="single" w:sz="4" w:space="0" w:color="auto"/>
              <w:bottom w:val="single" w:sz="4" w:space="0" w:color="auto"/>
              <w:right w:val="single" w:sz="4" w:space="0" w:color="auto"/>
            </w:tcBorders>
          </w:tcPr>
          <w:p w:rsidR="005F4DEA" w:rsidRDefault="005F4DEA">
            <w:pPr>
              <w:tabs>
                <w:tab w:val="left" w:pos="708"/>
              </w:tabs>
              <w:spacing w:line="276" w:lineRule="auto"/>
              <w:jc w:val="both"/>
              <w:rPr>
                <w:lang w:eastAsia="en-US"/>
              </w:rPr>
            </w:pPr>
          </w:p>
        </w:tc>
        <w:tc>
          <w:tcPr>
            <w:tcW w:w="2977" w:type="dxa"/>
            <w:tcBorders>
              <w:top w:val="single" w:sz="4" w:space="0" w:color="auto"/>
              <w:left w:val="single" w:sz="4" w:space="0" w:color="auto"/>
              <w:bottom w:val="single" w:sz="4" w:space="0" w:color="auto"/>
              <w:right w:val="single" w:sz="4" w:space="0" w:color="auto"/>
            </w:tcBorders>
          </w:tcPr>
          <w:p w:rsidR="005F4DEA" w:rsidRDefault="005F4DEA">
            <w:pPr>
              <w:tabs>
                <w:tab w:val="left" w:pos="708"/>
              </w:tabs>
              <w:spacing w:line="276" w:lineRule="auto"/>
              <w:jc w:val="both"/>
              <w:rPr>
                <w:b/>
                <w:lang w:eastAsia="en-US"/>
              </w:rPr>
            </w:pPr>
            <w:r>
              <w:rPr>
                <w:b/>
                <w:lang w:eastAsia="en-US"/>
              </w:rPr>
              <w:t>курсовая</w:t>
            </w:r>
          </w:p>
          <w:p w:rsidR="005F4DEA" w:rsidRDefault="005F4DEA">
            <w:pPr>
              <w:tabs>
                <w:tab w:val="left" w:pos="708"/>
              </w:tabs>
              <w:spacing w:line="276" w:lineRule="auto"/>
              <w:jc w:val="both"/>
              <w:rPr>
                <w:lang w:eastAsia="en-US"/>
              </w:rPr>
            </w:pPr>
          </w:p>
        </w:tc>
      </w:tr>
      <w:tr w:rsidR="006800CA" w:rsidTr="00BE686D">
        <w:trPr>
          <w:jc w:val="center"/>
        </w:trPr>
        <w:tc>
          <w:tcPr>
            <w:tcW w:w="409" w:type="dxa"/>
            <w:tcBorders>
              <w:top w:val="single" w:sz="4" w:space="0" w:color="auto"/>
              <w:left w:val="single" w:sz="4" w:space="0" w:color="auto"/>
              <w:bottom w:val="single" w:sz="4" w:space="0" w:color="auto"/>
              <w:right w:val="single" w:sz="4" w:space="0" w:color="auto"/>
            </w:tcBorders>
          </w:tcPr>
          <w:p w:rsidR="006800CA" w:rsidRDefault="006800CA">
            <w:pPr>
              <w:tabs>
                <w:tab w:val="left" w:pos="708"/>
              </w:tabs>
              <w:spacing w:line="276" w:lineRule="auto"/>
              <w:jc w:val="both"/>
              <w:rPr>
                <w:lang w:eastAsia="en-US"/>
              </w:rPr>
            </w:pPr>
          </w:p>
        </w:tc>
        <w:tc>
          <w:tcPr>
            <w:tcW w:w="1684" w:type="dxa"/>
            <w:tcBorders>
              <w:top w:val="single" w:sz="4" w:space="0" w:color="auto"/>
              <w:left w:val="single" w:sz="4" w:space="0" w:color="auto"/>
              <w:bottom w:val="single" w:sz="4" w:space="0" w:color="auto"/>
              <w:right w:val="single" w:sz="4" w:space="0" w:color="auto"/>
            </w:tcBorders>
            <w:hideMark/>
          </w:tcPr>
          <w:p w:rsidR="006800CA" w:rsidRDefault="006800CA">
            <w:pPr>
              <w:spacing w:line="276" w:lineRule="auto"/>
              <w:jc w:val="both"/>
              <w:rPr>
                <w:lang w:eastAsia="en-US"/>
              </w:rPr>
            </w:pPr>
            <w:r>
              <w:rPr>
                <w:lang w:eastAsia="en-US"/>
              </w:rPr>
              <w:t>Итого:</w:t>
            </w:r>
          </w:p>
        </w:tc>
        <w:tc>
          <w:tcPr>
            <w:tcW w:w="425" w:type="dxa"/>
            <w:tcBorders>
              <w:top w:val="single" w:sz="4" w:space="0" w:color="auto"/>
              <w:left w:val="single" w:sz="4" w:space="0" w:color="auto"/>
              <w:bottom w:val="single" w:sz="4" w:space="0" w:color="auto"/>
              <w:right w:val="single" w:sz="4" w:space="0" w:color="auto"/>
            </w:tcBorders>
          </w:tcPr>
          <w:p w:rsidR="006800CA" w:rsidRDefault="006800CA">
            <w:pPr>
              <w:tabs>
                <w:tab w:val="left" w:pos="708"/>
              </w:tabs>
              <w:spacing w:line="276" w:lineRule="auto"/>
              <w:jc w:val="both"/>
              <w:rPr>
                <w:lang w:eastAsia="en-US"/>
              </w:rPr>
            </w:pPr>
          </w:p>
        </w:tc>
        <w:tc>
          <w:tcPr>
            <w:tcW w:w="602" w:type="dxa"/>
            <w:tcBorders>
              <w:top w:val="single" w:sz="4" w:space="0" w:color="auto"/>
              <w:left w:val="single" w:sz="4" w:space="0" w:color="auto"/>
              <w:bottom w:val="single" w:sz="4" w:space="0" w:color="auto"/>
              <w:right w:val="single" w:sz="4" w:space="0" w:color="auto"/>
            </w:tcBorders>
          </w:tcPr>
          <w:p w:rsidR="006800CA" w:rsidRDefault="006800CA">
            <w:pPr>
              <w:tabs>
                <w:tab w:val="left" w:pos="708"/>
              </w:tabs>
              <w:spacing w:line="276" w:lineRule="auto"/>
              <w:jc w:val="both"/>
              <w:rPr>
                <w:lang w:eastAsia="en-US"/>
              </w:rPr>
            </w:pPr>
          </w:p>
        </w:tc>
        <w:tc>
          <w:tcPr>
            <w:tcW w:w="531" w:type="dxa"/>
            <w:tcBorders>
              <w:top w:val="single" w:sz="4" w:space="0" w:color="auto"/>
              <w:left w:val="single" w:sz="4" w:space="0" w:color="auto"/>
              <w:bottom w:val="single" w:sz="4" w:space="0" w:color="auto"/>
              <w:right w:val="single" w:sz="4" w:space="0" w:color="auto"/>
            </w:tcBorders>
            <w:hideMark/>
          </w:tcPr>
          <w:p w:rsidR="006800CA" w:rsidRDefault="006800CA" w:rsidP="005F4DEA">
            <w:pPr>
              <w:tabs>
                <w:tab w:val="left" w:pos="708"/>
              </w:tabs>
              <w:spacing w:line="276" w:lineRule="auto"/>
              <w:jc w:val="both"/>
              <w:rPr>
                <w:lang w:eastAsia="en-US"/>
              </w:rPr>
            </w:pPr>
            <w:r>
              <w:rPr>
                <w:lang w:eastAsia="en-US"/>
              </w:rPr>
              <w:t>2</w:t>
            </w:r>
            <w:r w:rsidR="005F4DEA">
              <w:rPr>
                <w:lang w:eastAsia="en-US"/>
              </w:rPr>
              <w:t>6</w:t>
            </w:r>
          </w:p>
        </w:tc>
        <w:tc>
          <w:tcPr>
            <w:tcW w:w="709" w:type="dxa"/>
            <w:tcBorders>
              <w:top w:val="single" w:sz="4" w:space="0" w:color="auto"/>
              <w:left w:val="single" w:sz="4" w:space="0" w:color="auto"/>
              <w:bottom w:val="single" w:sz="4" w:space="0" w:color="auto"/>
              <w:right w:val="single" w:sz="4" w:space="0" w:color="auto"/>
            </w:tcBorders>
            <w:hideMark/>
          </w:tcPr>
          <w:p w:rsidR="006800CA" w:rsidRDefault="005F4DEA">
            <w:pPr>
              <w:tabs>
                <w:tab w:val="left" w:pos="708"/>
              </w:tabs>
              <w:spacing w:line="276" w:lineRule="auto"/>
              <w:jc w:val="both"/>
              <w:rPr>
                <w:lang w:eastAsia="en-US"/>
              </w:rPr>
            </w:pPr>
            <w:r>
              <w:rPr>
                <w:lang w:eastAsia="en-US"/>
              </w:rPr>
              <w:t>8</w:t>
            </w:r>
          </w:p>
        </w:tc>
        <w:tc>
          <w:tcPr>
            <w:tcW w:w="709" w:type="dxa"/>
            <w:tcBorders>
              <w:top w:val="single" w:sz="4" w:space="0" w:color="auto"/>
              <w:left w:val="single" w:sz="4" w:space="0" w:color="auto"/>
              <w:bottom w:val="single" w:sz="4" w:space="0" w:color="auto"/>
              <w:right w:val="single" w:sz="4" w:space="0" w:color="auto"/>
            </w:tcBorders>
            <w:hideMark/>
          </w:tcPr>
          <w:p w:rsidR="006800CA" w:rsidRDefault="005F4DEA">
            <w:pPr>
              <w:tabs>
                <w:tab w:val="left" w:pos="708"/>
              </w:tabs>
              <w:spacing w:line="276" w:lineRule="auto"/>
              <w:jc w:val="both"/>
              <w:rPr>
                <w:lang w:eastAsia="en-US"/>
              </w:rPr>
            </w:pPr>
            <w:r>
              <w:rPr>
                <w:lang w:eastAsia="en-US"/>
              </w:rPr>
              <w:t>68</w:t>
            </w:r>
          </w:p>
        </w:tc>
        <w:tc>
          <w:tcPr>
            <w:tcW w:w="709" w:type="dxa"/>
            <w:tcBorders>
              <w:top w:val="single" w:sz="4" w:space="0" w:color="auto"/>
              <w:left w:val="single" w:sz="4" w:space="0" w:color="auto"/>
              <w:bottom w:val="single" w:sz="4" w:space="0" w:color="auto"/>
              <w:right w:val="single" w:sz="4" w:space="0" w:color="auto"/>
            </w:tcBorders>
          </w:tcPr>
          <w:p w:rsidR="006800CA" w:rsidRDefault="006800CA">
            <w:pPr>
              <w:tabs>
                <w:tab w:val="left" w:pos="708"/>
              </w:tabs>
              <w:spacing w:line="276" w:lineRule="auto"/>
              <w:jc w:val="both"/>
              <w:rPr>
                <w:lang w:eastAsia="en-US"/>
              </w:rPr>
            </w:pPr>
          </w:p>
        </w:tc>
        <w:tc>
          <w:tcPr>
            <w:tcW w:w="2977" w:type="dxa"/>
            <w:tcBorders>
              <w:top w:val="single" w:sz="4" w:space="0" w:color="auto"/>
              <w:left w:val="single" w:sz="4" w:space="0" w:color="auto"/>
              <w:bottom w:val="single" w:sz="4" w:space="0" w:color="auto"/>
              <w:right w:val="single" w:sz="4" w:space="0" w:color="auto"/>
            </w:tcBorders>
          </w:tcPr>
          <w:p w:rsidR="006800CA" w:rsidRDefault="006800CA">
            <w:pPr>
              <w:tabs>
                <w:tab w:val="left" w:pos="708"/>
              </w:tabs>
              <w:spacing w:line="276" w:lineRule="auto"/>
              <w:jc w:val="both"/>
              <w:rPr>
                <w:lang w:eastAsia="en-US"/>
              </w:rPr>
            </w:pPr>
          </w:p>
        </w:tc>
      </w:tr>
    </w:tbl>
    <w:p w:rsidR="00BE686D" w:rsidRDefault="00BE686D" w:rsidP="00BE686D">
      <w:pPr>
        <w:jc w:val="center"/>
        <w:rPr>
          <w:b/>
          <w:bCs/>
          <w:i/>
          <w:iCs/>
        </w:rPr>
      </w:pPr>
    </w:p>
    <w:p w:rsidR="00BE686D" w:rsidRDefault="00BE686D" w:rsidP="00BE686D">
      <w:r>
        <w:rPr>
          <w:b/>
          <w:i/>
        </w:rPr>
        <w:t>4.3. Содержание разделов</w:t>
      </w:r>
      <w:r>
        <w:rPr>
          <w:b/>
        </w:rPr>
        <w:t xml:space="preserve"> </w:t>
      </w:r>
      <w:r>
        <w:rPr>
          <w:b/>
          <w:i/>
        </w:rPr>
        <w:t>дисциплины (модуля)</w:t>
      </w:r>
      <w:r>
        <w:rPr>
          <w:b/>
          <w:vertAlign w:val="superscript"/>
        </w:rPr>
        <w:footnoteReference w:id="1"/>
      </w:r>
      <w:r>
        <w:t xml:space="preserve"> </w:t>
      </w:r>
    </w:p>
    <w:p w:rsidR="00525DF4" w:rsidRDefault="00525DF4" w:rsidP="00525DF4">
      <w:pPr>
        <w:ind w:firstLine="540"/>
        <w:jc w:val="center"/>
        <w:rPr>
          <w:rFonts w:eastAsia="Helvetica-Bold"/>
          <w:b/>
          <w:bCs/>
          <w:u w:val="single"/>
        </w:rPr>
      </w:pPr>
      <w:r>
        <w:rPr>
          <w:rFonts w:eastAsia="Helvetica-Bold"/>
          <w:b/>
          <w:bCs/>
          <w:u w:val="single"/>
        </w:rPr>
        <w:t>Раздел 1. История национально-культурных центров в Российской империи</w:t>
      </w:r>
    </w:p>
    <w:p w:rsidR="00525DF4" w:rsidRDefault="00525DF4" w:rsidP="00525DF4">
      <w:pPr>
        <w:ind w:firstLine="540"/>
        <w:jc w:val="center"/>
        <w:rPr>
          <w:rFonts w:eastAsia="Helvetica-Bold"/>
          <w:b/>
          <w:bCs/>
          <w:sz w:val="28"/>
          <w:szCs w:val="28"/>
          <w:u w:val="single"/>
        </w:rPr>
      </w:pPr>
    </w:p>
    <w:p w:rsidR="00525DF4" w:rsidRDefault="00525DF4" w:rsidP="00525DF4">
      <w:pPr>
        <w:ind w:firstLine="540"/>
        <w:jc w:val="center"/>
        <w:rPr>
          <w:b/>
        </w:rPr>
      </w:pPr>
      <w:r>
        <w:rPr>
          <w:rFonts w:eastAsia="Helvetica-Bold"/>
          <w:b/>
          <w:bCs/>
        </w:rPr>
        <w:t>Тема 1.</w:t>
      </w:r>
      <w:r>
        <w:t xml:space="preserve"> </w:t>
      </w:r>
      <w:r>
        <w:rPr>
          <w:b/>
        </w:rPr>
        <w:t>Предмет и задачи курса</w:t>
      </w:r>
    </w:p>
    <w:p w:rsidR="00525DF4" w:rsidRDefault="00525DF4" w:rsidP="00525DF4">
      <w:pPr>
        <w:pStyle w:val="af3"/>
        <w:ind w:left="0" w:firstLine="567"/>
        <w:jc w:val="both"/>
      </w:pPr>
      <w:r>
        <w:t>Роль дисциплины в профессиональной подготовке руководителей этнокультурных центров. Взаимосвязь с другими дисциплинами. Методология исследования истории этнокультурных центров.</w:t>
      </w:r>
    </w:p>
    <w:p w:rsidR="00525DF4" w:rsidRDefault="00525DF4" w:rsidP="00525DF4">
      <w:pPr>
        <w:ind w:firstLine="540"/>
        <w:jc w:val="center"/>
        <w:rPr>
          <w:b/>
          <w:bCs/>
        </w:rPr>
      </w:pPr>
    </w:p>
    <w:p w:rsidR="00525DF4" w:rsidRDefault="00525DF4" w:rsidP="00525DF4">
      <w:pPr>
        <w:ind w:firstLine="567"/>
        <w:jc w:val="center"/>
        <w:rPr>
          <w:sz w:val="28"/>
          <w:szCs w:val="28"/>
        </w:rPr>
      </w:pPr>
      <w:r>
        <w:rPr>
          <w:b/>
          <w:bCs/>
        </w:rPr>
        <w:t xml:space="preserve">Тема 2. </w:t>
      </w:r>
      <w:r>
        <w:rPr>
          <w:b/>
        </w:rPr>
        <w:t>Теоретические основы и определение дефиниции классические и современные диаспоры</w:t>
      </w:r>
    </w:p>
    <w:p w:rsidR="00525DF4" w:rsidRDefault="00525DF4" w:rsidP="00525DF4">
      <w:pPr>
        <w:ind w:firstLine="567"/>
        <w:jc w:val="both"/>
      </w:pPr>
      <w:r>
        <w:t xml:space="preserve">Методология глобализации  как основа миграционных процессов.  Влияние процесса глобализации на </w:t>
      </w:r>
      <w:proofErr w:type="spellStart"/>
      <w:r>
        <w:t>конфликтогенность</w:t>
      </w:r>
      <w:proofErr w:type="spellEnd"/>
      <w:r>
        <w:t xml:space="preserve"> </w:t>
      </w:r>
      <w:proofErr w:type="spellStart"/>
      <w:r>
        <w:t>этнопространства</w:t>
      </w:r>
      <w:proofErr w:type="spellEnd"/>
      <w:r>
        <w:t xml:space="preserve">. К определению термина «диаспора». </w:t>
      </w:r>
      <w:r>
        <w:lastRenderedPageBreak/>
        <w:t>Классические диаспоры: классификация и характеристика. Проблемы и исторические этапы развития.  Классификация диаспор. Современные диаспоры.</w:t>
      </w:r>
      <w:r>
        <w:rPr>
          <w:color w:val="000000"/>
        </w:rPr>
        <w:t xml:space="preserve"> Распад СССР: этнические миграции и проблема диаспор. Диаспоры как фактор международных отношений.</w:t>
      </w:r>
      <w:r>
        <w:t xml:space="preserve"> </w:t>
      </w:r>
      <w:r>
        <w:rPr>
          <w:color w:val="000000"/>
        </w:rPr>
        <w:t xml:space="preserve">Национальные диаспоры в России и за рубежом в XIX –XX вв.  </w:t>
      </w:r>
      <w:r>
        <w:t xml:space="preserve">Транснациональные сообщества </w:t>
      </w:r>
    </w:p>
    <w:p w:rsidR="00525DF4" w:rsidRDefault="00525DF4" w:rsidP="00525DF4">
      <w:pPr>
        <w:jc w:val="center"/>
        <w:rPr>
          <w:b/>
        </w:rPr>
      </w:pPr>
    </w:p>
    <w:p w:rsidR="00525DF4" w:rsidRDefault="00525DF4" w:rsidP="00525DF4">
      <w:pPr>
        <w:jc w:val="center"/>
        <w:rPr>
          <w:b/>
          <w:bCs/>
        </w:rPr>
      </w:pPr>
      <w:r>
        <w:rPr>
          <w:rStyle w:val="FontStyle51"/>
          <w:b/>
        </w:rPr>
        <w:t xml:space="preserve">Тема 3 . </w:t>
      </w:r>
      <w:r>
        <w:rPr>
          <w:b/>
          <w:bCs/>
        </w:rPr>
        <w:t xml:space="preserve">Миграционные процессы и проблема этнокультурной </w:t>
      </w:r>
    </w:p>
    <w:p w:rsidR="00525DF4" w:rsidRDefault="00525DF4" w:rsidP="00525DF4">
      <w:pPr>
        <w:jc w:val="center"/>
        <w:rPr>
          <w:rStyle w:val="FontStyle51"/>
        </w:rPr>
      </w:pPr>
      <w:r>
        <w:rPr>
          <w:b/>
          <w:bCs/>
        </w:rPr>
        <w:t>безопасности в России</w:t>
      </w:r>
    </w:p>
    <w:p w:rsidR="00525DF4" w:rsidRDefault="00525DF4" w:rsidP="00525DF4">
      <w:pPr>
        <w:ind w:firstLine="567"/>
        <w:jc w:val="both"/>
        <w:outlineLvl w:val="1"/>
        <w:rPr>
          <w:bCs/>
        </w:rPr>
      </w:pPr>
      <w:r>
        <w:rPr>
          <w:bCs/>
        </w:rPr>
        <w:t>Этнокультурная безопасность: обоснование и определение понятия.</w:t>
      </w:r>
      <w:r>
        <w:t xml:space="preserve"> Этапы взаимосвязи между миграцией и этнокультурной безопасностью.</w:t>
      </w:r>
      <w:r>
        <w:rPr>
          <w:bCs/>
        </w:rPr>
        <w:t xml:space="preserve"> Этнические миграции в России: основные тенденции и угрозы.</w:t>
      </w:r>
      <w:r>
        <w:t xml:space="preserve"> Вынужденная миграция и </w:t>
      </w:r>
      <w:proofErr w:type="spellStart"/>
      <w:r>
        <w:t>мигрантофобия</w:t>
      </w:r>
      <w:proofErr w:type="spellEnd"/>
      <w:r>
        <w:t xml:space="preserve"> в России.</w:t>
      </w:r>
    </w:p>
    <w:p w:rsidR="00525DF4" w:rsidRDefault="00525DF4" w:rsidP="00525DF4">
      <w:pPr>
        <w:tabs>
          <w:tab w:val="right" w:leader="underscore" w:pos="8505"/>
        </w:tabs>
        <w:jc w:val="center"/>
        <w:rPr>
          <w:rStyle w:val="FontStyle51"/>
        </w:rPr>
      </w:pPr>
    </w:p>
    <w:p w:rsidR="00525DF4" w:rsidRDefault="00525DF4" w:rsidP="00525DF4">
      <w:pPr>
        <w:ind w:firstLine="567"/>
        <w:jc w:val="center"/>
        <w:rPr>
          <w:b/>
        </w:rPr>
      </w:pPr>
    </w:p>
    <w:p w:rsidR="00525DF4" w:rsidRDefault="00525DF4" w:rsidP="00525DF4">
      <w:pPr>
        <w:tabs>
          <w:tab w:val="right" w:leader="underscore" w:pos="8505"/>
        </w:tabs>
        <w:jc w:val="center"/>
        <w:rPr>
          <w:b/>
        </w:rPr>
      </w:pPr>
      <w:r>
        <w:rPr>
          <w:b/>
        </w:rPr>
        <w:t>Тема 4. История создания и деятельности национально-культурных автономий</w:t>
      </w:r>
    </w:p>
    <w:p w:rsidR="00525DF4" w:rsidRDefault="00525DF4" w:rsidP="00525DF4">
      <w:pPr>
        <w:tabs>
          <w:tab w:val="right" w:leader="underscore" w:pos="8505"/>
        </w:tabs>
        <w:jc w:val="center"/>
        <w:rPr>
          <w:b/>
        </w:rPr>
      </w:pPr>
    </w:p>
    <w:p w:rsidR="00525DF4" w:rsidRDefault="00525DF4" w:rsidP="00525DF4">
      <w:pPr>
        <w:pStyle w:val="a"/>
        <w:numPr>
          <w:ilvl w:val="0"/>
          <w:numId w:val="0"/>
        </w:numPr>
        <w:tabs>
          <w:tab w:val="left" w:pos="708"/>
        </w:tabs>
        <w:spacing w:before="0" w:beforeAutospacing="0" w:after="0" w:afterAutospacing="0"/>
        <w:ind w:firstLine="567"/>
        <w:jc w:val="both"/>
        <w:rPr>
          <w:color w:val="000000"/>
        </w:rPr>
      </w:pPr>
      <w:r>
        <w:rPr>
          <w:bCs/>
          <w:color w:val="000000"/>
        </w:rPr>
        <w:t xml:space="preserve">Национальный вопрос в России в феврале-октябре 1917 года. </w:t>
      </w:r>
      <w:r>
        <w:rPr>
          <w:color w:val="000000"/>
        </w:rPr>
        <w:t>Подъем национальных движений. Автономия национальных окраин в составе федеративной демократической республики России. Национальная политика Временного правительства. Изменения в национальных программах политических партий. Национальный вопрос на I Всероссийском съезде Советов (июнь), на Государственном (август) и Демократическом (сентябрь) совещаниях. Конгресс народов в Киеве в сентябре 1917 г.</w:t>
      </w:r>
    </w:p>
    <w:p w:rsidR="00525DF4" w:rsidRDefault="00525DF4" w:rsidP="00525DF4">
      <w:pPr>
        <w:pStyle w:val="a"/>
        <w:numPr>
          <w:ilvl w:val="0"/>
          <w:numId w:val="0"/>
        </w:numPr>
        <w:tabs>
          <w:tab w:val="left" w:pos="708"/>
        </w:tabs>
        <w:spacing w:before="0" w:beforeAutospacing="0" w:after="0" w:afterAutospacing="0"/>
        <w:ind w:firstLine="567"/>
        <w:jc w:val="both"/>
        <w:rPr>
          <w:color w:val="000000"/>
        </w:rPr>
      </w:pPr>
      <w:r>
        <w:rPr>
          <w:bCs/>
          <w:color w:val="000000"/>
        </w:rPr>
        <w:t xml:space="preserve">Национальный вопрос в политике временных правительств периода Гражданской войны. </w:t>
      </w:r>
      <w:r>
        <w:rPr>
          <w:color w:val="000000"/>
        </w:rPr>
        <w:t>Национальный вопрос в программных установках сибирского областничества и политической практике Сибирской областной думы. Временные сибирские правительства, Комитет членов Учредительного собрания (</w:t>
      </w:r>
      <w:proofErr w:type="spellStart"/>
      <w:r>
        <w:rPr>
          <w:color w:val="000000"/>
        </w:rPr>
        <w:t>Комуч</w:t>
      </w:r>
      <w:proofErr w:type="spellEnd"/>
      <w:r>
        <w:rPr>
          <w:color w:val="000000"/>
        </w:rPr>
        <w:t>), Временное Всероссийское правительство (Директория) и органы самоуправления национальных меньшинств. Национальные меньшинства и белогвардейские правительства Колчака и Деникина. Культурно-национальная автономия в национальной политике Дальневосточной республики.</w:t>
      </w:r>
    </w:p>
    <w:p w:rsidR="00525DF4" w:rsidRDefault="00525DF4" w:rsidP="00525DF4">
      <w:pPr>
        <w:pStyle w:val="a"/>
        <w:numPr>
          <w:ilvl w:val="0"/>
          <w:numId w:val="0"/>
        </w:numPr>
        <w:tabs>
          <w:tab w:val="left" w:pos="708"/>
        </w:tabs>
        <w:spacing w:before="0" w:beforeAutospacing="0" w:after="0" w:afterAutospacing="0"/>
        <w:ind w:firstLine="567"/>
        <w:jc w:val="both"/>
      </w:pPr>
      <w:r>
        <w:rPr>
          <w:bCs/>
          <w:color w:val="000000"/>
        </w:rPr>
        <w:t xml:space="preserve">Национальная политика Советской власти. </w:t>
      </w:r>
      <w:r>
        <w:rPr>
          <w:color w:val="000000"/>
        </w:rPr>
        <w:t xml:space="preserve">Право наций на самоопределение в программных установках и политической практике РСДРП (б). </w:t>
      </w:r>
    </w:p>
    <w:p w:rsidR="00525DF4" w:rsidRDefault="00525DF4" w:rsidP="00525DF4">
      <w:pPr>
        <w:tabs>
          <w:tab w:val="right" w:leader="underscore" w:pos="8505"/>
        </w:tabs>
        <w:ind w:firstLine="567"/>
        <w:jc w:val="center"/>
      </w:pPr>
    </w:p>
    <w:p w:rsidR="00525DF4" w:rsidRDefault="00525DF4" w:rsidP="00525DF4">
      <w:pPr>
        <w:tabs>
          <w:tab w:val="right" w:leader="underscore" w:pos="8505"/>
        </w:tabs>
        <w:jc w:val="center"/>
        <w:rPr>
          <w:rStyle w:val="FontStyle51"/>
          <w:b/>
          <w:sz w:val="22"/>
          <w:szCs w:val="22"/>
        </w:rPr>
      </w:pPr>
      <w:r>
        <w:rPr>
          <w:rStyle w:val="FontStyle51"/>
          <w:b/>
          <w:sz w:val="22"/>
          <w:szCs w:val="22"/>
        </w:rPr>
        <w:t xml:space="preserve">Тема 5.  </w:t>
      </w:r>
      <w:r>
        <w:rPr>
          <w:b/>
          <w:color w:val="000000"/>
        </w:rPr>
        <w:t>Национально-культурные объединения: концепции и опыт деятельности</w:t>
      </w:r>
    </w:p>
    <w:p w:rsidR="00525DF4" w:rsidRDefault="00525DF4" w:rsidP="00525DF4">
      <w:pPr>
        <w:tabs>
          <w:tab w:val="right" w:leader="underscore" w:pos="8505"/>
        </w:tabs>
        <w:jc w:val="right"/>
      </w:pPr>
    </w:p>
    <w:p w:rsidR="00525DF4" w:rsidRDefault="00525DF4" w:rsidP="00525DF4">
      <w:pPr>
        <w:pStyle w:val="a"/>
        <w:numPr>
          <w:ilvl w:val="0"/>
          <w:numId w:val="0"/>
        </w:numPr>
        <w:tabs>
          <w:tab w:val="left" w:pos="708"/>
        </w:tabs>
        <w:spacing w:before="0" w:beforeAutospacing="0" w:after="0" w:afterAutospacing="0"/>
        <w:ind w:firstLine="567"/>
        <w:jc w:val="both"/>
      </w:pPr>
      <w:r>
        <w:t xml:space="preserve"> Исторические особенности и современное состояние национальных и межэтнических отношений в Российской Федерации. Принципы национальной политики.</w:t>
      </w:r>
      <w:r>
        <w:br/>
        <w:t>Основные цели и задачи национальной политики.</w:t>
      </w:r>
    </w:p>
    <w:p w:rsidR="00525DF4" w:rsidRDefault="00525DF4" w:rsidP="00525DF4">
      <w:pPr>
        <w:pStyle w:val="a"/>
        <w:numPr>
          <w:ilvl w:val="0"/>
          <w:numId w:val="0"/>
        </w:numPr>
        <w:tabs>
          <w:tab w:val="left" w:pos="708"/>
        </w:tabs>
        <w:spacing w:before="0" w:beforeAutospacing="0" w:after="0" w:afterAutospacing="0"/>
        <w:ind w:firstLine="567"/>
        <w:jc w:val="both"/>
      </w:pPr>
      <w:r>
        <w:t>Основные направления целевых программ национальной политики в России.</w:t>
      </w:r>
      <w:r>
        <w:br/>
        <w:t>Национально-культурное развитие и сотрудничество народов, проживающих  в России. Механизмы реализации национальной политики в России.</w:t>
      </w:r>
    </w:p>
    <w:p w:rsidR="00525DF4" w:rsidRDefault="00525DF4" w:rsidP="00525DF4">
      <w:pPr>
        <w:pStyle w:val="Style4"/>
        <w:widowControl/>
        <w:spacing w:line="240" w:lineRule="auto"/>
      </w:pPr>
    </w:p>
    <w:p w:rsidR="00525DF4" w:rsidRDefault="00525DF4" w:rsidP="00525DF4">
      <w:pPr>
        <w:tabs>
          <w:tab w:val="right" w:leader="underscore" w:pos="8505"/>
        </w:tabs>
        <w:jc w:val="center"/>
        <w:rPr>
          <w:b/>
        </w:rPr>
      </w:pPr>
      <w:r>
        <w:rPr>
          <w:b/>
        </w:rPr>
        <w:t xml:space="preserve">Тема 6. </w:t>
      </w:r>
      <w:r>
        <w:rPr>
          <w:b/>
          <w:bCs/>
        </w:rPr>
        <w:t>Украинская диаспора в России</w:t>
      </w:r>
    </w:p>
    <w:p w:rsidR="00525DF4" w:rsidRDefault="00525DF4" w:rsidP="00525DF4">
      <w:pPr>
        <w:pStyle w:val="3"/>
        <w:spacing w:before="0" w:after="0"/>
        <w:ind w:firstLine="567"/>
        <w:jc w:val="both"/>
        <w:rPr>
          <w:rFonts w:ascii="Times New Roman" w:hAnsi="Times New Roman" w:cs="Times New Roman"/>
          <w:b w:val="0"/>
          <w:sz w:val="24"/>
          <w:szCs w:val="24"/>
        </w:rPr>
      </w:pPr>
      <w:r>
        <w:rPr>
          <w:rFonts w:ascii="Times New Roman" w:hAnsi="Times New Roman" w:cs="Times New Roman"/>
          <w:b w:val="0"/>
          <w:sz w:val="24"/>
          <w:szCs w:val="24"/>
        </w:rPr>
        <w:t xml:space="preserve">Украинские диаспоры в районах, удаленных от их исторической родины.  Складывание компактных групп украинцев в Южном </w:t>
      </w:r>
      <w:proofErr w:type="spellStart"/>
      <w:r>
        <w:rPr>
          <w:rFonts w:ascii="Times New Roman" w:hAnsi="Times New Roman" w:cs="Times New Roman"/>
          <w:b w:val="0"/>
          <w:sz w:val="24"/>
          <w:szCs w:val="24"/>
        </w:rPr>
        <w:t>Приуралье</w:t>
      </w:r>
      <w:proofErr w:type="spellEnd"/>
      <w:r>
        <w:rPr>
          <w:rFonts w:ascii="Times New Roman" w:hAnsi="Times New Roman" w:cs="Times New Roman"/>
          <w:b w:val="0"/>
          <w:sz w:val="24"/>
          <w:szCs w:val="24"/>
        </w:rPr>
        <w:t>, Нижнем Поволжье, Сибири, на Дальнем Востоке.</w:t>
      </w:r>
    </w:p>
    <w:p w:rsidR="00525DF4" w:rsidRDefault="00525DF4" w:rsidP="00525DF4">
      <w:pPr>
        <w:ind w:firstLine="567"/>
      </w:pPr>
      <w:r>
        <w:t>История расселения украинской диаспоры в России Адаптация к местным условиям. Активное взаимодействие с местным населением. Процессы естественной ассимиляции.</w:t>
      </w:r>
    </w:p>
    <w:p w:rsidR="00525DF4" w:rsidRDefault="00525DF4" w:rsidP="00525DF4">
      <w:pPr>
        <w:ind w:firstLine="567"/>
      </w:pPr>
      <w:r>
        <w:t>Процессы сохранения национальных черт культуры в топонимике (как выражение исторической памяти),  во внешнем облике селений, в их интерьере, национальной кухне, в семейных обрядах. Национально-культурные объединения.</w:t>
      </w:r>
    </w:p>
    <w:p w:rsidR="00525DF4" w:rsidRDefault="00525DF4" w:rsidP="00525DF4">
      <w:pPr>
        <w:ind w:firstLine="567"/>
        <w:jc w:val="both"/>
      </w:pPr>
      <w:r>
        <w:t>Исторические судьбы кубанского казачества. Своеобразие этнографических  особенностей быта с преобладанием украинского компонента.</w:t>
      </w:r>
    </w:p>
    <w:p w:rsidR="00525DF4" w:rsidRDefault="00525DF4" w:rsidP="00525DF4">
      <w:pPr>
        <w:ind w:firstLine="567"/>
        <w:jc w:val="both"/>
      </w:pPr>
      <w:r>
        <w:t>Украинцы в крупных городах. Демографические процессы.</w:t>
      </w:r>
    </w:p>
    <w:p w:rsidR="00525DF4" w:rsidRDefault="00525DF4" w:rsidP="00525DF4">
      <w:pPr>
        <w:pStyle w:val="3"/>
        <w:spacing w:before="0" w:after="0"/>
        <w:ind w:firstLine="567"/>
        <w:jc w:val="both"/>
      </w:pPr>
      <w:r>
        <w:rPr>
          <w:rFonts w:ascii="Times New Roman" w:hAnsi="Times New Roman" w:cs="Times New Roman"/>
          <w:b w:val="0"/>
          <w:sz w:val="24"/>
          <w:szCs w:val="24"/>
        </w:rPr>
        <w:lastRenderedPageBreak/>
        <w:t>Возрастание чувства этнического самосознания. Создание и деятельность национально-культурных обществ, фольклорных коллективов. Газеты и журналы на украинском языке. Деятельность журнала «Украинская диаспора».</w:t>
      </w:r>
    </w:p>
    <w:p w:rsidR="00525DF4" w:rsidRDefault="00525DF4" w:rsidP="00525DF4">
      <w:pPr>
        <w:pStyle w:val="af3"/>
        <w:tabs>
          <w:tab w:val="clear" w:pos="720"/>
          <w:tab w:val="right" w:leader="underscore" w:pos="8505"/>
        </w:tabs>
        <w:ind w:left="0"/>
        <w:jc w:val="both"/>
      </w:pPr>
    </w:p>
    <w:p w:rsidR="00525DF4" w:rsidRDefault="00525DF4" w:rsidP="00525DF4">
      <w:pPr>
        <w:tabs>
          <w:tab w:val="right" w:leader="underscore" w:pos="8505"/>
        </w:tabs>
        <w:jc w:val="center"/>
        <w:rPr>
          <w:b/>
          <w:bCs/>
        </w:rPr>
      </w:pPr>
      <w:r>
        <w:rPr>
          <w:b/>
        </w:rPr>
        <w:t xml:space="preserve">Тема 7. </w:t>
      </w:r>
      <w:r>
        <w:rPr>
          <w:b/>
          <w:bCs/>
        </w:rPr>
        <w:t>Российские немцы: история жизни и культура.</w:t>
      </w:r>
    </w:p>
    <w:p w:rsidR="00525DF4" w:rsidRDefault="00525DF4" w:rsidP="00525DF4">
      <w:pPr>
        <w:tabs>
          <w:tab w:val="right" w:leader="underscore" w:pos="8505"/>
        </w:tabs>
        <w:ind w:firstLine="567"/>
        <w:jc w:val="both"/>
      </w:pPr>
      <w:r>
        <w:t>Предки российских немцев. История заселения немцами России. Основные этапы расселения. Первые этнокультурные объединения: купеческие немецкие слободы, немецкие колонии на юге Российской империи и Поволжье. Роль Республики немцев Поволжья в  сохранении и развитии национальной культуры.</w:t>
      </w:r>
    </w:p>
    <w:p w:rsidR="00525DF4" w:rsidRDefault="00525DF4" w:rsidP="00525DF4">
      <w:pPr>
        <w:tabs>
          <w:tab w:val="right" w:leader="underscore" w:pos="8505"/>
        </w:tabs>
        <w:ind w:firstLine="567"/>
        <w:jc w:val="both"/>
        <w:rPr>
          <w:bCs/>
          <w:color w:val="000000"/>
        </w:rPr>
      </w:pPr>
      <w:r>
        <w:t>Вклад немцев в развитие культуры и просвещения России.</w:t>
      </w:r>
      <w:r>
        <w:rPr>
          <w:bCs/>
          <w:color w:val="000000"/>
        </w:rPr>
        <w:t xml:space="preserve"> Великие немецкие ученые, педагоги, деятели культуры. </w:t>
      </w:r>
    </w:p>
    <w:p w:rsidR="00525DF4" w:rsidRDefault="00525DF4" w:rsidP="00525DF4">
      <w:pPr>
        <w:tabs>
          <w:tab w:val="right" w:leader="underscore" w:pos="8505"/>
        </w:tabs>
        <w:ind w:firstLine="567"/>
        <w:jc w:val="both"/>
      </w:pPr>
      <w:r>
        <w:t xml:space="preserve">Репрессированный народ. Депортация, </w:t>
      </w:r>
      <w:proofErr w:type="spellStart"/>
      <w:r>
        <w:t>трудармия</w:t>
      </w:r>
      <w:proofErr w:type="spellEnd"/>
      <w:r>
        <w:t xml:space="preserve"> и искусственная распыленность, как наследие сталинизма. Ущемление развития национальной культуры.</w:t>
      </w:r>
    </w:p>
    <w:p w:rsidR="00525DF4" w:rsidRDefault="00525DF4" w:rsidP="00525DF4">
      <w:pPr>
        <w:tabs>
          <w:tab w:val="right" w:leader="underscore" w:pos="8505"/>
        </w:tabs>
        <w:ind w:firstLine="567"/>
        <w:jc w:val="both"/>
      </w:pPr>
      <w:r>
        <w:t>Сохранение культурных традиций в укладе и образе немцев. Развитие этнокультурных центров в областях компактного проживания немцев (на примере Алтая и Западной Сибири).</w:t>
      </w:r>
    </w:p>
    <w:p w:rsidR="00525DF4" w:rsidRDefault="00525DF4" w:rsidP="00525DF4">
      <w:pPr>
        <w:tabs>
          <w:tab w:val="right" w:leader="underscore" w:pos="8505"/>
        </w:tabs>
        <w:jc w:val="both"/>
      </w:pPr>
      <w:r>
        <w:t xml:space="preserve">           Всплеск этнического самосознания немцев России в 80-е годы ХХ века. Проекты и программы культурной поддержки этнических немцев в России. Этнокультурное образование немцев в поликультурных регионах: подготовка педагогов-консультантов для школ и детских садов; издание литературы на немецком языке. Межкультурные связи с  соотечественниками в Германии. Молодежные обмены. Фольклорные коллективы. Газеты и журналы для российских немцев.</w:t>
      </w:r>
    </w:p>
    <w:p w:rsidR="00525DF4" w:rsidRDefault="00525DF4" w:rsidP="00525DF4">
      <w:pPr>
        <w:tabs>
          <w:tab w:val="right" w:leader="underscore" w:pos="8505"/>
        </w:tabs>
        <w:jc w:val="center"/>
        <w:rPr>
          <w:b/>
        </w:rPr>
      </w:pPr>
    </w:p>
    <w:p w:rsidR="00525DF4" w:rsidRDefault="00525DF4" w:rsidP="00525DF4">
      <w:pPr>
        <w:tabs>
          <w:tab w:val="right" w:leader="underscore" w:pos="8505"/>
        </w:tabs>
        <w:jc w:val="center"/>
        <w:rPr>
          <w:b/>
        </w:rPr>
      </w:pPr>
      <w:r>
        <w:rPr>
          <w:b/>
        </w:rPr>
        <w:t xml:space="preserve">Тема 8. </w:t>
      </w:r>
      <w:r>
        <w:rPr>
          <w:b/>
          <w:bCs/>
        </w:rPr>
        <w:t>Исторические судьбы евреев</w:t>
      </w:r>
    </w:p>
    <w:p w:rsidR="00525DF4" w:rsidRDefault="00525DF4" w:rsidP="00525DF4">
      <w:pPr>
        <w:tabs>
          <w:tab w:val="right" w:leader="underscore" w:pos="8505"/>
        </w:tabs>
        <w:ind w:firstLine="567"/>
        <w:jc w:val="both"/>
      </w:pPr>
    </w:p>
    <w:p w:rsidR="00525DF4" w:rsidRDefault="00525DF4" w:rsidP="00525DF4">
      <w:pPr>
        <w:tabs>
          <w:tab w:val="right" w:leader="underscore" w:pos="8505"/>
        </w:tabs>
        <w:ind w:firstLine="567"/>
        <w:jc w:val="both"/>
      </w:pPr>
      <w:r>
        <w:t>Первые еврейские общины на территории России. Евреи  в Московском государстве периода средневековья</w:t>
      </w:r>
      <w:proofErr w:type="gramStart"/>
      <w:r>
        <w:t xml:space="preserve"> .</w:t>
      </w:r>
      <w:proofErr w:type="gramEnd"/>
      <w:r>
        <w:t xml:space="preserve"> Возникновение «еврейского вопроса» во внутренней политике 18 века. Выработка основных направлений  российского самодержавия в отношении евреев в 19 веке.   История развития еврейского вопроса в СССР. </w:t>
      </w:r>
    </w:p>
    <w:p w:rsidR="00525DF4" w:rsidRDefault="00525DF4" w:rsidP="00525DF4">
      <w:pPr>
        <w:tabs>
          <w:tab w:val="right" w:leader="underscore" w:pos="8505"/>
        </w:tabs>
        <w:ind w:firstLine="567"/>
        <w:jc w:val="both"/>
      </w:pPr>
      <w:r>
        <w:t>Обзор еврейского движения в современной России. Культура и традиции евреев России. Выдающиеся деятели культуры, искусства и просвещения в России. Национально-культурные автономии и центры евреев в России: история и современность.</w:t>
      </w:r>
    </w:p>
    <w:p w:rsidR="00525DF4" w:rsidRDefault="00525DF4" w:rsidP="00525DF4">
      <w:pPr>
        <w:tabs>
          <w:tab w:val="right" w:leader="underscore" w:pos="8505"/>
        </w:tabs>
        <w:ind w:firstLine="567"/>
        <w:jc w:val="both"/>
      </w:pPr>
      <w:r>
        <w:t>Дисперсное расселение (преимущественно в крупных городах). Своеобразие культуры и этническая специфика.</w:t>
      </w:r>
    </w:p>
    <w:p w:rsidR="00525DF4" w:rsidRDefault="00525DF4" w:rsidP="00525DF4">
      <w:pPr>
        <w:tabs>
          <w:tab w:val="right" w:leader="underscore" w:pos="8505"/>
        </w:tabs>
        <w:ind w:firstLine="567"/>
        <w:jc w:val="both"/>
      </w:pPr>
      <w:r>
        <w:t xml:space="preserve">Переосмысление опыта прошлого, исторических судеб еврейского народа в России. Тенденции к возрождению культурных традиций.  Создание новых и развитие старых национально-культурных автономий, национально-культурных центров в регионах России. Культурные и научные связи с евреями, живущими за пределами России. </w:t>
      </w:r>
    </w:p>
    <w:p w:rsidR="00525DF4" w:rsidRDefault="00525DF4" w:rsidP="00525DF4">
      <w:pPr>
        <w:tabs>
          <w:tab w:val="right" w:leader="underscore" w:pos="8505"/>
        </w:tabs>
        <w:ind w:firstLine="567"/>
        <w:jc w:val="both"/>
      </w:pPr>
      <w:r>
        <w:t xml:space="preserve">Этнокультурное образование евреев в России: создание еврейских школ, лицеев, университетов. Изучение родной культуры и языка. </w:t>
      </w:r>
    </w:p>
    <w:p w:rsidR="00525DF4" w:rsidRDefault="00525DF4" w:rsidP="00525DF4">
      <w:pPr>
        <w:tabs>
          <w:tab w:val="right" w:leader="underscore" w:pos="8505"/>
        </w:tabs>
        <w:ind w:firstLine="567"/>
        <w:jc w:val="both"/>
      </w:pPr>
      <w:r>
        <w:t>Культурная жизнь евреев России: создание еврейского театра,  музыкальные и фольклорные коллективы. Разнообразные печатные издания для российских евреев.</w:t>
      </w:r>
    </w:p>
    <w:p w:rsidR="00525DF4" w:rsidRDefault="00525DF4" w:rsidP="00525DF4">
      <w:pPr>
        <w:tabs>
          <w:tab w:val="right" w:leader="underscore" w:pos="8505"/>
        </w:tabs>
        <w:ind w:firstLine="567"/>
        <w:jc w:val="both"/>
      </w:pPr>
    </w:p>
    <w:p w:rsidR="00525DF4" w:rsidRDefault="00525DF4" w:rsidP="00525DF4">
      <w:pPr>
        <w:tabs>
          <w:tab w:val="right" w:leader="underscore" w:pos="8505"/>
        </w:tabs>
        <w:jc w:val="center"/>
        <w:rPr>
          <w:b/>
        </w:rPr>
      </w:pPr>
      <w:r>
        <w:rPr>
          <w:b/>
        </w:rPr>
        <w:t>Тема 9. Армянская диаспора в России</w:t>
      </w:r>
    </w:p>
    <w:p w:rsidR="00525DF4" w:rsidRDefault="00525DF4" w:rsidP="00525DF4">
      <w:pPr>
        <w:ind w:firstLine="567"/>
      </w:pPr>
      <w:r>
        <w:t>История жизни армян в Российской империи. Виды расселений. Сохранение национальной культуры.</w:t>
      </w:r>
    </w:p>
    <w:p w:rsidR="00525DF4" w:rsidRDefault="00525DF4" w:rsidP="00525DF4">
      <w:pPr>
        <w:ind w:firstLine="567"/>
      </w:pPr>
      <w:r>
        <w:t>Обострение межнациональных конфликтов и усиление миграции армян с Кавказа в Россию (80-е годы ХХ века). Образование компактных поселений. Этнический ренессанс и возрождение культурных традиций.</w:t>
      </w:r>
    </w:p>
    <w:p w:rsidR="00525DF4" w:rsidRDefault="00525DF4" w:rsidP="00525DF4">
      <w:pPr>
        <w:ind w:firstLine="567"/>
      </w:pPr>
      <w:r>
        <w:t xml:space="preserve">Этнокультурное образование армян в </w:t>
      </w:r>
      <w:proofErr w:type="spellStart"/>
      <w:r>
        <w:t>полиэтническом</w:t>
      </w:r>
      <w:proofErr w:type="spellEnd"/>
      <w:r>
        <w:t xml:space="preserve"> окружении: проблема изучения родного языка, национальной культуры и традиций. Создание  воскресных школ и лицеев. </w:t>
      </w:r>
    </w:p>
    <w:p w:rsidR="00525DF4" w:rsidRDefault="00525DF4" w:rsidP="00525DF4">
      <w:pPr>
        <w:ind w:firstLine="567"/>
      </w:pPr>
      <w:r>
        <w:t xml:space="preserve">Деятельность  национально-культурных центров. Тесные международные связи с армянскими общинами за рубежом  и исторической родиной. </w:t>
      </w:r>
    </w:p>
    <w:p w:rsidR="00525DF4" w:rsidRDefault="00525DF4" w:rsidP="00525DF4">
      <w:pPr>
        <w:ind w:firstLine="567"/>
      </w:pPr>
      <w:r>
        <w:lastRenderedPageBreak/>
        <w:t>Культурная жизнь армян. Программы и проекты по сохранению и развитию этнической культуры российских армян. Роль периодических изданий (газета «Армянский Вестник» в освещении жизни и культуры армянского народа).</w:t>
      </w:r>
    </w:p>
    <w:p w:rsidR="00525DF4" w:rsidRDefault="00525DF4" w:rsidP="00525DF4">
      <w:pPr>
        <w:tabs>
          <w:tab w:val="right" w:leader="underscore" w:pos="8505"/>
        </w:tabs>
        <w:jc w:val="both"/>
        <w:rPr>
          <w:b/>
        </w:rPr>
      </w:pPr>
    </w:p>
    <w:p w:rsidR="00525DF4" w:rsidRDefault="00525DF4" w:rsidP="00525DF4">
      <w:pPr>
        <w:tabs>
          <w:tab w:val="right" w:leader="underscore" w:pos="8505"/>
        </w:tabs>
        <w:jc w:val="center"/>
        <w:rPr>
          <w:b/>
          <w:bCs/>
        </w:rPr>
      </w:pPr>
      <w:r>
        <w:rPr>
          <w:b/>
        </w:rPr>
        <w:t xml:space="preserve">Тема 10 .   </w:t>
      </w:r>
      <w:r>
        <w:rPr>
          <w:b/>
          <w:bCs/>
        </w:rPr>
        <w:t>Цыгане: происхождение, быт и национальный фольклор</w:t>
      </w:r>
    </w:p>
    <w:p w:rsidR="00525DF4" w:rsidRDefault="00525DF4" w:rsidP="00525DF4">
      <w:pPr>
        <w:tabs>
          <w:tab w:val="right" w:leader="underscore" w:pos="8505"/>
        </w:tabs>
        <w:jc w:val="center"/>
        <w:rPr>
          <w:b/>
        </w:rPr>
      </w:pPr>
    </w:p>
    <w:p w:rsidR="00525DF4" w:rsidRDefault="00525DF4" w:rsidP="00525DF4">
      <w:pPr>
        <w:tabs>
          <w:tab w:val="right" w:leader="underscore" w:pos="8505"/>
        </w:tabs>
        <w:ind w:firstLine="567"/>
        <w:jc w:val="both"/>
      </w:pPr>
      <w:r>
        <w:t>Происхождение. История появления цыган в России (</w:t>
      </w:r>
      <w:r>
        <w:rPr>
          <w:lang w:val="en-US"/>
        </w:rPr>
        <w:t>XV</w:t>
      </w:r>
      <w:r>
        <w:t xml:space="preserve"> –</w:t>
      </w:r>
      <w:r>
        <w:rPr>
          <w:lang w:val="en-US"/>
        </w:rPr>
        <w:t>XVI</w:t>
      </w:r>
      <w:r>
        <w:t xml:space="preserve"> вв.) Особенности быта и традиций. Традиционная культуры: обычаи и обряды, печенный и танцевальный фольклор. Традиционный костюм и украшения.</w:t>
      </w:r>
    </w:p>
    <w:p w:rsidR="00525DF4" w:rsidRDefault="00525DF4" w:rsidP="00525DF4">
      <w:pPr>
        <w:tabs>
          <w:tab w:val="right" w:leader="underscore" w:pos="8505"/>
        </w:tabs>
        <w:ind w:firstLine="567"/>
        <w:jc w:val="both"/>
      </w:pPr>
      <w:r>
        <w:t>Оседлая жизнь цыган в крупных городах. Государственные и региональные меры по улучшению социально-правового положения цыган.</w:t>
      </w:r>
    </w:p>
    <w:p w:rsidR="00525DF4" w:rsidRPr="00971BFC" w:rsidRDefault="00525DF4" w:rsidP="00525DF4">
      <w:pPr>
        <w:tabs>
          <w:tab w:val="right" w:leader="underscore" w:pos="8505"/>
        </w:tabs>
        <w:ind w:firstLine="567"/>
        <w:jc w:val="both"/>
        <w:rPr>
          <w:color w:val="34160C"/>
        </w:rPr>
      </w:pPr>
      <w:r>
        <w:rPr>
          <w:color w:val="34160C"/>
        </w:rPr>
        <w:t>Общественные этнокультурные организации цыган в России. Межрегиональная общественная организация «Союз цыганских общественных организаций» (</w:t>
      </w:r>
      <w:proofErr w:type="spellStart"/>
      <w:r>
        <w:rPr>
          <w:color w:val="34160C"/>
        </w:rPr>
        <w:t>Романэ</w:t>
      </w:r>
      <w:proofErr w:type="spellEnd"/>
      <w:r>
        <w:rPr>
          <w:color w:val="34160C"/>
        </w:rPr>
        <w:t xml:space="preserve"> </w:t>
      </w:r>
      <w:proofErr w:type="spellStart"/>
      <w:r>
        <w:rPr>
          <w:color w:val="34160C"/>
        </w:rPr>
        <w:t>прала</w:t>
      </w:r>
      <w:proofErr w:type="spellEnd"/>
      <w:r>
        <w:rPr>
          <w:color w:val="34160C"/>
        </w:rPr>
        <w:t xml:space="preserve">).  </w:t>
      </w:r>
      <w:r w:rsidRPr="00971BFC">
        <w:rPr>
          <w:color w:val="34160C"/>
        </w:rPr>
        <w:t>Деятельность Лаборатории культуры цыган. Российский центр исследований цыганской культуры.</w:t>
      </w:r>
    </w:p>
    <w:p w:rsidR="00525DF4" w:rsidRDefault="00525DF4" w:rsidP="00525DF4">
      <w:pPr>
        <w:shd w:val="clear" w:color="auto" w:fill="FFFBE7"/>
        <w:ind w:firstLine="567"/>
        <w:jc w:val="both"/>
        <w:rPr>
          <w:color w:val="34160C"/>
        </w:rPr>
      </w:pPr>
      <w:r w:rsidRPr="00971BFC">
        <w:rPr>
          <w:color w:val="34160C"/>
        </w:rPr>
        <w:t xml:space="preserve">Этнокультурное образование цыган: </w:t>
      </w:r>
      <w:r w:rsidRPr="00971BFC">
        <w:rPr>
          <w:iCs/>
          <w:color w:val="152800"/>
        </w:rPr>
        <w:t>социокультурные особенности цыган в образовании</w:t>
      </w:r>
      <w:r w:rsidRPr="00971BFC">
        <w:rPr>
          <w:color w:val="34160C"/>
        </w:rPr>
        <w:t xml:space="preserve">; </w:t>
      </w:r>
      <w:r w:rsidRPr="00971BFC">
        <w:rPr>
          <w:iCs/>
          <w:color w:val="152800"/>
        </w:rPr>
        <w:t>концепции образования цыган России</w:t>
      </w:r>
      <w:r w:rsidRPr="00971BFC">
        <w:rPr>
          <w:color w:val="34160C"/>
        </w:rPr>
        <w:t xml:space="preserve">; разработка </w:t>
      </w:r>
      <w:r w:rsidRPr="00971BFC">
        <w:rPr>
          <w:iCs/>
          <w:color w:val="152800"/>
        </w:rPr>
        <w:t>учебных пособий с этнокультурной составляющей</w:t>
      </w:r>
      <w:r w:rsidRPr="00971BFC">
        <w:rPr>
          <w:color w:val="34160C"/>
        </w:rPr>
        <w:t xml:space="preserve">; </w:t>
      </w:r>
      <w:r w:rsidRPr="00971BFC">
        <w:rPr>
          <w:iCs/>
          <w:color w:val="152800"/>
        </w:rPr>
        <w:t>социолингвистические исследования цыганского языка</w:t>
      </w:r>
      <w:r w:rsidRPr="00971BFC">
        <w:rPr>
          <w:color w:val="34160C"/>
        </w:rPr>
        <w:t xml:space="preserve">; подготовка </w:t>
      </w:r>
      <w:r w:rsidRPr="00971BFC">
        <w:rPr>
          <w:iCs/>
          <w:color w:val="152800"/>
        </w:rPr>
        <w:t>двуязычных литературных текстов</w:t>
      </w:r>
      <w:r w:rsidRPr="00971BFC">
        <w:rPr>
          <w:color w:val="34160C"/>
        </w:rPr>
        <w:t xml:space="preserve"> для образовательных программ.</w:t>
      </w:r>
    </w:p>
    <w:p w:rsidR="00525DF4" w:rsidRDefault="00525DF4" w:rsidP="00525DF4">
      <w:pPr>
        <w:tabs>
          <w:tab w:val="right" w:leader="underscore" w:pos="8505"/>
        </w:tabs>
        <w:ind w:firstLine="567"/>
        <w:jc w:val="both"/>
      </w:pPr>
      <w:r>
        <w:rPr>
          <w:color w:val="34160C"/>
        </w:rPr>
        <w:t xml:space="preserve"> </w:t>
      </w:r>
    </w:p>
    <w:p w:rsidR="00525DF4" w:rsidRDefault="00525DF4" w:rsidP="00525DF4">
      <w:pPr>
        <w:tabs>
          <w:tab w:val="right" w:leader="underscore" w:pos="8505"/>
        </w:tabs>
        <w:jc w:val="center"/>
        <w:rPr>
          <w:b/>
        </w:rPr>
      </w:pPr>
      <w:r>
        <w:rPr>
          <w:b/>
        </w:rPr>
        <w:t xml:space="preserve">Тема 11. </w:t>
      </w:r>
      <w:r>
        <w:rPr>
          <w:b/>
          <w:color w:val="000000"/>
        </w:rPr>
        <w:t>Корейская диаспора в России</w:t>
      </w:r>
    </w:p>
    <w:p w:rsidR="00525DF4" w:rsidRDefault="00525DF4" w:rsidP="00525DF4">
      <w:pPr>
        <w:pStyle w:val="a"/>
        <w:numPr>
          <w:ilvl w:val="0"/>
          <w:numId w:val="0"/>
        </w:numPr>
        <w:tabs>
          <w:tab w:val="left" w:pos="708"/>
        </w:tabs>
        <w:spacing w:before="0" w:beforeAutospacing="0" w:after="0" w:afterAutospacing="0"/>
        <w:ind w:firstLine="567"/>
        <w:jc w:val="both"/>
        <w:textAlignment w:val="top"/>
      </w:pPr>
      <w:r>
        <w:t>История появления корейцев в России. Заселение территории России корейскими переселенцами в 60-е годы 19 века. Причины переселения простых людей. Увеличение численности корейцев в начале 20 века на юге Уссурийского края. Сохранение культурных традиций  на территории поселений. Печатные издания на корейском языке. Работа национальных школ, национального театра и педагогического института.</w:t>
      </w:r>
    </w:p>
    <w:p w:rsidR="00525DF4" w:rsidRDefault="00525DF4" w:rsidP="00525DF4">
      <w:pPr>
        <w:pStyle w:val="a"/>
        <w:numPr>
          <w:ilvl w:val="0"/>
          <w:numId w:val="0"/>
        </w:numPr>
        <w:tabs>
          <w:tab w:val="left" w:pos="708"/>
        </w:tabs>
        <w:spacing w:before="0" w:beforeAutospacing="0" w:after="0" w:afterAutospacing="0"/>
        <w:ind w:firstLine="567"/>
        <w:jc w:val="both"/>
        <w:textAlignment w:val="top"/>
      </w:pPr>
      <w:r>
        <w:t xml:space="preserve"> Депортация корейского населения  в конце 30-х годов в Среднюю Азию и Казахстан. Политика И. В. Сталина и программа  "Великого переселения народов" (1937 г.). Потеря многих культурных традиций и традиционного уклада жизни  на новом месте жительства. </w:t>
      </w:r>
    </w:p>
    <w:p w:rsidR="00525DF4" w:rsidRDefault="00525DF4" w:rsidP="00525DF4">
      <w:pPr>
        <w:pStyle w:val="a"/>
        <w:numPr>
          <w:ilvl w:val="0"/>
          <w:numId w:val="0"/>
        </w:numPr>
        <w:tabs>
          <w:tab w:val="left" w:pos="708"/>
        </w:tabs>
        <w:spacing w:before="0" w:beforeAutospacing="0" w:after="0" w:afterAutospacing="0"/>
        <w:ind w:firstLine="567"/>
        <w:jc w:val="both"/>
        <w:textAlignment w:val="top"/>
      </w:pPr>
      <w:r>
        <w:t>Неоднородность корейской диаспоры в России. Сохранение специфики культуры и уклада жизни в зависимости от места исхода диаспоры: Северной Кореи или Южной Кореи.  Причины современной миграции корейцев в Россию.</w:t>
      </w:r>
    </w:p>
    <w:p w:rsidR="00525DF4" w:rsidRDefault="00525DF4" w:rsidP="00525DF4">
      <w:pPr>
        <w:pStyle w:val="a"/>
        <w:numPr>
          <w:ilvl w:val="0"/>
          <w:numId w:val="0"/>
        </w:numPr>
        <w:tabs>
          <w:tab w:val="left" w:pos="708"/>
        </w:tabs>
        <w:spacing w:before="0" w:beforeAutospacing="0" w:after="0" w:afterAutospacing="0"/>
        <w:ind w:firstLine="567"/>
        <w:jc w:val="both"/>
        <w:textAlignment w:val="top"/>
      </w:pPr>
      <w:r>
        <w:t>Численность корейской диаспоры в России (148 тысяч человек), места  компактного проживания диаспоры  (80% из них проживают в городах). Отличия корейской диаспоры России от иных. Уровень сохранения традиционной культуры и языка  (40% владеют корейским языком).</w:t>
      </w:r>
    </w:p>
    <w:p w:rsidR="00525DF4" w:rsidRDefault="00525DF4" w:rsidP="00525DF4">
      <w:pPr>
        <w:pStyle w:val="a"/>
        <w:numPr>
          <w:ilvl w:val="0"/>
          <w:numId w:val="0"/>
        </w:numPr>
        <w:tabs>
          <w:tab w:val="left" w:pos="708"/>
        </w:tabs>
        <w:spacing w:before="0" w:beforeAutospacing="0" w:after="0" w:afterAutospacing="0"/>
        <w:ind w:firstLine="567"/>
        <w:jc w:val="both"/>
        <w:textAlignment w:val="top"/>
      </w:pPr>
      <w:r>
        <w:t xml:space="preserve">Жизненный уклад и традиционная культура корейцев в деятельности этнокультурных центров России. Этнокультурное образование корейской молодежи. </w:t>
      </w:r>
    </w:p>
    <w:p w:rsidR="00525DF4" w:rsidRDefault="00525DF4" w:rsidP="00525DF4">
      <w:pPr>
        <w:pStyle w:val="3"/>
        <w:spacing w:before="0" w:after="0"/>
        <w:ind w:firstLine="567"/>
        <w:jc w:val="center"/>
        <w:rPr>
          <w:rFonts w:ascii="Times New Roman" w:hAnsi="Times New Roman" w:cs="Times New Roman"/>
          <w:sz w:val="24"/>
          <w:szCs w:val="24"/>
        </w:rPr>
      </w:pPr>
    </w:p>
    <w:p w:rsidR="00525DF4" w:rsidRDefault="00525DF4" w:rsidP="00525DF4">
      <w:pPr>
        <w:ind w:firstLine="540"/>
        <w:jc w:val="center"/>
        <w:rPr>
          <w:b/>
          <w:u w:val="single"/>
        </w:rPr>
      </w:pPr>
      <w:r>
        <w:rPr>
          <w:rFonts w:eastAsia="Helvetica-Bold"/>
          <w:b/>
          <w:bCs/>
          <w:u w:val="single"/>
        </w:rPr>
        <w:t xml:space="preserve">Раздел 2. </w:t>
      </w:r>
      <w:r>
        <w:rPr>
          <w:b/>
          <w:u w:val="single"/>
        </w:rPr>
        <w:t xml:space="preserve">Теоретико-методологические основы </w:t>
      </w:r>
    </w:p>
    <w:p w:rsidR="00525DF4" w:rsidRDefault="00525DF4" w:rsidP="00525DF4">
      <w:pPr>
        <w:ind w:firstLine="540"/>
        <w:jc w:val="center"/>
        <w:rPr>
          <w:rFonts w:eastAsia="Helvetica-Bold"/>
          <w:b/>
          <w:bCs/>
          <w:u w:val="single"/>
        </w:rPr>
      </w:pPr>
      <w:r>
        <w:rPr>
          <w:b/>
          <w:u w:val="single"/>
        </w:rPr>
        <w:t xml:space="preserve"> деятельности этнокультурных центров </w:t>
      </w:r>
      <w:r>
        <w:rPr>
          <w:rFonts w:eastAsia="Helvetica-Bold"/>
          <w:b/>
          <w:bCs/>
          <w:u w:val="single"/>
        </w:rPr>
        <w:t xml:space="preserve"> </w:t>
      </w:r>
    </w:p>
    <w:p w:rsidR="00525DF4" w:rsidRDefault="00525DF4" w:rsidP="00525DF4">
      <w:pPr>
        <w:ind w:firstLine="540"/>
        <w:jc w:val="right"/>
        <w:rPr>
          <w:rFonts w:eastAsia="Helvetica-Bold"/>
          <w:b/>
          <w:bCs/>
        </w:rPr>
      </w:pPr>
    </w:p>
    <w:p w:rsidR="00525DF4" w:rsidRDefault="00525DF4" w:rsidP="00525DF4">
      <w:pPr>
        <w:ind w:firstLine="540"/>
        <w:jc w:val="center"/>
        <w:rPr>
          <w:b/>
          <w:bCs/>
        </w:rPr>
      </w:pPr>
      <w:r>
        <w:rPr>
          <w:b/>
          <w:bCs/>
        </w:rPr>
        <w:t>Тема 1. Методология предмета</w:t>
      </w:r>
    </w:p>
    <w:p w:rsidR="00525DF4" w:rsidRDefault="00525DF4" w:rsidP="00525DF4">
      <w:pPr>
        <w:ind w:firstLine="540"/>
        <w:jc w:val="center"/>
        <w:rPr>
          <w:b/>
        </w:rPr>
      </w:pPr>
      <w:r>
        <w:rPr>
          <w:b/>
          <w:bCs/>
        </w:rPr>
        <w:t>«Организация и руководство этнокультурными центрами». Национальная культурная политика</w:t>
      </w:r>
    </w:p>
    <w:p w:rsidR="00525DF4" w:rsidRDefault="00525DF4" w:rsidP="00525DF4">
      <w:pPr>
        <w:ind w:firstLine="540"/>
        <w:jc w:val="right"/>
        <w:rPr>
          <w:rFonts w:eastAsia="Helvetica-Bold"/>
          <w:b/>
          <w:bCs/>
        </w:rPr>
      </w:pPr>
      <w:r>
        <w:rPr>
          <w:rFonts w:eastAsia="Helvetica-Bold"/>
          <w:b/>
          <w:bCs/>
        </w:rPr>
        <w:t xml:space="preserve"> </w:t>
      </w:r>
    </w:p>
    <w:p w:rsidR="00525DF4" w:rsidRDefault="00525DF4" w:rsidP="00525DF4">
      <w:pPr>
        <w:ind w:firstLine="540"/>
        <w:jc w:val="both"/>
        <w:rPr>
          <w:rFonts w:eastAsia="Helvetica-Bold"/>
          <w:bCs/>
        </w:rPr>
      </w:pPr>
      <w:r>
        <w:rPr>
          <w:rFonts w:eastAsia="Helvetica-Bold"/>
          <w:bCs/>
        </w:rPr>
        <w:t>Понятие методологии предмета. Концептуальные подходы к организации деятельности этнокультурного центра. Национальный вопрос: история и современность. Национально-культурная автономия.</w:t>
      </w:r>
    </w:p>
    <w:p w:rsidR="00525DF4" w:rsidRDefault="00525DF4" w:rsidP="00525DF4">
      <w:pPr>
        <w:ind w:firstLine="540"/>
        <w:jc w:val="both"/>
        <w:rPr>
          <w:rFonts w:eastAsia="Helvetica-Bold"/>
          <w:bCs/>
        </w:rPr>
      </w:pPr>
      <w:r>
        <w:rPr>
          <w:rFonts w:eastAsia="Helvetica-Bold"/>
          <w:bCs/>
        </w:rPr>
        <w:t xml:space="preserve">Демографическая политика и прогнозы развития численности населения. Конституционно-правовые основы и важнейшие направления демографической политики. Движение население за рубежом и в России. </w:t>
      </w:r>
    </w:p>
    <w:p w:rsidR="00525DF4" w:rsidRDefault="00525DF4" w:rsidP="00525DF4">
      <w:pPr>
        <w:ind w:firstLine="540"/>
        <w:jc w:val="both"/>
        <w:rPr>
          <w:rFonts w:eastAsia="Helvetica-Bold"/>
          <w:b/>
          <w:bCs/>
        </w:rPr>
      </w:pPr>
    </w:p>
    <w:p w:rsidR="00525DF4" w:rsidRDefault="00525DF4" w:rsidP="00525DF4">
      <w:pPr>
        <w:ind w:firstLine="540"/>
        <w:jc w:val="center"/>
        <w:rPr>
          <w:rStyle w:val="FontStyle51"/>
        </w:rPr>
      </w:pPr>
      <w:r>
        <w:rPr>
          <w:rStyle w:val="FontStyle51"/>
          <w:b/>
        </w:rPr>
        <w:t xml:space="preserve">Тема 2.Этнический мир человека  и практика деятельности </w:t>
      </w:r>
    </w:p>
    <w:p w:rsidR="00525DF4" w:rsidRDefault="00525DF4" w:rsidP="00525DF4">
      <w:pPr>
        <w:ind w:firstLine="540"/>
        <w:jc w:val="center"/>
        <w:rPr>
          <w:rStyle w:val="FontStyle51"/>
          <w:b/>
        </w:rPr>
      </w:pPr>
      <w:r>
        <w:rPr>
          <w:rStyle w:val="FontStyle51"/>
          <w:b/>
        </w:rPr>
        <w:t>этнокультурных центров</w:t>
      </w:r>
    </w:p>
    <w:p w:rsidR="00525DF4" w:rsidRDefault="00525DF4" w:rsidP="00525DF4">
      <w:pPr>
        <w:ind w:firstLine="540"/>
        <w:jc w:val="right"/>
        <w:rPr>
          <w:rStyle w:val="FontStyle51"/>
          <w:b/>
        </w:rPr>
      </w:pPr>
    </w:p>
    <w:p w:rsidR="00525DF4" w:rsidRDefault="00525DF4" w:rsidP="00525DF4">
      <w:pPr>
        <w:ind w:firstLine="540"/>
        <w:jc w:val="both"/>
        <w:rPr>
          <w:rStyle w:val="FontStyle51"/>
        </w:rPr>
      </w:pPr>
      <w:r>
        <w:rPr>
          <w:rStyle w:val="FontStyle51"/>
        </w:rPr>
        <w:t xml:space="preserve">Этнопсихологическая парадигма в деятельности этнокультурного центра. Этнические грани личности: национальный характер, национальный темперамент, национальные чувства и настроения, национальные традиции. Этническая идентичность личности. Детерминанты этнического поведения. Этнические диспозиции. Этнические стереотипы. Поведение этнической диаспоры. </w:t>
      </w:r>
    </w:p>
    <w:p w:rsidR="00525DF4" w:rsidRDefault="00525DF4" w:rsidP="00525DF4">
      <w:pPr>
        <w:ind w:firstLine="540"/>
        <w:rPr>
          <w:rFonts w:eastAsia="Helvetica-Bold"/>
          <w:b/>
          <w:bCs/>
        </w:rPr>
      </w:pPr>
    </w:p>
    <w:p w:rsidR="00525DF4" w:rsidRDefault="00525DF4" w:rsidP="00525DF4">
      <w:pPr>
        <w:tabs>
          <w:tab w:val="right" w:leader="underscore" w:pos="8505"/>
        </w:tabs>
        <w:jc w:val="center"/>
        <w:rPr>
          <w:rStyle w:val="FontStyle51"/>
        </w:rPr>
      </w:pPr>
      <w:r>
        <w:rPr>
          <w:rStyle w:val="FontStyle51"/>
          <w:b/>
        </w:rPr>
        <w:t xml:space="preserve">Тема 3. Особенности этнического мира России </w:t>
      </w:r>
    </w:p>
    <w:p w:rsidR="00525DF4" w:rsidRDefault="00525DF4" w:rsidP="00525DF4">
      <w:pPr>
        <w:tabs>
          <w:tab w:val="right" w:leader="underscore" w:pos="8505"/>
        </w:tabs>
        <w:jc w:val="center"/>
      </w:pPr>
      <w:r>
        <w:rPr>
          <w:rStyle w:val="FontStyle51"/>
          <w:b/>
        </w:rPr>
        <w:t>в деятельности этнокультурных центров</w:t>
      </w:r>
    </w:p>
    <w:p w:rsidR="00525DF4" w:rsidRDefault="00525DF4" w:rsidP="00525DF4">
      <w:pPr>
        <w:tabs>
          <w:tab w:val="right" w:leader="underscore" w:pos="8505"/>
        </w:tabs>
        <w:jc w:val="center"/>
        <w:rPr>
          <w:b/>
        </w:rPr>
      </w:pPr>
    </w:p>
    <w:p w:rsidR="00525DF4" w:rsidRDefault="00525DF4" w:rsidP="00525DF4">
      <w:pPr>
        <w:tabs>
          <w:tab w:val="right" w:leader="underscore" w:pos="8505"/>
        </w:tabs>
        <w:ind w:firstLine="567"/>
        <w:jc w:val="both"/>
      </w:pPr>
      <w:proofErr w:type="spellStart"/>
      <w:r>
        <w:t>Этнодемографические</w:t>
      </w:r>
      <w:proofErr w:type="spellEnd"/>
      <w:r>
        <w:t xml:space="preserve"> процессы. Особенности миграции в России. Мотивация миграционного поведения. Эмиграция как проблема развития России.</w:t>
      </w:r>
    </w:p>
    <w:p w:rsidR="00525DF4" w:rsidRDefault="00525DF4" w:rsidP="00525DF4">
      <w:pPr>
        <w:tabs>
          <w:tab w:val="right" w:leader="underscore" w:pos="8505"/>
        </w:tabs>
        <w:ind w:firstLine="567"/>
        <w:jc w:val="both"/>
      </w:pPr>
    </w:p>
    <w:p w:rsidR="00525DF4" w:rsidRDefault="00525DF4" w:rsidP="00525DF4">
      <w:pPr>
        <w:tabs>
          <w:tab w:val="right" w:leader="underscore" w:pos="8505"/>
        </w:tabs>
        <w:jc w:val="center"/>
        <w:rPr>
          <w:b/>
        </w:rPr>
      </w:pPr>
      <w:r>
        <w:rPr>
          <w:b/>
        </w:rPr>
        <w:t xml:space="preserve">Тема 4. Межэтнические конфликты: этнопсихологическая парадигма    </w:t>
      </w:r>
    </w:p>
    <w:p w:rsidR="00525DF4" w:rsidRDefault="00525DF4" w:rsidP="00525DF4">
      <w:pPr>
        <w:tabs>
          <w:tab w:val="right" w:leader="underscore" w:pos="8505"/>
        </w:tabs>
        <w:jc w:val="center"/>
        <w:rPr>
          <w:b/>
        </w:rPr>
      </w:pPr>
    </w:p>
    <w:p w:rsidR="00525DF4" w:rsidRDefault="00525DF4" w:rsidP="00525DF4">
      <w:pPr>
        <w:tabs>
          <w:tab w:val="right" w:leader="underscore" w:pos="8505"/>
        </w:tabs>
        <w:ind w:firstLine="567"/>
        <w:jc w:val="both"/>
      </w:pPr>
      <w:r>
        <w:t>Природа и детерминанты межэтнических конфликтов. Модальность межэтнических конфликтов. Типология межэтнических конфликтов. Способы решения межэтнических конфликтов. Специфика этнического терроризма.</w:t>
      </w:r>
    </w:p>
    <w:p w:rsidR="00525DF4" w:rsidRDefault="00525DF4" w:rsidP="00525DF4">
      <w:pPr>
        <w:tabs>
          <w:tab w:val="right" w:leader="underscore" w:pos="8505"/>
        </w:tabs>
        <w:jc w:val="center"/>
        <w:rPr>
          <w:b/>
        </w:rPr>
      </w:pPr>
    </w:p>
    <w:p w:rsidR="00525DF4" w:rsidRDefault="00525DF4" w:rsidP="00525DF4">
      <w:pPr>
        <w:tabs>
          <w:tab w:val="right" w:leader="underscore" w:pos="8505"/>
        </w:tabs>
        <w:ind w:firstLine="567"/>
        <w:jc w:val="center"/>
        <w:rPr>
          <w:rStyle w:val="FontStyle51"/>
        </w:rPr>
      </w:pPr>
      <w:r>
        <w:rPr>
          <w:rStyle w:val="FontStyle51"/>
          <w:b/>
        </w:rPr>
        <w:t>Тема 5. Этнокультурная парадигма в деятельности этнокультурных центров</w:t>
      </w:r>
    </w:p>
    <w:p w:rsidR="00525DF4" w:rsidRDefault="00525DF4" w:rsidP="00525DF4">
      <w:pPr>
        <w:tabs>
          <w:tab w:val="right" w:leader="underscore" w:pos="8505"/>
        </w:tabs>
        <w:ind w:firstLine="567"/>
        <w:jc w:val="both"/>
        <w:rPr>
          <w:rStyle w:val="FontStyle51"/>
        </w:rPr>
      </w:pPr>
      <w:r>
        <w:rPr>
          <w:rStyle w:val="FontStyle51"/>
        </w:rPr>
        <w:t>Этнокультурная парадигма в деятельности этнокультурных центров: межнациональное общение как феномен культура.  Культура межнационального общения как культура взаимодействия идентичностей. Этническая и национальная культура. Фольклор в межнациональном общении.</w:t>
      </w:r>
    </w:p>
    <w:p w:rsidR="00525DF4" w:rsidRDefault="00525DF4" w:rsidP="00525DF4">
      <w:pPr>
        <w:tabs>
          <w:tab w:val="right" w:leader="underscore" w:pos="8505"/>
        </w:tabs>
        <w:ind w:firstLine="567"/>
        <w:jc w:val="both"/>
        <w:rPr>
          <w:rStyle w:val="FontStyle51"/>
        </w:rPr>
      </w:pPr>
    </w:p>
    <w:p w:rsidR="00525DF4" w:rsidRDefault="00525DF4" w:rsidP="00525DF4">
      <w:pPr>
        <w:tabs>
          <w:tab w:val="right" w:leader="underscore" w:pos="8505"/>
        </w:tabs>
        <w:jc w:val="center"/>
        <w:rPr>
          <w:b/>
        </w:rPr>
      </w:pPr>
      <w:r>
        <w:rPr>
          <w:b/>
        </w:rPr>
        <w:t xml:space="preserve">Тема 6. </w:t>
      </w:r>
      <w:proofErr w:type="spellStart"/>
      <w:r>
        <w:rPr>
          <w:b/>
        </w:rPr>
        <w:t>Этнопедагогическая</w:t>
      </w:r>
      <w:proofErr w:type="spellEnd"/>
      <w:r>
        <w:rPr>
          <w:b/>
        </w:rPr>
        <w:t xml:space="preserve"> парадигма в деятельности </w:t>
      </w:r>
    </w:p>
    <w:p w:rsidR="00525DF4" w:rsidRDefault="00525DF4" w:rsidP="00525DF4">
      <w:pPr>
        <w:tabs>
          <w:tab w:val="right" w:leader="underscore" w:pos="8505"/>
        </w:tabs>
        <w:jc w:val="center"/>
        <w:rPr>
          <w:b/>
        </w:rPr>
      </w:pPr>
      <w:r>
        <w:rPr>
          <w:b/>
        </w:rPr>
        <w:t>этнокультурных центров</w:t>
      </w:r>
    </w:p>
    <w:p w:rsidR="00525DF4" w:rsidRDefault="00525DF4" w:rsidP="00525DF4">
      <w:pPr>
        <w:tabs>
          <w:tab w:val="right" w:leader="underscore" w:pos="8505"/>
        </w:tabs>
        <w:jc w:val="center"/>
        <w:rPr>
          <w:b/>
        </w:rPr>
      </w:pPr>
    </w:p>
    <w:p w:rsidR="00525DF4" w:rsidRDefault="00525DF4" w:rsidP="00525DF4">
      <w:pPr>
        <w:tabs>
          <w:tab w:val="left" w:pos="567"/>
          <w:tab w:val="right" w:leader="underscore" w:pos="8505"/>
        </w:tabs>
        <w:ind w:firstLine="567"/>
        <w:jc w:val="both"/>
      </w:pPr>
      <w:proofErr w:type="spellStart"/>
      <w:r>
        <w:t>Этнопедагогическая</w:t>
      </w:r>
      <w:proofErr w:type="spellEnd"/>
      <w:r>
        <w:t xml:space="preserve"> парадигма в деятельности  этнокультурных центров: народные традиции и средства воспитания.  Сущность и специфика </w:t>
      </w:r>
      <w:proofErr w:type="spellStart"/>
      <w:r>
        <w:t>мультикультурализма</w:t>
      </w:r>
      <w:proofErr w:type="spellEnd"/>
      <w:r>
        <w:t xml:space="preserve">, ассимиляции, </w:t>
      </w:r>
      <w:proofErr w:type="spellStart"/>
      <w:r>
        <w:t>кросскультурализма</w:t>
      </w:r>
      <w:proofErr w:type="spellEnd"/>
      <w:r>
        <w:t>. Взаимосвязь этнокультурного, поликультурного, интернационального, нравственного и гражданского воспитания.</w:t>
      </w:r>
    </w:p>
    <w:p w:rsidR="00525DF4" w:rsidRDefault="00525DF4" w:rsidP="00525DF4">
      <w:pPr>
        <w:tabs>
          <w:tab w:val="left" w:pos="567"/>
          <w:tab w:val="right" w:leader="underscore" w:pos="8505"/>
        </w:tabs>
        <w:ind w:firstLine="567"/>
        <w:jc w:val="both"/>
      </w:pPr>
    </w:p>
    <w:p w:rsidR="00525DF4" w:rsidRDefault="00525DF4" w:rsidP="00525DF4">
      <w:pPr>
        <w:tabs>
          <w:tab w:val="right" w:leader="underscore" w:pos="8505"/>
        </w:tabs>
        <w:jc w:val="center"/>
        <w:rPr>
          <w:b/>
        </w:rPr>
      </w:pPr>
      <w:r>
        <w:rPr>
          <w:b/>
        </w:rPr>
        <w:t xml:space="preserve">Тема 7. </w:t>
      </w:r>
      <w:proofErr w:type="spellStart"/>
      <w:r>
        <w:rPr>
          <w:b/>
        </w:rPr>
        <w:t>Социокультурная</w:t>
      </w:r>
      <w:proofErr w:type="spellEnd"/>
      <w:r>
        <w:rPr>
          <w:b/>
        </w:rPr>
        <w:t xml:space="preserve"> парадигма в деятельности</w:t>
      </w:r>
    </w:p>
    <w:p w:rsidR="00525DF4" w:rsidRDefault="00525DF4" w:rsidP="00525DF4">
      <w:pPr>
        <w:tabs>
          <w:tab w:val="right" w:leader="underscore" w:pos="8505"/>
        </w:tabs>
        <w:jc w:val="center"/>
        <w:rPr>
          <w:b/>
        </w:rPr>
      </w:pPr>
      <w:r>
        <w:rPr>
          <w:b/>
        </w:rPr>
        <w:t xml:space="preserve"> этнокультурных центров</w:t>
      </w:r>
    </w:p>
    <w:p w:rsidR="00525DF4" w:rsidRDefault="00525DF4" w:rsidP="00525DF4">
      <w:pPr>
        <w:tabs>
          <w:tab w:val="right" w:leader="underscore" w:pos="8505"/>
        </w:tabs>
        <w:jc w:val="center"/>
        <w:rPr>
          <w:b/>
        </w:rPr>
      </w:pPr>
    </w:p>
    <w:p w:rsidR="00525DF4" w:rsidRDefault="00525DF4" w:rsidP="00525DF4">
      <w:pPr>
        <w:tabs>
          <w:tab w:val="right" w:leader="underscore" w:pos="8505"/>
        </w:tabs>
        <w:ind w:firstLine="567"/>
        <w:jc w:val="both"/>
        <w:rPr>
          <w:b/>
        </w:rPr>
      </w:pPr>
      <w:proofErr w:type="spellStart"/>
      <w:r>
        <w:t>Социокультурная</w:t>
      </w:r>
      <w:proofErr w:type="spellEnd"/>
      <w:r>
        <w:t xml:space="preserve"> парадигма в деятельности  этнокультурных центров. Этнокультурный центр как социальный институт. Закономерности развития этнокультурных центров как </w:t>
      </w:r>
      <w:proofErr w:type="spellStart"/>
      <w:r>
        <w:t>социокультурной</w:t>
      </w:r>
      <w:proofErr w:type="spellEnd"/>
      <w:r>
        <w:t xml:space="preserve"> системой: социально-культурная система, человек в социально-культурной системе. Национально-культурные центры как объекты профессиональной деятельности.</w:t>
      </w:r>
    </w:p>
    <w:p w:rsidR="00525DF4" w:rsidRDefault="00525DF4" w:rsidP="00525DF4">
      <w:pPr>
        <w:tabs>
          <w:tab w:val="right" w:leader="underscore" w:pos="8505"/>
        </w:tabs>
        <w:jc w:val="center"/>
        <w:rPr>
          <w:b/>
        </w:rPr>
      </w:pPr>
    </w:p>
    <w:p w:rsidR="00525DF4" w:rsidRDefault="00525DF4" w:rsidP="00525DF4">
      <w:pPr>
        <w:tabs>
          <w:tab w:val="right" w:leader="underscore" w:pos="8505"/>
        </w:tabs>
        <w:jc w:val="center"/>
        <w:rPr>
          <w:rStyle w:val="FontStyle51"/>
        </w:rPr>
      </w:pPr>
      <w:r>
        <w:rPr>
          <w:rStyle w:val="FontStyle51"/>
          <w:b/>
        </w:rPr>
        <w:t xml:space="preserve">Тема 8. Социально-педагогические условия формирования толерантной </w:t>
      </w:r>
    </w:p>
    <w:p w:rsidR="00525DF4" w:rsidRDefault="00525DF4" w:rsidP="00525DF4">
      <w:pPr>
        <w:tabs>
          <w:tab w:val="right" w:leader="underscore" w:pos="8505"/>
        </w:tabs>
        <w:jc w:val="center"/>
        <w:rPr>
          <w:rStyle w:val="FontStyle51"/>
          <w:b/>
        </w:rPr>
      </w:pPr>
      <w:r>
        <w:rPr>
          <w:rStyle w:val="FontStyle51"/>
          <w:b/>
        </w:rPr>
        <w:t>личности в поликультурной среде России</w:t>
      </w:r>
    </w:p>
    <w:p w:rsidR="00525DF4" w:rsidRDefault="00525DF4" w:rsidP="00525DF4">
      <w:pPr>
        <w:tabs>
          <w:tab w:val="right" w:leader="underscore" w:pos="8505"/>
        </w:tabs>
        <w:ind w:firstLine="567"/>
        <w:jc w:val="both"/>
        <w:rPr>
          <w:rStyle w:val="FontStyle51"/>
        </w:rPr>
      </w:pPr>
    </w:p>
    <w:p w:rsidR="00525DF4" w:rsidRDefault="00525DF4" w:rsidP="00525DF4">
      <w:pPr>
        <w:tabs>
          <w:tab w:val="right" w:leader="underscore" w:pos="8505"/>
        </w:tabs>
        <w:ind w:firstLine="567"/>
        <w:jc w:val="both"/>
        <w:rPr>
          <w:rStyle w:val="FontStyle51"/>
        </w:rPr>
      </w:pPr>
      <w:r>
        <w:rPr>
          <w:rStyle w:val="FontStyle51"/>
        </w:rPr>
        <w:t xml:space="preserve">Социально-педагогические условия формирования толерантности в </w:t>
      </w:r>
      <w:r>
        <w:rPr>
          <w:rStyle w:val="FontStyle51"/>
        </w:rPr>
        <w:lastRenderedPageBreak/>
        <w:t xml:space="preserve">поликультурной среде: этнокультурная социализация личности.  Формы и методы формирования этнокультурной компетентности населения.  Подготовка молодежи к жизни в </w:t>
      </w:r>
      <w:proofErr w:type="spellStart"/>
      <w:r>
        <w:rPr>
          <w:rStyle w:val="FontStyle51"/>
        </w:rPr>
        <w:t>полиэтнической</w:t>
      </w:r>
      <w:proofErr w:type="spellEnd"/>
      <w:r>
        <w:rPr>
          <w:rStyle w:val="FontStyle51"/>
        </w:rPr>
        <w:t xml:space="preserve"> среде. </w:t>
      </w:r>
    </w:p>
    <w:p w:rsidR="00525DF4" w:rsidRDefault="00525DF4" w:rsidP="00525DF4">
      <w:pPr>
        <w:tabs>
          <w:tab w:val="right" w:leader="underscore" w:pos="8505"/>
        </w:tabs>
        <w:ind w:firstLine="567"/>
        <w:jc w:val="center"/>
        <w:rPr>
          <w:b/>
          <w:color w:val="000000"/>
        </w:rPr>
      </w:pPr>
      <w:r>
        <w:rPr>
          <w:b/>
          <w:color w:val="000000"/>
        </w:rPr>
        <w:t xml:space="preserve">Тема 9. Политика поликультурного воспитания населения </w:t>
      </w:r>
    </w:p>
    <w:p w:rsidR="00525DF4" w:rsidRDefault="00525DF4" w:rsidP="00525DF4">
      <w:pPr>
        <w:tabs>
          <w:tab w:val="right" w:leader="underscore" w:pos="8505"/>
        </w:tabs>
        <w:jc w:val="center"/>
        <w:rPr>
          <w:b/>
          <w:color w:val="000000"/>
        </w:rPr>
      </w:pPr>
      <w:r>
        <w:rPr>
          <w:b/>
          <w:color w:val="000000"/>
        </w:rPr>
        <w:t>в странах ближнего и дальнего зарубежья</w:t>
      </w:r>
    </w:p>
    <w:p w:rsidR="00525DF4" w:rsidRDefault="00525DF4" w:rsidP="00525DF4">
      <w:pPr>
        <w:tabs>
          <w:tab w:val="right" w:leader="underscore" w:pos="8505"/>
        </w:tabs>
        <w:ind w:firstLine="567"/>
        <w:jc w:val="both"/>
        <w:rPr>
          <w:color w:val="000000"/>
        </w:rPr>
      </w:pPr>
    </w:p>
    <w:p w:rsidR="00525DF4" w:rsidRDefault="00525DF4" w:rsidP="00525DF4">
      <w:pPr>
        <w:tabs>
          <w:tab w:val="right" w:leader="underscore" w:pos="8505"/>
        </w:tabs>
        <w:ind w:firstLine="567"/>
        <w:jc w:val="both"/>
        <w:rPr>
          <w:color w:val="000000"/>
        </w:rPr>
      </w:pPr>
      <w:r>
        <w:rPr>
          <w:color w:val="000000"/>
        </w:rPr>
        <w:t xml:space="preserve">Идентичность, культурная идентичность, поликультурная идентичность. Культурные различия. Доминирующая культура. Культурная группа. Национальные меньшинства. Расизм и дискриминация. </w:t>
      </w:r>
      <w:proofErr w:type="spellStart"/>
      <w:r>
        <w:rPr>
          <w:color w:val="000000"/>
        </w:rPr>
        <w:t>Этноцентризм</w:t>
      </w:r>
      <w:proofErr w:type="spellEnd"/>
      <w:r>
        <w:rPr>
          <w:color w:val="000000"/>
        </w:rPr>
        <w:t>. Культурный шок.  Дети мигрантов из стран  СНГ.</w:t>
      </w:r>
    </w:p>
    <w:p w:rsidR="00525DF4" w:rsidRDefault="00525DF4" w:rsidP="00525DF4">
      <w:pPr>
        <w:tabs>
          <w:tab w:val="right" w:leader="underscore" w:pos="8505"/>
        </w:tabs>
        <w:jc w:val="center"/>
        <w:rPr>
          <w:b/>
          <w:color w:val="000000"/>
        </w:rPr>
      </w:pPr>
      <w:r>
        <w:rPr>
          <w:b/>
          <w:color w:val="000000"/>
        </w:rPr>
        <w:t xml:space="preserve">Тема 10. Методы этнокультурных измерений  </w:t>
      </w:r>
    </w:p>
    <w:p w:rsidR="00525DF4" w:rsidRDefault="00525DF4" w:rsidP="00525DF4">
      <w:pPr>
        <w:tabs>
          <w:tab w:val="right" w:leader="underscore" w:pos="8505"/>
        </w:tabs>
        <w:jc w:val="center"/>
        <w:rPr>
          <w:b/>
          <w:color w:val="000000"/>
        </w:rPr>
      </w:pPr>
      <w:r>
        <w:rPr>
          <w:b/>
          <w:color w:val="000000"/>
        </w:rPr>
        <w:t>в деятельности национально-культурных центров</w:t>
      </w:r>
    </w:p>
    <w:p w:rsidR="00525DF4" w:rsidRDefault="00525DF4" w:rsidP="00525DF4">
      <w:pPr>
        <w:tabs>
          <w:tab w:val="right" w:leader="underscore" w:pos="8505"/>
        </w:tabs>
        <w:jc w:val="center"/>
        <w:rPr>
          <w:b/>
        </w:rPr>
      </w:pPr>
    </w:p>
    <w:p w:rsidR="00525DF4" w:rsidRDefault="00525DF4" w:rsidP="00525DF4">
      <w:pPr>
        <w:tabs>
          <w:tab w:val="right" w:leader="underscore" w:pos="8505"/>
        </w:tabs>
        <w:ind w:firstLine="567"/>
        <w:jc w:val="both"/>
      </w:pPr>
      <w:r>
        <w:t>Классификация методов, используемых в изучении специфики деятельности, результативности и качества работы этнокультурных центров.</w:t>
      </w:r>
    </w:p>
    <w:p w:rsidR="00525DF4" w:rsidRDefault="00525DF4" w:rsidP="00525DF4">
      <w:pPr>
        <w:tabs>
          <w:tab w:val="right" w:leader="underscore" w:pos="8505"/>
        </w:tabs>
        <w:ind w:firstLine="567"/>
        <w:jc w:val="both"/>
      </w:pPr>
      <w:r>
        <w:t xml:space="preserve">Диагностическое сопровождение формирования  этнокультурной компетентности, поликультурной толерантности. </w:t>
      </w:r>
    </w:p>
    <w:p w:rsidR="00525DF4" w:rsidRDefault="00525DF4" w:rsidP="00525DF4">
      <w:pPr>
        <w:tabs>
          <w:tab w:val="right" w:leader="underscore" w:pos="8505"/>
        </w:tabs>
        <w:jc w:val="center"/>
        <w:rPr>
          <w:b/>
        </w:rPr>
      </w:pPr>
    </w:p>
    <w:p w:rsidR="00525DF4" w:rsidRDefault="00525DF4" w:rsidP="00525DF4">
      <w:pPr>
        <w:tabs>
          <w:tab w:val="right" w:leader="underscore" w:pos="8505"/>
        </w:tabs>
        <w:jc w:val="center"/>
        <w:rPr>
          <w:b/>
          <w:u w:val="single"/>
        </w:rPr>
      </w:pPr>
      <w:r>
        <w:rPr>
          <w:b/>
          <w:u w:val="single"/>
        </w:rPr>
        <w:t xml:space="preserve">Раздел 3. Этнокультурный центр - учреждение </w:t>
      </w:r>
    </w:p>
    <w:p w:rsidR="00525DF4" w:rsidRDefault="00525DF4" w:rsidP="00525DF4">
      <w:pPr>
        <w:tabs>
          <w:tab w:val="right" w:leader="underscore" w:pos="8505"/>
        </w:tabs>
        <w:jc w:val="center"/>
        <w:rPr>
          <w:b/>
          <w:u w:val="single"/>
        </w:rPr>
      </w:pPr>
      <w:r>
        <w:rPr>
          <w:b/>
          <w:u w:val="single"/>
        </w:rPr>
        <w:t>культуры нового типа</w:t>
      </w:r>
    </w:p>
    <w:p w:rsidR="00525DF4" w:rsidRDefault="00525DF4" w:rsidP="00525DF4">
      <w:pPr>
        <w:tabs>
          <w:tab w:val="right" w:leader="underscore" w:pos="8505"/>
        </w:tabs>
        <w:jc w:val="center"/>
        <w:rPr>
          <w:rFonts w:eastAsia="Helvetica-Bold"/>
          <w:bCs/>
          <w:u w:val="single"/>
        </w:rPr>
      </w:pPr>
    </w:p>
    <w:p w:rsidR="00525DF4" w:rsidRDefault="00525DF4" w:rsidP="00525DF4">
      <w:pPr>
        <w:tabs>
          <w:tab w:val="right" w:leader="underscore" w:pos="8505"/>
        </w:tabs>
        <w:jc w:val="center"/>
        <w:rPr>
          <w:rFonts w:eastAsia="Helvetica-Bold"/>
          <w:b/>
          <w:bCs/>
        </w:rPr>
      </w:pPr>
      <w:r>
        <w:rPr>
          <w:rFonts w:eastAsia="Helvetica-Bold"/>
          <w:b/>
          <w:bCs/>
        </w:rPr>
        <w:t xml:space="preserve">Тема 1. Профессия руководителя этнокультурного центра </w:t>
      </w:r>
    </w:p>
    <w:p w:rsidR="00525DF4" w:rsidRDefault="00525DF4" w:rsidP="00525DF4">
      <w:pPr>
        <w:tabs>
          <w:tab w:val="right" w:leader="underscore" w:pos="8505"/>
        </w:tabs>
        <w:jc w:val="center"/>
        <w:rPr>
          <w:b/>
          <w:sz w:val="32"/>
          <w:szCs w:val="32"/>
        </w:rPr>
      </w:pPr>
      <w:r>
        <w:rPr>
          <w:rFonts w:eastAsia="Helvetica-Bold"/>
          <w:b/>
          <w:bCs/>
        </w:rPr>
        <w:t>как социально-культурный институт</w:t>
      </w:r>
    </w:p>
    <w:p w:rsidR="00525DF4" w:rsidRDefault="00525DF4" w:rsidP="00525DF4">
      <w:pPr>
        <w:tabs>
          <w:tab w:val="right" w:leader="underscore" w:pos="8505"/>
        </w:tabs>
        <w:ind w:firstLine="709"/>
        <w:jc w:val="both"/>
      </w:pPr>
      <w:r>
        <w:t xml:space="preserve">Современные требования к профессии руководителя этнокультурного центра.  Профессия руководителя ЭКЦ как социальный институт. Характеристика профессии руководителя этнокультурного центра.  Общие и профессиональные компетенции руководителя ЭКЦ.  </w:t>
      </w:r>
    </w:p>
    <w:p w:rsidR="00525DF4" w:rsidRDefault="00525DF4" w:rsidP="00525DF4">
      <w:pPr>
        <w:tabs>
          <w:tab w:val="right" w:leader="underscore" w:pos="8505"/>
        </w:tabs>
        <w:jc w:val="right"/>
        <w:rPr>
          <w:b/>
        </w:rPr>
      </w:pPr>
    </w:p>
    <w:p w:rsidR="00525DF4" w:rsidRDefault="00525DF4" w:rsidP="00525DF4">
      <w:pPr>
        <w:tabs>
          <w:tab w:val="right" w:leader="underscore" w:pos="8505"/>
        </w:tabs>
        <w:jc w:val="center"/>
        <w:rPr>
          <w:rFonts w:eastAsia="Helvetica-Bold"/>
          <w:b/>
          <w:bCs/>
        </w:rPr>
      </w:pPr>
      <w:r>
        <w:rPr>
          <w:rFonts w:eastAsia="Helvetica-Bold"/>
          <w:b/>
          <w:bCs/>
        </w:rPr>
        <w:t xml:space="preserve">Тема 2. Этнокультурные центры в системе учреждений культуры. </w:t>
      </w:r>
    </w:p>
    <w:p w:rsidR="00525DF4" w:rsidRDefault="00525DF4" w:rsidP="00525DF4">
      <w:pPr>
        <w:tabs>
          <w:tab w:val="right" w:leader="underscore" w:pos="8505"/>
        </w:tabs>
        <w:jc w:val="center"/>
        <w:rPr>
          <w:b/>
        </w:rPr>
      </w:pPr>
      <w:r>
        <w:rPr>
          <w:rFonts w:eastAsia="Helvetica-Bold"/>
          <w:b/>
          <w:bCs/>
        </w:rPr>
        <w:t>Характеристика и функции этнокультурных центров</w:t>
      </w:r>
    </w:p>
    <w:p w:rsidR="00525DF4" w:rsidRDefault="00525DF4" w:rsidP="00525DF4">
      <w:pPr>
        <w:tabs>
          <w:tab w:val="right" w:leader="underscore" w:pos="8505"/>
        </w:tabs>
        <w:jc w:val="both"/>
        <w:rPr>
          <w:b/>
        </w:rPr>
      </w:pPr>
    </w:p>
    <w:p w:rsidR="00525DF4" w:rsidRDefault="00525DF4" w:rsidP="00525DF4">
      <w:pPr>
        <w:tabs>
          <w:tab w:val="right" w:leader="underscore" w:pos="8505"/>
        </w:tabs>
        <w:ind w:firstLine="567"/>
        <w:jc w:val="both"/>
      </w:pPr>
      <w:r>
        <w:t>Место ЭКЦ в системе учреждений культуры. Цели, задачи, функции и принципы работы этнокультурного центра.  Классификация этнокультурных центров. Структурные модели этнокультурных центров в России и государствах СНГ.</w:t>
      </w:r>
    </w:p>
    <w:p w:rsidR="00525DF4" w:rsidRDefault="00525DF4" w:rsidP="00525DF4">
      <w:pPr>
        <w:tabs>
          <w:tab w:val="right" w:leader="underscore" w:pos="8505"/>
        </w:tabs>
        <w:ind w:firstLine="567"/>
        <w:jc w:val="center"/>
        <w:rPr>
          <w:b/>
        </w:rPr>
      </w:pPr>
    </w:p>
    <w:p w:rsidR="00525DF4" w:rsidRDefault="00525DF4" w:rsidP="00525DF4">
      <w:pPr>
        <w:tabs>
          <w:tab w:val="right" w:leader="underscore" w:pos="8505"/>
        </w:tabs>
        <w:jc w:val="center"/>
        <w:rPr>
          <w:b/>
        </w:rPr>
      </w:pPr>
    </w:p>
    <w:p w:rsidR="00525DF4" w:rsidRDefault="00525DF4" w:rsidP="00525DF4">
      <w:pPr>
        <w:tabs>
          <w:tab w:val="right" w:leader="underscore" w:pos="8505"/>
        </w:tabs>
        <w:jc w:val="center"/>
        <w:rPr>
          <w:rFonts w:eastAsia="Helvetica-Bold"/>
          <w:b/>
          <w:bCs/>
        </w:rPr>
      </w:pPr>
      <w:r>
        <w:rPr>
          <w:rFonts w:eastAsia="Helvetica-Bold"/>
          <w:b/>
          <w:bCs/>
        </w:rPr>
        <w:t>Тема 3. Законодательные акты, определяющие деятельность</w:t>
      </w:r>
    </w:p>
    <w:p w:rsidR="00525DF4" w:rsidRDefault="00525DF4" w:rsidP="00525DF4">
      <w:pPr>
        <w:tabs>
          <w:tab w:val="right" w:leader="underscore" w:pos="8505"/>
        </w:tabs>
        <w:jc w:val="center"/>
        <w:rPr>
          <w:rFonts w:eastAsia="Helvetica-Bold"/>
          <w:b/>
          <w:bCs/>
        </w:rPr>
      </w:pPr>
      <w:r>
        <w:rPr>
          <w:rFonts w:eastAsia="Helvetica-Bold"/>
          <w:b/>
          <w:bCs/>
        </w:rPr>
        <w:t xml:space="preserve"> этнокультурных центров</w:t>
      </w:r>
    </w:p>
    <w:p w:rsidR="00525DF4" w:rsidRDefault="00525DF4" w:rsidP="00525DF4">
      <w:pPr>
        <w:tabs>
          <w:tab w:val="right" w:leader="underscore" w:pos="8505"/>
        </w:tabs>
        <w:jc w:val="center"/>
        <w:rPr>
          <w:b/>
        </w:rPr>
      </w:pPr>
    </w:p>
    <w:p w:rsidR="00525DF4" w:rsidRDefault="00525DF4" w:rsidP="00525DF4">
      <w:pPr>
        <w:ind w:firstLine="709"/>
        <w:jc w:val="both"/>
        <w:rPr>
          <w:color w:val="000000"/>
        </w:rPr>
      </w:pPr>
      <w:r>
        <w:rPr>
          <w:color w:val="000000"/>
        </w:rPr>
        <w:t xml:space="preserve">Правовой статус этнокультурных центров как учреждений культуры. Закон «О языках народов Российской Федерации». </w:t>
      </w:r>
      <w:r>
        <w:t>Закон РФ «О свободном национальном развитии граждан РФ», проживающих за пределами своих национально-государственных образований и не имеющих их на территории РФ». Закон РФ «Об общественных объединениях». Закон</w:t>
      </w:r>
      <w:r>
        <w:rPr>
          <w:b/>
          <w:color w:val="000000"/>
        </w:rPr>
        <w:t xml:space="preserve"> «</w:t>
      </w:r>
      <w:r>
        <w:rPr>
          <w:color w:val="000000"/>
        </w:rPr>
        <w:t>О гарантиях прав коренных и малочисленных народов Российской Федерации». Закон Российской Федерации от 20 июля 2000 года N 104-ФЗ «Об общих принципах организации общин коренных малочисленных народов Севера, Сибири и Дальнего Востока Российской Федерации». Закон Российской Федерации от 17.06.1996 N 74-ФЗ «О национально-культурной автономии» и др.</w:t>
      </w:r>
    </w:p>
    <w:p w:rsidR="00525DF4" w:rsidRDefault="00525DF4" w:rsidP="00525DF4">
      <w:pPr>
        <w:tabs>
          <w:tab w:val="right" w:leader="underscore" w:pos="8505"/>
        </w:tabs>
        <w:jc w:val="center"/>
        <w:rPr>
          <w:b/>
        </w:rPr>
      </w:pPr>
    </w:p>
    <w:p w:rsidR="00525DF4" w:rsidRDefault="00525DF4" w:rsidP="00525DF4">
      <w:pPr>
        <w:tabs>
          <w:tab w:val="right" w:leader="underscore" w:pos="8505"/>
        </w:tabs>
        <w:jc w:val="center"/>
        <w:rPr>
          <w:b/>
        </w:rPr>
      </w:pPr>
      <w:r>
        <w:rPr>
          <w:rFonts w:eastAsia="Helvetica-Bold"/>
          <w:b/>
          <w:bCs/>
        </w:rPr>
        <w:t>Тема 4. Устав этнокультурного центра</w:t>
      </w:r>
    </w:p>
    <w:p w:rsidR="00525DF4" w:rsidRDefault="00525DF4" w:rsidP="00525DF4">
      <w:pPr>
        <w:tabs>
          <w:tab w:val="right" w:leader="underscore" w:pos="8505"/>
        </w:tabs>
        <w:jc w:val="center"/>
        <w:rPr>
          <w:b/>
        </w:rPr>
      </w:pPr>
    </w:p>
    <w:p w:rsidR="00525DF4" w:rsidRDefault="00525DF4" w:rsidP="00525DF4">
      <w:pPr>
        <w:ind w:firstLine="567"/>
        <w:jc w:val="both"/>
      </w:pPr>
      <w:r>
        <w:t>Учредительные документы этнокультурного центра. Устав  учреждения. Рекомендации по составлению Устава. Примерный устав этнокультурного центра.</w:t>
      </w:r>
    </w:p>
    <w:p w:rsidR="00525DF4" w:rsidRDefault="00525DF4" w:rsidP="00525DF4">
      <w:pPr>
        <w:tabs>
          <w:tab w:val="right" w:leader="underscore" w:pos="8505"/>
        </w:tabs>
        <w:jc w:val="center"/>
        <w:rPr>
          <w:b/>
        </w:rPr>
      </w:pPr>
    </w:p>
    <w:p w:rsidR="00525DF4" w:rsidRDefault="00525DF4" w:rsidP="00525DF4">
      <w:pPr>
        <w:tabs>
          <w:tab w:val="right" w:leader="underscore" w:pos="8505"/>
        </w:tabs>
        <w:jc w:val="center"/>
        <w:rPr>
          <w:b/>
        </w:rPr>
      </w:pPr>
      <w:r>
        <w:rPr>
          <w:rFonts w:eastAsia="Helvetica-Bold"/>
          <w:b/>
          <w:bCs/>
        </w:rPr>
        <w:t>Тема 5. Структура, направления и формы работы этнокультурного центра</w:t>
      </w:r>
    </w:p>
    <w:p w:rsidR="00525DF4" w:rsidRDefault="00525DF4" w:rsidP="00525DF4">
      <w:pPr>
        <w:ind w:firstLine="567"/>
        <w:jc w:val="both"/>
      </w:pPr>
      <w:r>
        <w:t>Структура этнокультурного центра. Деятельность отделов и секторов этнокультурных центров.</w:t>
      </w:r>
    </w:p>
    <w:p w:rsidR="00525DF4" w:rsidRDefault="00525DF4" w:rsidP="00525DF4">
      <w:pPr>
        <w:shd w:val="clear" w:color="auto" w:fill="FFFFFF"/>
        <w:ind w:firstLine="539"/>
        <w:jc w:val="both"/>
        <w:rPr>
          <w:sz w:val="30"/>
          <w:szCs w:val="30"/>
        </w:rPr>
      </w:pPr>
      <w:r>
        <w:t>Направления работы этнокультурного центра. Формы работы этнокультурного центра.</w:t>
      </w:r>
      <w:r>
        <w:rPr>
          <w:sz w:val="30"/>
          <w:szCs w:val="30"/>
        </w:rPr>
        <w:t xml:space="preserve"> </w:t>
      </w:r>
    </w:p>
    <w:p w:rsidR="00525DF4" w:rsidRDefault="00525DF4" w:rsidP="00525DF4">
      <w:pPr>
        <w:shd w:val="clear" w:color="auto" w:fill="FFFFFF"/>
        <w:ind w:firstLine="539"/>
        <w:jc w:val="both"/>
      </w:pPr>
      <w:r>
        <w:t xml:space="preserve">Функции этнокультурных центров как организаций досуга: оптимизация  процессов сохранения и изменения </w:t>
      </w:r>
      <w:proofErr w:type="gramStart"/>
      <w:r>
        <w:t xml:space="preserve">( </w:t>
      </w:r>
      <w:proofErr w:type="gramEnd"/>
      <w:r>
        <w:t xml:space="preserve">ценностей, норм, идеалов, стилей жизни). </w:t>
      </w:r>
      <w:proofErr w:type="spellStart"/>
      <w:r>
        <w:t>Компенсаторская</w:t>
      </w:r>
      <w:proofErr w:type="spellEnd"/>
      <w:r>
        <w:t xml:space="preserve"> природа этнокультурного творчества. Функции ЭКЦ по отношению к личности: социальной интеграции, индивидуализации, </w:t>
      </w:r>
      <w:proofErr w:type="spellStart"/>
      <w:r>
        <w:t>смыслообразования</w:t>
      </w:r>
      <w:proofErr w:type="spellEnd"/>
      <w:r>
        <w:t>, самореализации.</w:t>
      </w:r>
    </w:p>
    <w:p w:rsidR="00525DF4" w:rsidRDefault="00525DF4" w:rsidP="00525DF4">
      <w:pPr>
        <w:shd w:val="clear" w:color="auto" w:fill="FFFFFF"/>
        <w:ind w:firstLine="539"/>
        <w:jc w:val="both"/>
      </w:pPr>
      <w:r>
        <w:t xml:space="preserve"> Формы </w:t>
      </w:r>
      <w:proofErr w:type="spellStart"/>
      <w:r>
        <w:t>культурно-досуговой</w:t>
      </w:r>
      <w:proofErr w:type="spellEnd"/>
      <w:r>
        <w:t xml:space="preserve"> работы в этнокультурном центре. Этнокультурный центр как место общения и отдыха.</w:t>
      </w:r>
    </w:p>
    <w:p w:rsidR="00525DF4" w:rsidRDefault="00525DF4" w:rsidP="00525DF4">
      <w:pPr>
        <w:ind w:firstLine="567"/>
        <w:jc w:val="both"/>
      </w:pPr>
    </w:p>
    <w:p w:rsidR="00525DF4" w:rsidRDefault="00525DF4" w:rsidP="00525DF4">
      <w:pPr>
        <w:tabs>
          <w:tab w:val="right" w:leader="underscore" w:pos="8505"/>
        </w:tabs>
        <w:jc w:val="center"/>
        <w:rPr>
          <w:b/>
          <w:bCs/>
        </w:rPr>
      </w:pPr>
      <w:r>
        <w:rPr>
          <w:b/>
          <w:bCs/>
        </w:rPr>
        <w:t>Тема 6. Планирование работы этнокультурного центра</w:t>
      </w:r>
    </w:p>
    <w:p w:rsidR="00525DF4" w:rsidRDefault="00525DF4" w:rsidP="00525DF4">
      <w:pPr>
        <w:tabs>
          <w:tab w:val="right" w:leader="underscore" w:pos="8505"/>
        </w:tabs>
        <w:jc w:val="center"/>
        <w:rPr>
          <w:b/>
        </w:rPr>
      </w:pPr>
    </w:p>
    <w:p w:rsidR="00525DF4" w:rsidRDefault="00525DF4" w:rsidP="00525DF4">
      <w:pPr>
        <w:tabs>
          <w:tab w:val="left" w:pos="180"/>
        </w:tabs>
        <w:ind w:firstLine="567"/>
        <w:jc w:val="both"/>
      </w:pPr>
      <w:r>
        <w:t>Технология планирования в этнокультурном центре. Виды планов (перспективное и текущее планирование). Организация плановой деятельности (этапы планирования) в этнокультурном центре. Современные методы планирования и их применение  в практике ЭКЦ.</w:t>
      </w:r>
    </w:p>
    <w:p w:rsidR="00525DF4" w:rsidRDefault="00525DF4" w:rsidP="00525DF4">
      <w:pPr>
        <w:tabs>
          <w:tab w:val="left" w:pos="180"/>
        </w:tabs>
        <w:ind w:firstLine="567"/>
        <w:jc w:val="both"/>
        <w:rPr>
          <w:bCs/>
          <w:color w:val="000000"/>
        </w:rPr>
      </w:pPr>
      <w:r>
        <w:rPr>
          <w:bCs/>
          <w:color w:val="000000"/>
        </w:rPr>
        <w:t xml:space="preserve">Учет, отчетность и контроль в этнокультурном центре. </w:t>
      </w:r>
    </w:p>
    <w:p w:rsidR="00525DF4" w:rsidRDefault="00525DF4" w:rsidP="00525DF4">
      <w:pPr>
        <w:tabs>
          <w:tab w:val="left" w:pos="180"/>
        </w:tabs>
        <w:ind w:firstLine="567"/>
        <w:jc w:val="center"/>
        <w:rPr>
          <w:b/>
        </w:rPr>
      </w:pPr>
    </w:p>
    <w:p w:rsidR="00525DF4" w:rsidRDefault="00525DF4" w:rsidP="00525DF4">
      <w:pPr>
        <w:tabs>
          <w:tab w:val="right" w:leader="underscore" w:pos="8505"/>
        </w:tabs>
        <w:jc w:val="center"/>
        <w:rPr>
          <w:b/>
        </w:rPr>
      </w:pPr>
    </w:p>
    <w:p w:rsidR="00525DF4" w:rsidRDefault="00525DF4" w:rsidP="00525DF4">
      <w:pPr>
        <w:tabs>
          <w:tab w:val="right" w:leader="underscore" w:pos="8505"/>
        </w:tabs>
        <w:jc w:val="center"/>
        <w:rPr>
          <w:b/>
          <w:bCs/>
        </w:rPr>
      </w:pPr>
      <w:r>
        <w:rPr>
          <w:b/>
          <w:bCs/>
        </w:rPr>
        <w:t>Тема 7. Моделирование взаимодействия социально-культурных институтов</w:t>
      </w:r>
    </w:p>
    <w:p w:rsidR="00525DF4" w:rsidRDefault="00525DF4" w:rsidP="00525DF4">
      <w:pPr>
        <w:tabs>
          <w:tab w:val="right" w:leader="underscore" w:pos="8505"/>
        </w:tabs>
        <w:jc w:val="center"/>
        <w:rPr>
          <w:b/>
          <w:bCs/>
        </w:rPr>
      </w:pPr>
      <w:r>
        <w:rPr>
          <w:b/>
          <w:bCs/>
        </w:rPr>
        <w:t xml:space="preserve"> по развитию этнокультурных центров</w:t>
      </w:r>
    </w:p>
    <w:p w:rsidR="00525DF4" w:rsidRDefault="00525DF4" w:rsidP="00525DF4">
      <w:pPr>
        <w:tabs>
          <w:tab w:val="right" w:leader="underscore" w:pos="8505"/>
        </w:tabs>
        <w:jc w:val="right"/>
        <w:rPr>
          <w:b/>
        </w:rPr>
      </w:pPr>
    </w:p>
    <w:p w:rsidR="00525DF4" w:rsidRDefault="00525DF4" w:rsidP="00525DF4">
      <w:pPr>
        <w:tabs>
          <w:tab w:val="right" w:leader="underscore" w:pos="8505"/>
        </w:tabs>
        <w:ind w:firstLine="567"/>
        <w:jc w:val="both"/>
        <w:rPr>
          <w:bCs/>
        </w:rPr>
      </w:pPr>
      <w:r>
        <w:rPr>
          <w:bCs/>
        </w:rPr>
        <w:t>Понятие  «взаимодействие». Социальное партнерство в организации и развитии этнокультурных центров. Структура социального партнерства: социальная проблема, интересы партнеров, правила взаимодействия, реализация проектов. Социальное партнерство  как средство консолидации и привлечения ресурсов.</w:t>
      </w:r>
    </w:p>
    <w:p w:rsidR="00525DF4" w:rsidRDefault="00525DF4" w:rsidP="00525DF4">
      <w:pPr>
        <w:tabs>
          <w:tab w:val="right" w:leader="underscore" w:pos="8505"/>
        </w:tabs>
        <w:ind w:firstLine="567"/>
        <w:jc w:val="both"/>
        <w:rPr>
          <w:bCs/>
        </w:rPr>
      </w:pPr>
      <w:r>
        <w:rPr>
          <w:bCs/>
        </w:rPr>
        <w:t>Модели и механизмы взаимодействия в сфере культуры. Участие федеральных и региональных институтов в деятельности этнокультурных центров. Программно-проектные технологии в деятельности этнокультурных центров.</w:t>
      </w:r>
    </w:p>
    <w:p w:rsidR="00525DF4" w:rsidRDefault="00525DF4" w:rsidP="00525DF4">
      <w:pPr>
        <w:tabs>
          <w:tab w:val="right" w:leader="underscore" w:pos="8505"/>
        </w:tabs>
        <w:jc w:val="center"/>
        <w:rPr>
          <w:b/>
          <w:bCs/>
        </w:rPr>
      </w:pPr>
    </w:p>
    <w:p w:rsidR="00525DF4" w:rsidRDefault="00525DF4" w:rsidP="00525DF4">
      <w:pPr>
        <w:tabs>
          <w:tab w:val="right" w:leader="underscore" w:pos="8505"/>
        </w:tabs>
        <w:jc w:val="center"/>
        <w:rPr>
          <w:b/>
        </w:rPr>
      </w:pPr>
      <w:r>
        <w:rPr>
          <w:b/>
        </w:rPr>
        <w:t xml:space="preserve">Тема 8. Научно-методическое обеспечение деятельности </w:t>
      </w:r>
    </w:p>
    <w:p w:rsidR="00525DF4" w:rsidRDefault="00525DF4" w:rsidP="00525DF4">
      <w:pPr>
        <w:tabs>
          <w:tab w:val="right" w:leader="underscore" w:pos="8505"/>
        </w:tabs>
        <w:jc w:val="center"/>
        <w:rPr>
          <w:b/>
        </w:rPr>
      </w:pPr>
      <w:r>
        <w:rPr>
          <w:b/>
        </w:rPr>
        <w:t>этнокультурных центров</w:t>
      </w:r>
    </w:p>
    <w:p w:rsidR="00525DF4" w:rsidRDefault="00525DF4" w:rsidP="00525DF4">
      <w:pPr>
        <w:tabs>
          <w:tab w:val="right" w:leader="underscore" w:pos="8505"/>
        </w:tabs>
        <w:jc w:val="right"/>
        <w:rPr>
          <w:b/>
        </w:rPr>
      </w:pPr>
    </w:p>
    <w:p w:rsidR="00525DF4" w:rsidRDefault="00525DF4" w:rsidP="00525DF4">
      <w:pPr>
        <w:ind w:firstLine="567"/>
        <w:jc w:val="both"/>
      </w:pPr>
      <w:r>
        <w:t>Методическая деятельность. Общие, частные и адаптивные методики в деятельности этнокультурных центров. Научное обеспечение методической деятельности.  Научно-методическая и научно-организационная деятельность. Наука-методика-практика.</w:t>
      </w:r>
    </w:p>
    <w:p w:rsidR="00525DF4" w:rsidRDefault="00525DF4" w:rsidP="00525DF4">
      <w:pPr>
        <w:ind w:firstLine="567"/>
        <w:jc w:val="both"/>
      </w:pPr>
      <w:r>
        <w:t>Функции и основные проблемы в работе научно-методических отделов этнокультурных центров, Домов национальностей, Домов Дружбы народов и т.д.</w:t>
      </w:r>
    </w:p>
    <w:p w:rsidR="00525DF4" w:rsidRDefault="00525DF4" w:rsidP="00525DF4">
      <w:pPr>
        <w:ind w:firstLine="567"/>
        <w:jc w:val="both"/>
      </w:pPr>
    </w:p>
    <w:p w:rsidR="00525DF4" w:rsidRDefault="00525DF4" w:rsidP="00525DF4">
      <w:pPr>
        <w:tabs>
          <w:tab w:val="right" w:leader="underscore" w:pos="8505"/>
        </w:tabs>
        <w:jc w:val="center"/>
        <w:rPr>
          <w:b/>
          <w:u w:val="single"/>
        </w:rPr>
      </w:pPr>
      <w:r>
        <w:rPr>
          <w:b/>
          <w:u w:val="single"/>
        </w:rPr>
        <w:t xml:space="preserve">Раздел </w:t>
      </w:r>
      <w:r w:rsidR="00E81DB5">
        <w:rPr>
          <w:b/>
          <w:u w:val="single"/>
        </w:rPr>
        <w:t>4</w:t>
      </w:r>
      <w:r>
        <w:rPr>
          <w:b/>
          <w:u w:val="single"/>
        </w:rPr>
        <w:t xml:space="preserve">. Практика деятельности этнокультурных центров </w:t>
      </w:r>
    </w:p>
    <w:p w:rsidR="00525DF4" w:rsidRDefault="00525DF4" w:rsidP="00525DF4">
      <w:pPr>
        <w:tabs>
          <w:tab w:val="right" w:leader="underscore" w:pos="8505"/>
        </w:tabs>
        <w:jc w:val="center"/>
        <w:rPr>
          <w:b/>
        </w:rPr>
      </w:pPr>
    </w:p>
    <w:p w:rsidR="00525DF4" w:rsidRDefault="00525DF4" w:rsidP="00525DF4">
      <w:pPr>
        <w:tabs>
          <w:tab w:val="right" w:leader="underscore" w:pos="8505"/>
        </w:tabs>
        <w:jc w:val="center"/>
        <w:rPr>
          <w:b/>
        </w:rPr>
      </w:pPr>
      <w:r>
        <w:rPr>
          <w:b/>
        </w:rPr>
        <w:t xml:space="preserve">Тема 1. Этнокультурный центр: концепция и практика работы. </w:t>
      </w:r>
    </w:p>
    <w:p w:rsidR="00525DF4" w:rsidRDefault="00525DF4" w:rsidP="00525DF4">
      <w:pPr>
        <w:tabs>
          <w:tab w:val="right" w:leader="underscore" w:pos="8505"/>
        </w:tabs>
        <w:jc w:val="center"/>
        <w:rPr>
          <w:b/>
        </w:rPr>
      </w:pPr>
      <w:r>
        <w:rPr>
          <w:b/>
        </w:rPr>
        <w:t>Классификация типов и видов этнокультурных центров в РФ</w:t>
      </w:r>
    </w:p>
    <w:p w:rsidR="00525DF4" w:rsidRDefault="00525DF4" w:rsidP="00525DF4">
      <w:pPr>
        <w:tabs>
          <w:tab w:val="right" w:leader="underscore" w:pos="8505"/>
        </w:tabs>
        <w:jc w:val="center"/>
        <w:rPr>
          <w:b/>
        </w:rPr>
      </w:pPr>
    </w:p>
    <w:p w:rsidR="00525DF4" w:rsidRDefault="00525DF4" w:rsidP="00525DF4">
      <w:pPr>
        <w:shd w:val="clear" w:color="auto" w:fill="FFFFFF"/>
        <w:tabs>
          <w:tab w:val="left" w:pos="955"/>
        </w:tabs>
        <w:ind w:right="-79" w:firstLine="567"/>
        <w:jc w:val="both"/>
        <w:rPr>
          <w:bCs/>
          <w:color w:val="000000"/>
        </w:rPr>
      </w:pPr>
      <w:r>
        <w:rPr>
          <w:color w:val="000000"/>
        </w:rPr>
        <w:t xml:space="preserve">Этнокультурный центр как объединение членов этнической группы, как механизм приобщения человека к родной культуре. Основные цели, задачи и основное содержание  работы этнокультурных центров.  Исторический опыт отбора содержания деятельности этнокультурных центров. Деятельность Совета при Президенте РФ по межнациональным отношениям. Деятельность экспертного совета Комитета государственной Думы по делам национальностей. Деятельность Совета по делам национальностей при Правительстве </w:t>
      </w:r>
      <w:r>
        <w:rPr>
          <w:color w:val="000000"/>
        </w:rPr>
        <w:lastRenderedPageBreak/>
        <w:t>Москвы и других регионов. Освещение деятельности этнокультурных центров в СМИ.</w:t>
      </w:r>
    </w:p>
    <w:p w:rsidR="00525DF4" w:rsidRDefault="00525DF4" w:rsidP="00525DF4">
      <w:pPr>
        <w:tabs>
          <w:tab w:val="right" w:leader="underscore" w:pos="8505"/>
        </w:tabs>
        <w:ind w:firstLine="567"/>
        <w:jc w:val="center"/>
        <w:rPr>
          <w:b/>
        </w:rPr>
      </w:pPr>
    </w:p>
    <w:p w:rsidR="00525DF4" w:rsidRDefault="00525DF4" w:rsidP="00525DF4">
      <w:pPr>
        <w:tabs>
          <w:tab w:val="right" w:leader="underscore" w:pos="8505"/>
        </w:tabs>
        <w:jc w:val="center"/>
        <w:rPr>
          <w:b/>
        </w:rPr>
      </w:pPr>
      <w:r>
        <w:rPr>
          <w:b/>
        </w:rPr>
        <w:t>Тема 2. Национально-культурные центры этнических меньшинств в регионах РФ</w:t>
      </w:r>
    </w:p>
    <w:p w:rsidR="00525DF4" w:rsidRDefault="00525DF4" w:rsidP="00525DF4">
      <w:pPr>
        <w:tabs>
          <w:tab w:val="right" w:leader="underscore" w:pos="8505"/>
        </w:tabs>
        <w:ind w:firstLine="567"/>
        <w:jc w:val="both"/>
        <w:rPr>
          <w:b/>
        </w:rPr>
      </w:pPr>
    </w:p>
    <w:p w:rsidR="00525DF4" w:rsidRDefault="00525DF4" w:rsidP="00525DF4">
      <w:pPr>
        <w:tabs>
          <w:tab w:val="right" w:leader="underscore" w:pos="8505"/>
        </w:tabs>
        <w:ind w:firstLine="567"/>
        <w:jc w:val="both"/>
      </w:pPr>
      <w:r>
        <w:t xml:space="preserve">Политика и механизмы создания и развития национально-культурных центров в регионах РФ для этнических групп населения, имеющих государственное образование за территорией региона.  Задачи деятельности национально-культурных центров. Классификация национально-культурных центров. Характеристика моно- и поликультурных центров регионов России. Основные направления деятельности. </w:t>
      </w:r>
    </w:p>
    <w:p w:rsidR="00525DF4" w:rsidRDefault="00525DF4" w:rsidP="00525DF4">
      <w:pPr>
        <w:tabs>
          <w:tab w:val="right" w:leader="underscore" w:pos="8505"/>
        </w:tabs>
        <w:jc w:val="center"/>
        <w:rPr>
          <w:b/>
        </w:rPr>
      </w:pPr>
    </w:p>
    <w:p w:rsidR="00525DF4" w:rsidRDefault="00525DF4" w:rsidP="00525DF4">
      <w:pPr>
        <w:tabs>
          <w:tab w:val="right" w:leader="underscore" w:pos="8505"/>
        </w:tabs>
        <w:jc w:val="center"/>
        <w:rPr>
          <w:b/>
        </w:rPr>
      </w:pPr>
      <w:r>
        <w:rPr>
          <w:b/>
        </w:rPr>
        <w:t>Тема 3. Центры русской культуры: причины создания и содержание деятельности</w:t>
      </w:r>
    </w:p>
    <w:p w:rsidR="00525DF4" w:rsidRDefault="00525DF4" w:rsidP="00525DF4">
      <w:pPr>
        <w:tabs>
          <w:tab w:val="right" w:leader="underscore" w:pos="8505"/>
        </w:tabs>
        <w:jc w:val="right"/>
        <w:rPr>
          <w:b/>
        </w:rPr>
      </w:pPr>
    </w:p>
    <w:p w:rsidR="00525DF4" w:rsidRDefault="00525DF4" w:rsidP="00525DF4">
      <w:pPr>
        <w:ind w:firstLine="567"/>
      </w:pPr>
      <w:r>
        <w:t xml:space="preserve">Причины создания центров русской культуры. Общие сведения о  русском народе, религии, фольклоре, </w:t>
      </w:r>
      <w:proofErr w:type="spellStart"/>
      <w:r>
        <w:t>субэтнических</w:t>
      </w:r>
      <w:proofErr w:type="spellEnd"/>
      <w:r>
        <w:t xml:space="preserve"> группах.  Содержание деятельности центров русской культуры.</w:t>
      </w:r>
    </w:p>
    <w:p w:rsidR="00525DF4" w:rsidRDefault="00525DF4" w:rsidP="00525DF4">
      <w:pPr>
        <w:tabs>
          <w:tab w:val="right" w:leader="underscore" w:pos="8505"/>
        </w:tabs>
        <w:jc w:val="center"/>
        <w:rPr>
          <w:b/>
        </w:rPr>
      </w:pPr>
    </w:p>
    <w:p w:rsidR="00525DF4" w:rsidRDefault="00525DF4" w:rsidP="00525DF4">
      <w:pPr>
        <w:tabs>
          <w:tab w:val="right" w:leader="underscore" w:pos="8505"/>
        </w:tabs>
        <w:jc w:val="center"/>
        <w:rPr>
          <w:b/>
        </w:rPr>
      </w:pPr>
      <w:r>
        <w:rPr>
          <w:b/>
        </w:rPr>
        <w:t>Тема 4. Этнокультурные центры народов Севера:  условия создания и особенности деятельности</w:t>
      </w:r>
    </w:p>
    <w:p w:rsidR="00525DF4" w:rsidRDefault="00525DF4" w:rsidP="00525DF4">
      <w:pPr>
        <w:ind w:firstLine="567"/>
      </w:pPr>
    </w:p>
    <w:p w:rsidR="00525DF4" w:rsidRDefault="00525DF4" w:rsidP="00525DF4">
      <w:pPr>
        <w:ind w:firstLine="567"/>
      </w:pPr>
      <w:r>
        <w:t>Причины создания национально-культурных центров народов Севера. Общие сведения о  народах Севера, религии, фольклоре. Содержание деятельности национально-культурных центров народов Севера.</w:t>
      </w:r>
    </w:p>
    <w:p w:rsidR="00525DF4" w:rsidRDefault="00525DF4" w:rsidP="00525DF4">
      <w:pPr>
        <w:tabs>
          <w:tab w:val="right" w:leader="underscore" w:pos="8505"/>
        </w:tabs>
        <w:jc w:val="center"/>
        <w:rPr>
          <w:b/>
        </w:rPr>
      </w:pPr>
    </w:p>
    <w:p w:rsidR="00525DF4" w:rsidRDefault="00525DF4" w:rsidP="00525DF4">
      <w:pPr>
        <w:tabs>
          <w:tab w:val="right" w:leader="underscore" w:pos="8505"/>
        </w:tabs>
        <w:jc w:val="center"/>
        <w:rPr>
          <w:b/>
        </w:rPr>
      </w:pPr>
      <w:r>
        <w:rPr>
          <w:b/>
        </w:rPr>
        <w:t xml:space="preserve">Тема 5. Этнокультурные центры народов Сибири и Дальнего Востока: причины создания и содержания деятельности  </w:t>
      </w:r>
    </w:p>
    <w:p w:rsidR="00525DF4" w:rsidRDefault="00525DF4" w:rsidP="00525DF4">
      <w:pPr>
        <w:tabs>
          <w:tab w:val="right" w:leader="underscore" w:pos="8505"/>
        </w:tabs>
        <w:jc w:val="center"/>
        <w:rPr>
          <w:b/>
        </w:rPr>
      </w:pPr>
    </w:p>
    <w:p w:rsidR="00525DF4" w:rsidRDefault="00525DF4" w:rsidP="00525DF4">
      <w:pPr>
        <w:ind w:firstLine="567"/>
      </w:pPr>
      <w:r>
        <w:t xml:space="preserve">Общие сведения о  народах, религии, фольклоре, </w:t>
      </w:r>
      <w:proofErr w:type="spellStart"/>
      <w:r>
        <w:t>субэтнических</w:t>
      </w:r>
      <w:proofErr w:type="spellEnd"/>
      <w:r>
        <w:t xml:space="preserve"> группах Сибири и Дальнего Востока. Содержание деятельности этнокультурных центров Сибири и Дальнего Востока.</w:t>
      </w:r>
    </w:p>
    <w:p w:rsidR="00525DF4" w:rsidRDefault="00525DF4" w:rsidP="00525DF4">
      <w:pPr>
        <w:tabs>
          <w:tab w:val="right" w:leader="underscore" w:pos="8505"/>
        </w:tabs>
        <w:jc w:val="center"/>
        <w:rPr>
          <w:b/>
        </w:rPr>
      </w:pPr>
    </w:p>
    <w:p w:rsidR="00525DF4" w:rsidRDefault="00525DF4" w:rsidP="00525DF4">
      <w:pPr>
        <w:tabs>
          <w:tab w:val="right" w:leader="underscore" w:pos="8505"/>
        </w:tabs>
        <w:jc w:val="center"/>
        <w:rPr>
          <w:b/>
        </w:rPr>
      </w:pPr>
      <w:r>
        <w:rPr>
          <w:b/>
        </w:rPr>
        <w:t xml:space="preserve">Тема 6. Этнокультурные центры народов </w:t>
      </w:r>
      <w:proofErr w:type="spellStart"/>
      <w:r>
        <w:rPr>
          <w:b/>
        </w:rPr>
        <w:t>Урало-Поволжья</w:t>
      </w:r>
      <w:proofErr w:type="spellEnd"/>
      <w:r>
        <w:rPr>
          <w:b/>
        </w:rPr>
        <w:t>: причины создания и содержание деятельности</w:t>
      </w:r>
    </w:p>
    <w:p w:rsidR="00525DF4" w:rsidRDefault="00525DF4" w:rsidP="00525DF4">
      <w:pPr>
        <w:ind w:firstLine="567"/>
      </w:pPr>
      <w:r>
        <w:t xml:space="preserve">Этнический состав и история заселения и </w:t>
      </w:r>
      <w:proofErr w:type="spellStart"/>
      <w:r>
        <w:t>Урало-Поволжья</w:t>
      </w:r>
      <w:proofErr w:type="spellEnd"/>
      <w:r>
        <w:t xml:space="preserve">. Общие сведения о  народах, религии, фольклоре, </w:t>
      </w:r>
      <w:proofErr w:type="spellStart"/>
      <w:r>
        <w:t>субэтнических</w:t>
      </w:r>
      <w:proofErr w:type="spellEnd"/>
      <w:r>
        <w:t xml:space="preserve"> группах </w:t>
      </w:r>
      <w:proofErr w:type="spellStart"/>
      <w:proofErr w:type="gramStart"/>
      <w:r>
        <w:t>Урало-Поволжья</w:t>
      </w:r>
      <w:proofErr w:type="spellEnd"/>
      <w:proofErr w:type="gramEnd"/>
      <w:r>
        <w:t>.</w:t>
      </w:r>
    </w:p>
    <w:p w:rsidR="00525DF4" w:rsidRDefault="00525DF4" w:rsidP="00525DF4">
      <w:pPr>
        <w:ind w:firstLine="567"/>
        <w:jc w:val="both"/>
      </w:pPr>
      <w:r>
        <w:t xml:space="preserve">Содержание деятельности национально-культурных центров народов </w:t>
      </w:r>
      <w:proofErr w:type="spellStart"/>
      <w:r>
        <w:t>Урало-Поволжья</w:t>
      </w:r>
      <w:proofErr w:type="spellEnd"/>
      <w:r>
        <w:t>.</w:t>
      </w:r>
    </w:p>
    <w:p w:rsidR="00525DF4" w:rsidRDefault="00525DF4" w:rsidP="00525DF4">
      <w:pPr>
        <w:tabs>
          <w:tab w:val="right" w:leader="underscore" w:pos="8505"/>
        </w:tabs>
        <w:jc w:val="center"/>
        <w:rPr>
          <w:b/>
        </w:rPr>
      </w:pPr>
      <w:r>
        <w:rPr>
          <w:b/>
        </w:rPr>
        <w:t>Тема 7. Этнокультурные центры народов Северного Кавказа</w:t>
      </w:r>
    </w:p>
    <w:p w:rsidR="00525DF4" w:rsidRDefault="00525DF4" w:rsidP="00525DF4">
      <w:pPr>
        <w:tabs>
          <w:tab w:val="right" w:leader="underscore" w:pos="8505"/>
        </w:tabs>
        <w:jc w:val="center"/>
        <w:rPr>
          <w:b/>
        </w:rPr>
      </w:pPr>
    </w:p>
    <w:p w:rsidR="00525DF4" w:rsidRDefault="00525DF4" w:rsidP="00525DF4">
      <w:pPr>
        <w:ind w:firstLine="567"/>
      </w:pPr>
      <w:r>
        <w:t xml:space="preserve">Этнический состав и история заселения и Северного Кавказа. Общие сведения о  народах, религии, фольклоре, </w:t>
      </w:r>
      <w:proofErr w:type="spellStart"/>
      <w:r>
        <w:t>субэтнических</w:t>
      </w:r>
      <w:proofErr w:type="spellEnd"/>
      <w:r>
        <w:t xml:space="preserve"> группах.</w:t>
      </w:r>
    </w:p>
    <w:p w:rsidR="00525DF4" w:rsidRDefault="00525DF4" w:rsidP="00525DF4">
      <w:pPr>
        <w:tabs>
          <w:tab w:val="right" w:leader="underscore" w:pos="8505"/>
        </w:tabs>
        <w:jc w:val="center"/>
        <w:rPr>
          <w:b/>
        </w:rPr>
      </w:pPr>
    </w:p>
    <w:p w:rsidR="00525DF4" w:rsidRDefault="00525DF4" w:rsidP="00525DF4">
      <w:pPr>
        <w:tabs>
          <w:tab w:val="right" w:leader="underscore" w:pos="8505"/>
        </w:tabs>
        <w:jc w:val="center"/>
        <w:rPr>
          <w:b/>
        </w:rPr>
      </w:pPr>
      <w:r>
        <w:rPr>
          <w:b/>
        </w:rPr>
        <w:t>Тема 8. Этнокультурные центры возрождения малой Родины</w:t>
      </w:r>
    </w:p>
    <w:p w:rsidR="00525DF4" w:rsidRDefault="00525DF4" w:rsidP="00525DF4">
      <w:pPr>
        <w:ind w:firstLine="426"/>
        <w:jc w:val="both"/>
        <w:rPr>
          <w:bCs/>
          <w:color w:val="000000"/>
        </w:rPr>
      </w:pPr>
    </w:p>
    <w:p w:rsidR="00525DF4" w:rsidRDefault="00525DF4" w:rsidP="00525DF4">
      <w:pPr>
        <w:ind w:firstLine="426"/>
        <w:jc w:val="both"/>
        <w:rPr>
          <w:color w:val="000000"/>
        </w:rPr>
      </w:pPr>
      <w:r>
        <w:rPr>
          <w:bCs/>
          <w:color w:val="000000"/>
        </w:rPr>
        <w:t>Цель деятельности этнокультурного центра содействие</w:t>
      </w:r>
      <w:r>
        <w:rPr>
          <w:color w:val="000000"/>
        </w:rPr>
        <w:t xml:space="preserve">: всестороннему исследованию и изучению края; воспитанию у населения чувства любви, привязанности к родному краю; культурному, социальному, экономическому развитию края; сохранение и бережному использованию экологии, природных богатств и культурного наследия и др. </w:t>
      </w:r>
    </w:p>
    <w:p w:rsidR="00525DF4" w:rsidRDefault="00525DF4" w:rsidP="00525DF4">
      <w:pPr>
        <w:ind w:firstLine="426"/>
        <w:jc w:val="both"/>
        <w:rPr>
          <w:color w:val="000000"/>
        </w:rPr>
      </w:pPr>
      <w:r>
        <w:rPr>
          <w:color w:val="000000"/>
        </w:rPr>
        <w:t>Основные з</w:t>
      </w:r>
      <w:r>
        <w:rPr>
          <w:bCs/>
          <w:color w:val="000000"/>
        </w:rPr>
        <w:t xml:space="preserve">адачи: </w:t>
      </w:r>
      <w:r>
        <w:rPr>
          <w:color w:val="000000"/>
        </w:rPr>
        <w:t xml:space="preserve">изучение культурного наследия, фольклора, традиций и обычаев жителей края. Основные направления деятельности этнокультурных центров «Возрождения малой родины»: планирование и оказание методической помощи в организации краеведческой деятельности;  выпуск краеведческих материалов: дайджестов, памяток, справочников; проведение массовых мероприятий краеведческой тематики: вечеров,  краеведческих часов, встреч с интересными людьми. </w:t>
      </w:r>
    </w:p>
    <w:p w:rsidR="00525DF4" w:rsidRDefault="00525DF4" w:rsidP="00525DF4">
      <w:pPr>
        <w:ind w:firstLine="426"/>
        <w:jc w:val="both"/>
        <w:rPr>
          <w:color w:val="000000"/>
        </w:rPr>
      </w:pPr>
      <w:r>
        <w:rPr>
          <w:color w:val="000000"/>
        </w:rPr>
        <w:lastRenderedPageBreak/>
        <w:t xml:space="preserve">Организация самодеятельного художественного творчества и проведение семинаров, совещаний по вопросам возрождения  местных народных культурных традиций.  Этнокультурный центр - инструментом сохранения и развития культурного наследия, традиций и    обычаев предков. </w:t>
      </w:r>
    </w:p>
    <w:p w:rsidR="00525DF4" w:rsidRDefault="00525DF4" w:rsidP="00525DF4">
      <w:pPr>
        <w:spacing w:before="100" w:beforeAutospacing="1" w:after="100" w:afterAutospacing="1"/>
        <w:ind w:left="360"/>
        <w:jc w:val="center"/>
        <w:rPr>
          <w:b/>
        </w:rPr>
      </w:pPr>
      <w:r>
        <w:rPr>
          <w:b/>
        </w:rPr>
        <w:t>Тема 9. Культурные центры духовной направленности</w:t>
      </w:r>
    </w:p>
    <w:p w:rsidR="00525DF4" w:rsidRDefault="00525DF4" w:rsidP="00525DF4">
      <w:pPr>
        <w:shd w:val="clear" w:color="auto" w:fill="FFFFFF"/>
        <w:ind w:firstLine="567"/>
        <w:jc w:val="both"/>
      </w:pPr>
      <w:r>
        <w:t>Основные направления деятельности центров по  возрождению духовности, нравственности, воспитанию любви к историческому и культурному наследию России. Деятельность центров по формированию фонда духовной литературы.</w:t>
      </w:r>
    </w:p>
    <w:p w:rsidR="00525DF4" w:rsidRDefault="00525DF4" w:rsidP="00525DF4">
      <w:pPr>
        <w:shd w:val="clear" w:color="auto" w:fill="FFFFFF"/>
        <w:ind w:firstLine="567"/>
        <w:jc w:val="both"/>
      </w:pPr>
      <w:r>
        <w:t xml:space="preserve">Духовно-просветительская деятельности центров с различными возрастными группами населения: детьми и молодежью, людьми среднего возраста, пожилыми людьми. </w:t>
      </w:r>
    </w:p>
    <w:p w:rsidR="00525DF4" w:rsidRDefault="00525DF4" w:rsidP="00525DF4">
      <w:pPr>
        <w:shd w:val="clear" w:color="auto" w:fill="FFFFFF"/>
        <w:ind w:firstLine="567"/>
        <w:jc w:val="both"/>
      </w:pPr>
      <w:r>
        <w:t>Деятельность воскресных школ по религиозному образованию населения, приобщению к православной культуре (церковные хоры, система церковных ритуалов, обрядов, праздников)</w:t>
      </w:r>
    </w:p>
    <w:p w:rsidR="00525DF4" w:rsidRDefault="00525DF4" w:rsidP="00525DF4">
      <w:pPr>
        <w:shd w:val="clear" w:color="auto" w:fill="FFFFFF"/>
        <w:ind w:firstLine="567"/>
        <w:jc w:val="both"/>
      </w:pPr>
      <w:r>
        <w:t xml:space="preserve">Клубы и объединения в этнокультурных центрах духовной направленности. Работа с  инвалидами и ветеранами войны. Культурно-просветительная и  </w:t>
      </w:r>
      <w:proofErr w:type="spellStart"/>
      <w:r>
        <w:t>культурно-досуговая</w:t>
      </w:r>
      <w:proofErr w:type="spellEnd"/>
      <w:r>
        <w:t xml:space="preserve"> деятельность центров.</w:t>
      </w:r>
    </w:p>
    <w:p w:rsidR="00525DF4" w:rsidRDefault="00525DF4" w:rsidP="00525DF4">
      <w:pPr>
        <w:shd w:val="clear" w:color="auto" w:fill="FFFFFF"/>
        <w:ind w:firstLine="567"/>
        <w:jc w:val="both"/>
      </w:pPr>
      <w:r>
        <w:t>Благотворительные объединения,  мотивы и виды современной благотворительной деятельности.</w:t>
      </w:r>
    </w:p>
    <w:p w:rsidR="00525DF4" w:rsidRDefault="00525DF4" w:rsidP="00525DF4">
      <w:pPr>
        <w:ind w:firstLine="567"/>
        <w:jc w:val="both"/>
      </w:pPr>
    </w:p>
    <w:p w:rsidR="00525DF4" w:rsidRDefault="00525DF4" w:rsidP="00525DF4">
      <w:pPr>
        <w:tabs>
          <w:tab w:val="right" w:leader="underscore" w:pos="8505"/>
        </w:tabs>
        <w:jc w:val="center"/>
        <w:rPr>
          <w:b/>
        </w:rPr>
      </w:pPr>
      <w:r>
        <w:rPr>
          <w:b/>
        </w:rPr>
        <w:t>Тема 10. Землячества: концепции, формы и методы работы</w:t>
      </w:r>
    </w:p>
    <w:p w:rsidR="00525DF4" w:rsidRDefault="00525DF4" w:rsidP="00525DF4">
      <w:pPr>
        <w:shd w:val="clear" w:color="auto" w:fill="FFFFFF"/>
        <w:ind w:firstLine="708"/>
        <w:jc w:val="both"/>
        <w:rPr>
          <w:color w:val="333333"/>
        </w:rPr>
      </w:pPr>
    </w:p>
    <w:p w:rsidR="00525DF4" w:rsidRDefault="00525DF4" w:rsidP="00525DF4">
      <w:pPr>
        <w:shd w:val="clear" w:color="auto" w:fill="FFFFFF"/>
        <w:ind w:firstLine="708"/>
        <w:jc w:val="both"/>
      </w:pPr>
      <w:r>
        <w:t>Концепции и миссии землячеств — объединение членов этноса, проживающих в  регионе, привлечение  их интеллектуального и организационного потенциала  для решения задач, стоящих перед исторической родиной.  Основные направления деятельности по  устанавливанию и  поддержанию  делового  сотрудничества с выходцами из республик, краев и областей, проживающих вне исторической родины, за рубежом; содействовать взаимовыгодному сотрудничеству организаций   территории проживания и исторической родины. Проведение встречи по различным вопросам культурной жизни,  участие в организации и проведении выставок, конференций и культурно-массовых мероприятий; оказание  взаимной поддержки членам землячества; распространение  информации о деятельности землячества через средства массовой информации, работа со студенческой молодежью.</w:t>
      </w:r>
    </w:p>
    <w:p w:rsidR="00525DF4" w:rsidRDefault="00525DF4" w:rsidP="00525DF4">
      <w:pPr>
        <w:tabs>
          <w:tab w:val="right" w:leader="underscore" w:pos="8505"/>
        </w:tabs>
        <w:jc w:val="center"/>
        <w:rPr>
          <w:b/>
        </w:rPr>
      </w:pPr>
    </w:p>
    <w:p w:rsidR="00525DF4" w:rsidRDefault="00525DF4" w:rsidP="00525DF4">
      <w:pPr>
        <w:tabs>
          <w:tab w:val="right" w:leader="underscore" w:pos="8505"/>
        </w:tabs>
        <w:jc w:val="center"/>
        <w:rPr>
          <w:b/>
        </w:rPr>
      </w:pPr>
      <w:r>
        <w:rPr>
          <w:b/>
        </w:rPr>
        <w:t xml:space="preserve">Тема 11.  Деятельность Домов национальностей, Домов Дружбы народов в регионах РФ как многонациональные этнокультурные центры </w:t>
      </w:r>
    </w:p>
    <w:p w:rsidR="00525DF4" w:rsidRDefault="00525DF4" w:rsidP="00525DF4">
      <w:pPr>
        <w:tabs>
          <w:tab w:val="right" w:leader="underscore" w:pos="8505"/>
        </w:tabs>
        <w:jc w:val="center"/>
        <w:rPr>
          <w:b/>
        </w:rPr>
      </w:pPr>
    </w:p>
    <w:p w:rsidR="00525DF4" w:rsidRDefault="00525DF4" w:rsidP="00525DF4">
      <w:pPr>
        <w:tabs>
          <w:tab w:val="right" w:leader="underscore" w:pos="8505"/>
        </w:tabs>
        <w:ind w:firstLine="567"/>
        <w:jc w:val="both"/>
      </w:pPr>
      <w:r>
        <w:t xml:space="preserve">Социально-экономические и исторические основания создания Домов Дружбы народов, Домов национальностей, центров международной дружбы в России.  Основные функции и виды деятельности. Опыт работы Московского и Санкт-Петербургского домов национальностей. </w:t>
      </w:r>
    </w:p>
    <w:p w:rsidR="00525DF4" w:rsidRDefault="00525DF4" w:rsidP="00525DF4">
      <w:pPr>
        <w:tabs>
          <w:tab w:val="right" w:leader="underscore" w:pos="8505"/>
        </w:tabs>
        <w:ind w:firstLine="567"/>
        <w:jc w:val="both"/>
      </w:pPr>
      <w:r>
        <w:t>История создания Домов Дружбы народов в регионах Российской Федерации. Программы и направления деятельности. Основные мероприятия.</w:t>
      </w:r>
    </w:p>
    <w:p w:rsidR="00525DF4" w:rsidRDefault="00525DF4" w:rsidP="00525DF4">
      <w:pPr>
        <w:tabs>
          <w:tab w:val="right" w:leader="underscore" w:pos="8505"/>
        </w:tabs>
        <w:jc w:val="center"/>
        <w:rPr>
          <w:b/>
        </w:rPr>
      </w:pPr>
    </w:p>
    <w:p w:rsidR="00525DF4" w:rsidRDefault="00525DF4" w:rsidP="00525DF4">
      <w:pPr>
        <w:tabs>
          <w:tab w:val="right" w:leader="underscore" w:pos="8505"/>
        </w:tabs>
        <w:jc w:val="center"/>
        <w:rPr>
          <w:b/>
        </w:rPr>
      </w:pPr>
      <w:r>
        <w:rPr>
          <w:b/>
        </w:rPr>
        <w:t>Тема 12. Детские этнокультурные центры: концепции и программы деятельности</w:t>
      </w:r>
    </w:p>
    <w:p w:rsidR="00525DF4" w:rsidRDefault="00525DF4" w:rsidP="00525DF4">
      <w:pPr>
        <w:tabs>
          <w:tab w:val="right" w:leader="underscore" w:pos="8505"/>
        </w:tabs>
        <w:ind w:firstLine="567"/>
        <w:jc w:val="both"/>
      </w:pPr>
    </w:p>
    <w:p w:rsidR="00525DF4" w:rsidRDefault="00525DF4" w:rsidP="00525DF4">
      <w:pPr>
        <w:tabs>
          <w:tab w:val="right" w:leader="underscore" w:pos="8505"/>
        </w:tabs>
        <w:ind w:firstLine="567"/>
        <w:jc w:val="both"/>
      </w:pPr>
      <w:r>
        <w:t xml:space="preserve">Особенности организации этнокультурных центров для детей в образовательных учреждениях: детских садах, общеобразовательных школах, учреждениях дополнительного образования и т.д.  Структура детских центров, основные задачи и направления деятельности. Специфика организации этнокультурного образования, воспитания и развития детей.  Учебные программы по приобщению детей и молодежи к ценностям этической </w:t>
      </w:r>
      <w:r>
        <w:lastRenderedPageBreak/>
        <w:t xml:space="preserve">культуры. Особенности воспитательной и </w:t>
      </w:r>
      <w:proofErr w:type="spellStart"/>
      <w:r>
        <w:t>досуговой</w:t>
      </w:r>
      <w:proofErr w:type="spellEnd"/>
      <w:r>
        <w:t xml:space="preserve"> деятельности детей и родителей.</w:t>
      </w:r>
    </w:p>
    <w:p w:rsidR="00525DF4" w:rsidRDefault="00525DF4" w:rsidP="00525DF4">
      <w:pPr>
        <w:tabs>
          <w:tab w:val="right" w:leader="underscore" w:pos="8505"/>
        </w:tabs>
        <w:jc w:val="center"/>
        <w:rPr>
          <w:b/>
        </w:rPr>
      </w:pPr>
    </w:p>
    <w:p w:rsidR="00525DF4" w:rsidRDefault="00525DF4" w:rsidP="00525DF4">
      <w:pPr>
        <w:tabs>
          <w:tab w:val="right" w:leader="underscore" w:pos="8505"/>
        </w:tabs>
        <w:jc w:val="center"/>
        <w:rPr>
          <w:b/>
        </w:rPr>
      </w:pPr>
      <w:r>
        <w:rPr>
          <w:b/>
        </w:rPr>
        <w:t>Тема 13. Этнокультурные центры и клубы студенческой молодежи</w:t>
      </w:r>
    </w:p>
    <w:p w:rsidR="00525DF4" w:rsidRDefault="00525DF4" w:rsidP="00525DF4">
      <w:pPr>
        <w:tabs>
          <w:tab w:val="right" w:leader="underscore" w:pos="8505"/>
        </w:tabs>
        <w:ind w:firstLine="567"/>
        <w:jc w:val="both"/>
      </w:pPr>
      <w:r>
        <w:t xml:space="preserve">  Социально-экономические условия создания этнокультурные объединений и центров  в молодежной среде. Деятельность студенческих этнокультурных центров. Деятельность этнокультурных объединений  молодых мигрантов. Деятельность молодежных этнокультурных  ассоциаций  в регионах РФ. Основные направления и стратегии деятельности молодежных центров, формы и методы с национальными меньшинствами.</w:t>
      </w:r>
    </w:p>
    <w:p w:rsidR="00525DF4" w:rsidRDefault="00525DF4" w:rsidP="00525DF4">
      <w:pPr>
        <w:tabs>
          <w:tab w:val="right" w:leader="underscore" w:pos="8505"/>
        </w:tabs>
        <w:jc w:val="both"/>
        <w:rPr>
          <w:b/>
        </w:rPr>
      </w:pPr>
    </w:p>
    <w:p w:rsidR="00525DF4" w:rsidRDefault="00525DF4" w:rsidP="00525DF4">
      <w:pPr>
        <w:tabs>
          <w:tab w:val="right" w:leader="underscore" w:pos="8505"/>
        </w:tabs>
        <w:jc w:val="center"/>
        <w:rPr>
          <w:b/>
        </w:rPr>
      </w:pPr>
      <w:r>
        <w:rPr>
          <w:b/>
        </w:rPr>
        <w:t>Тема 14. Центры русской культуры в странах СНГ</w:t>
      </w:r>
    </w:p>
    <w:p w:rsidR="00525DF4" w:rsidRDefault="00525DF4" w:rsidP="00525DF4">
      <w:pPr>
        <w:tabs>
          <w:tab w:val="right" w:leader="underscore" w:pos="8505"/>
        </w:tabs>
        <w:jc w:val="center"/>
        <w:rPr>
          <w:b/>
        </w:rPr>
      </w:pPr>
    </w:p>
    <w:p w:rsidR="00525DF4" w:rsidRDefault="00525DF4" w:rsidP="00525DF4">
      <w:pPr>
        <w:ind w:firstLine="510"/>
        <w:jc w:val="both"/>
      </w:pPr>
      <w:r>
        <w:t xml:space="preserve">Национальный вопрос и </w:t>
      </w:r>
      <w:r>
        <w:rPr>
          <w:bCs/>
        </w:rPr>
        <w:t xml:space="preserve">содержание деятельности центров русской культуры в Украине. </w:t>
      </w:r>
      <w:r>
        <w:t>Национальный вопрос и содержание деятельности центров русской культуры в Белоруссии. Национальный вопрос и содержание деятельности центров русской культуры в Молдове. Национальный вопрос и содержание деятельности центров русской культуры в Средней Азии. Национальный вопрос и содержание деятельности центров русской культуры в Закавказье. Национальный вопрос и содержание деятельности центров русской культуры в странах Балтии.</w:t>
      </w:r>
    </w:p>
    <w:p w:rsidR="00525DF4" w:rsidRDefault="00525DF4" w:rsidP="00525DF4">
      <w:pPr>
        <w:pStyle w:val="31"/>
        <w:spacing w:after="0"/>
        <w:rPr>
          <w:sz w:val="24"/>
          <w:szCs w:val="24"/>
        </w:rPr>
      </w:pPr>
    </w:p>
    <w:p w:rsidR="00525DF4" w:rsidRDefault="00525DF4" w:rsidP="00525DF4">
      <w:pPr>
        <w:tabs>
          <w:tab w:val="right" w:leader="underscore" w:pos="8505"/>
        </w:tabs>
        <w:jc w:val="center"/>
        <w:rPr>
          <w:b/>
        </w:rPr>
      </w:pPr>
      <w:r>
        <w:rPr>
          <w:b/>
        </w:rPr>
        <w:t>Тема 15. Русские культурные центры за рубежом</w:t>
      </w:r>
    </w:p>
    <w:p w:rsidR="00525DF4" w:rsidRDefault="00525DF4" w:rsidP="00525DF4">
      <w:pPr>
        <w:tabs>
          <w:tab w:val="right" w:leader="underscore" w:pos="8505"/>
        </w:tabs>
        <w:jc w:val="center"/>
        <w:rPr>
          <w:b/>
        </w:rPr>
      </w:pPr>
    </w:p>
    <w:p w:rsidR="00525DF4" w:rsidRDefault="00525DF4" w:rsidP="00525DF4">
      <w:pPr>
        <w:shd w:val="clear" w:color="auto" w:fill="FFFFFF"/>
        <w:ind w:firstLine="567"/>
        <w:jc w:val="both"/>
      </w:pPr>
      <w:r>
        <w:t>Российские центры науки и культуры за рубежом (РЦНК) загранучреждения Российского центра международного научного и культурного сотрудничества при Правительстве Российской Федерации.  Положение о РЦНК, основные задачи, направления деятельности. Опыт работы по пропаганде российской национальной культуры.</w:t>
      </w:r>
    </w:p>
    <w:p w:rsidR="00525DF4" w:rsidRDefault="00525DF4" w:rsidP="00525DF4">
      <w:pPr>
        <w:shd w:val="clear" w:color="auto" w:fill="FFFFFF"/>
        <w:ind w:firstLine="567"/>
        <w:jc w:val="both"/>
      </w:pPr>
      <w:r>
        <w:rPr>
          <w:bCs/>
        </w:rPr>
        <w:t xml:space="preserve">Русские культурные центры </w:t>
      </w:r>
      <w:r>
        <w:t>– как международный культурный проект, осуществляемый российским фондом «Русский мир» в партнёрстве с ведущими мировыми образовательно-просветительскими структурами. Основная миссия русских культурных центров - популяризация русского языка и культуры как важных элементов мировой цивилизации, поддержка программ изучения русского языка за рубежом, развитие межкультурного диалога и укрепления взаимопонимания между народами.</w:t>
      </w:r>
    </w:p>
    <w:p w:rsidR="00525DF4" w:rsidRDefault="00525DF4" w:rsidP="00525DF4">
      <w:pPr>
        <w:shd w:val="clear" w:color="auto" w:fill="FFFFFF"/>
        <w:ind w:firstLine="567"/>
        <w:jc w:val="both"/>
      </w:pPr>
      <w:r>
        <w:t>Деятельность русских культурных центров по отражению многообразия Русского мира: россиян, и соотечественников за рубежом,  представителей эмиграции, и иностранных граждан, проявляющих интерес к Росс</w:t>
      </w:r>
      <w:proofErr w:type="gramStart"/>
      <w:r>
        <w:t>ии и ее</w:t>
      </w:r>
      <w:proofErr w:type="gramEnd"/>
      <w:r>
        <w:t xml:space="preserve"> культуре.</w:t>
      </w:r>
    </w:p>
    <w:p w:rsidR="00525DF4" w:rsidRDefault="00525DF4" w:rsidP="00525DF4">
      <w:pPr>
        <w:shd w:val="clear" w:color="auto" w:fill="FFFFFF"/>
        <w:ind w:firstLine="567"/>
        <w:jc w:val="both"/>
      </w:pPr>
      <w:r>
        <w:t xml:space="preserve"> Реализация в русских центрах доступа к культурно-историческому и литературному наследию Русского мира, методике и практике российского образования, современным творческим идеям и программам.  Принципы и методики работы русских центров за рубежом.  Структура центров и основные направления деятельности. </w:t>
      </w:r>
    </w:p>
    <w:p w:rsidR="00525DF4" w:rsidRDefault="00525DF4" w:rsidP="00525DF4">
      <w:pPr>
        <w:tabs>
          <w:tab w:val="right" w:leader="underscore" w:pos="8505"/>
        </w:tabs>
        <w:ind w:firstLine="567"/>
        <w:jc w:val="center"/>
        <w:rPr>
          <w:b/>
        </w:rPr>
      </w:pPr>
      <w:r>
        <w:rPr>
          <w:b/>
        </w:rPr>
        <w:t xml:space="preserve">    </w:t>
      </w:r>
    </w:p>
    <w:p w:rsidR="00525DF4" w:rsidRDefault="00525DF4" w:rsidP="00525DF4">
      <w:pPr>
        <w:tabs>
          <w:tab w:val="right" w:leader="underscore" w:pos="8505"/>
        </w:tabs>
        <w:jc w:val="center"/>
        <w:rPr>
          <w:b/>
          <w:u w:val="single"/>
        </w:rPr>
      </w:pPr>
      <w:r>
        <w:rPr>
          <w:b/>
          <w:u w:val="single"/>
        </w:rPr>
        <w:t xml:space="preserve">Раздел </w:t>
      </w:r>
      <w:r w:rsidR="00E81DB5">
        <w:rPr>
          <w:b/>
          <w:u w:val="single"/>
        </w:rPr>
        <w:t>5</w:t>
      </w:r>
      <w:r>
        <w:rPr>
          <w:b/>
          <w:u w:val="single"/>
        </w:rPr>
        <w:t xml:space="preserve">. Технологии деятельности этнокультурных центров </w:t>
      </w:r>
    </w:p>
    <w:p w:rsidR="00525DF4" w:rsidRDefault="00525DF4" w:rsidP="00525DF4">
      <w:pPr>
        <w:tabs>
          <w:tab w:val="right" w:leader="underscore" w:pos="8505"/>
        </w:tabs>
        <w:jc w:val="center"/>
        <w:rPr>
          <w:b/>
          <w:u w:val="single"/>
        </w:rPr>
      </w:pPr>
      <w:r>
        <w:rPr>
          <w:b/>
          <w:u w:val="single"/>
        </w:rPr>
        <w:t>по сохранению и развитию народной художественной культуры</w:t>
      </w:r>
    </w:p>
    <w:p w:rsidR="00525DF4" w:rsidRDefault="00525DF4" w:rsidP="00525DF4">
      <w:pPr>
        <w:tabs>
          <w:tab w:val="right" w:leader="underscore" w:pos="8505"/>
        </w:tabs>
        <w:jc w:val="center"/>
        <w:rPr>
          <w:b/>
          <w:u w:val="single"/>
        </w:rPr>
      </w:pPr>
    </w:p>
    <w:p w:rsidR="00525DF4" w:rsidRDefault="00525DF4" w:rsidP="00525DF4">
      <w:pPr>
        <w:tabs>
          <w:tab w:val="right" w:leader="underscore" w:pos="8505"/>
        </w:tabs>
        <w:jc w:val="center"/>
        <w:rPr>
          <w:b/>
          <w:bCs/>
        </w:rPr>
      </w:pPr>
      <w:r>
        <w:rPr>
          <w:b/>
          <w:bCs/>
        </w:rPr>
        <w:t xml:space="preserve">Тема 1. Сущность и специфика современных технологий деятельности </w:t>
      </w:r>
    </w:p>
    <w:p w:rsidR="00525DF4" w:rsidRDefault="00525DF4" w:rsidP="00525DF4">
      <w:pPr>
        <w:tabs>
          <w:tab w:val="right" w:leader="underscore" w:pos="8505"/>
        </w:tabs>
        <w:jc w:val="center"/>
        <w:rPr>
          <w:b/>
          <w:bCs/>
        </w:rPr>
      </w:pPr>
      <w:r>
        <w:rPr>
          <w:b/>
          <w:bCs/>
        </w:rPr>
        <w:t>этнокультурных центров</w:t>
      </w:r>
    </w:p>
    <w:p w:rsidR="00525DF4" w:rsidRDefault="00525DF4" w:rsidP="00525DF4">
      <w:pPr>
        <w:tabs>
          <w:tab w:val="right" w:leader="underscore" w:pos="8505"/>
        </w:tabs>
        <w:jc w:val="center"/>
        <w:rPr>
          <w:b/>
          <w:bCs/>
        </w:rPr>
      </w:pPr>
    </w:p>
    <w:p w:rsidR="00525DF4" w:rsidRDefault="00525DF4" w:rsidP="00525DF4">
      <w:pPr>
        <w:tabs>
          <w:tab w:val="right" w:leader="underscore" w:pos="8505"/>
        </w:tabs>
        <w:ind w:firstLine="567"/>
        <w:jc w:val="both"/>
        <w:rPr>
          <w:bCs/>
        </w:rPr>
      </w:pPr>
      <w:r>
        <w:rPr>
          <w:bCs/>
        </w:rPr>
        <w:t>Определение «этнокультурные технологии». Средства и методы этнокультурной деятельности как основные составляющие технологического процесса.</w:t>
      </w:r>
    </w:p>
    <w:p w:rsidR="00525DF4" w:rsidRDefault="00525DF4" w:rsidP="00525DF4">
      <w:pPr>
        <w:tabs>
          <w:tab w:val="right" w:leader="underscore" w:pos="8505"/>
        </w:tabs>
        <w:ind w:firstLine="567"/>
        <w:jc w:val="both"/>
      </w:pPr>
      <w:r>
        <w:rPr>
          <w:bCs/>
        </w:rPr>
        <w:t xml:space="preserve">Научные подходы к разработке и применению этнокультурных технологий в деятельности ЭКЦ. Этнокультурные технологии в образовательной, воспитательной, </w:t>
      </w:r>
      <w:proofErr w:type="spellStart"/>
      <w:r>
        <w:rPr>
          <w:bCs/>
        </w:rPr>
        <w:t>культурно-досуговой</w:t>
      </w:r>
      <w:proofErr w:type="spellEnd"/>
      <w:r>
        <w:rPr>
          <w:bCs/>
        </w:rPr>
        <w:t xml:space="preserve"> деятельности центра.</w:t>
      </w:r>
    </w:p>
    <w:p w:rsidR="00525DF4" w:rsidRDefault="00525DF4" w:rsidP="00525DF4">
      <w:pPr>
        <w:tabs>
          <w:tab w:val="right" w:leader="underscore" w:pos="8505"/>
        </w:tabs>
        <w:jc w:val="center"/>
        <w:rPr>
          <w:b/>
        </w:rPr>
      </w:pPr>
    </w:p>
    <w:p w:rsidR="00525DF4" w:rsidRDefault="00525DF4" w:rsidP="00525DF4">
      <w:pPr>
        <w:tabs>
          <w:tab w:val="right" w:leader="underscore" w:pos="8505"/>
        </w:tabs>
        <w:jc w:val="center"/>
        <w:rPr>
          <w:b/>
        </w:rPr>
      </w:pPr>
      <w:r>
        <w:rPr>
          <w:b/>
          <w:bCs/>
        </w:rPr>
        <w:t xml:space="preserve">Тема 2. Технологии информационно-познавательной и просветительской деятельности </w:t>
      </w:r>
      <w:r>
        <w:rPr>
          <w:b/>
          <w:bCs/>
        </w:rPr>
        <w:lastRenderedPageBreak/>
        <w:t>в ЭКЦ.</w:t>
      </w:r>
      <w:r>
        <w:rPr>
          <w:b/>
          <w:color w:val="000000"/>
        </w:rPr>
        <w:t xml:space="preserve"> Популяризация национального искусства в этнокультурном центре</w:t>
      </w:r>
    </w:p>
    <w:p w:rsidR="00525DF4" w:rsidRDefault="00525DF4" w:rsidP="00525DF4">
      <w:pPr>
        <w:tabs>
          <w:tab w:val="right" w:leader="underscore" w:pos="8505"/>
        </w:tabs>
        <w:jc w:val="right"/>
        <w:rPr>
          <w:b/>
        </w:rPr>
      </w:pPr>
    </w:p>
    <w:p w:rsidR="00525DF4" w:rsidRDefault="00525DF4" w:rsidP="00525DF4">
      <w:pPr>
        <w:tabs>
          <w:tab w:val="right" w:leader="underscore" w:pos="8505"/>
        </w:tabs>
        <w:ind w:firstLine="567"/>
        <w:jc w:val="both"/>
        <w:rPr>
          <w:color w:val="000000"/>
        </w:rPr>
      </w:pPr>
      <w:r>
        <w:rPr>
          <w:color w:val="000000"/>
        </w:rPr>
        <w:t xml:space="preserve">Возможности национального искусства в становлении этнического самосознания и воспитании личности. </w:t>
      </w:r>
      <w:r>
        <w:t xml:space="preserve">Задачи и основные направления деятельности ЭКЦ в информационно-просветительской деятельности.  Фронтальные, групповые и массовые формы </w:t>
      </w:r>
      <w:r>
        <w:rPr>
          <w:color w:val="000000"/>
        </w:rPr>
        <w:t xml:space="preserve">по популяризации и возрождению национального искусства в этнокультурном центре. Деятельность </w:t>
      </w:r>
      <w:r>
        <w:t xml:space="preserve">воскресных школ,  секции и кружков по изучению родной культуры и искусства.   </w:t>
      </w:r>
      <w:r>
        <w:rPr>
          <w:color w:val="000000"/>
        </w:rPr>
        <w:t xml:space="preserve">Опыт работы этнокультурных центров по популяризации национального искусства. </w:t>
      </w:r>
    </w:p>
    <w:p w:rsidR="00525DF4" w:rsidRDefault="00525DF4" w:rsidP="00525DF4">
      <w:pPr>
        <w:tabs>
          <w:tab w:val="right" w:leader="underscore" w:pos="8505"/>
        </w:tabs>
        <w:ind w:firstLine="567"/>
        <w:jc w:val="both"/>
        <w:rPr>
          <w:b/>
        </w:rPr>
      </w:pPr>
    </w:p>
    <w:p w:rsidR="00525DF4" w:rsidRDefault="00525DF4" w:rsidP="00525DF4">
      <w:pPr>
        <w:tabs>
          <w:tab w:val="right" w:leader="underscore" w:pos="8505"/>
        </w:tabs>
        <w:jc w:val="center"/>
        <w:rPr>
          <w:b/>
        </w:rPr>
      </w:pPr>
      <w:r>
        <w:rPr>
          <w:b/>
        </w:rPr>
        <w:t>Тема 3. Технологии организации народного художественного творчества в ЭКЦ</w:t>
      </w:r>
    </w:p>
    <w:p w:rsidR="00525DF4" w:rsidRDefault="00525DF4" w:rsidP="00525DF4">
      <w:pPr>
        <w:tabs>
          <w:tab w:val="right" w:leader="underscore" w:pos="8505"/>
        </w:tabs>
        <w:jc w:val="center"/>
        <w:rPr>
          <w:b/>
        </w:rPr>
      </w:pPr>
    </w:p>
    <w:p w:rsidR="00525DF4" w:rsidRDefault="00525DF4" w:rsidP="00525DF4">
      <w:pPr>
        <w:tabs>
          <w:tab w:val="right" w:leader="underscore" w:pos="8505"/>
        </w:tabs>
        <w:ind w:firstLine="567"/>
        <w:jc w:val="both"/>
      </w:pPr>
      <w:r>
        <w:t xml:space="preserve">Деятельность ЭКЦ по организации народного художественного творчества. Фольклор и народная традиционная культура в деятельности фольклорных коллективов, ансамблей и студий. Декоративно-прикладное искусство как сфера деятельности школ народных мастеров. </w:t>
      </w:r>
    </w:p>
    <w:p w:rsidR="00525DF4" w:rsidRDefault="00525DF4" w:rsidP="00525DF4">
      <w:pPr>
        <w:tabs>
          <w:tab w:val="right" w:leader="underscore" w:pos="8505"/>
        </w:tabs>
        <w:ind w:firstLine="567"/>
        <w:jc w:val="both"/>
      </w:pPr>
      <w:r>
        <w:t>Организация фестивалей и праздников национального искусства в ЭКЦ.</w:t>
      </w:r>
    </w:p>
    <w:p w:rsidR="00525DF4" w:rsidRDefault="00525DF4" w:rsidP="00525DF4">
      <w:pPr>
        <w:tabs>
          <w:tab w:val="right" w:leader="underscore" w:pos="8505"/>
        </w:tabs>
        <w:ind w:firstLine="567"/>
        <w:jc w:val="both"/>
      </w:pPr>
      <w:r>
        <w:t>Деятельность клубов по интересам: фото и кино-клубов и т.д.</w:t>
      </w:r>
    </w:p>
    <w:p w:rsidR="00525DF4" w:rsidRDefault="00525DF4" w:rsidP="00525DF4">
      <w:pPr>
        <w:tabs>
          <w:tab w:val="right" w:leader="underscore" w:pos="8505"/>
        </w:tabs>
        <w:ind w:firstLine="567"/>
        <w:jc w:val="both"/>
      </w:pPr>
    </w:p>
    <w:p w:rsidR="00525DF4" w:rsidRDefault="00525DF4" w:rsidP="00525DF4">
      <w:pPr>
        <w:tabs>
          <w:tab w:val="right" w:leader="underscore" w:pos="8505"/>
        </w:tabs>
        <w:jc w:val="center"/>
        <w:rPr>
          <w:b/>
        </w:rPr>
      </w:pPr>
      <w:r>
        <w:rPr>
          <w:b/>
        </w:rPr>
        <w:t xml:space="preserve">Тема 4. Этнокультурное образование в ЭКЦ. </w:t>
      </w:r>
    </w:p>
    <w:p w:rsidR="00525DF4" w:rsidRDefault="00525DF4" w:rsidP="00525DF4">
      <w:pPr>
        <w:tabs>
          <w:tab w:val="right" w:leader="underscore" w:pos="8505"/>
        </w:tabs>
        <w:jc w:val="center"/>
        <w:rPr>
          <w:b/>
        </w:rPr>
      </w:pPr>
      <w:r>
        <w:rPr>
          <w:b/>
        </w:rPr>
        <w:t>Работа</w:t>
      </w:r>
      <w:r>
        <w:rPr>
          <w:rFonts w:cs="Arial"/>
          <w:b/>
        </w:rPr>
        <w:t xml:space="preserve"> </w:t>
      </w:r>
      <w:r>
        <w:rPr>
          <w:b/>
        </w:rPr>
        <w:t>по</w:t>
      </w:r>
      <w:r>
        <w:rPr>
          <w:rFonts w:cs="Arial"/>
          <w:b/>
        </w:rPr>
        <w:t xml:space="preserve"> </w:t>
      </w:r>
      <w:r>
        <w:rPr>
          <w:b/>
        </w:rPr>
        <w:t>возрождению</w:t>
      </w:r>
      <w:r>
        <w:rPr>
          <w:rFonts w:cs="Arial"/>
          <w:b/>
        </w:rPr>
        <w:t xml:space="preserve"> </w:t>
      </w:r>
      <w:r>
        <w:rPr>
          <w:b/>
        </w:rPr>
        <w:t>и</w:t>
      </w:r>
      <w:r>
        <w:rPr>
          <w:rFonts w:cs="Arial"/>
          <w:b/>
        </w:rPr>
        <w:t xml:space="preserve"> </w:t>
      </w:r>
      <w:r>
        <w:rPr>
          <w:b/>
        </w:rPr>
        <w:t>сохранению</w:t>
      </w:r>
      <w:r>
        <w:rPr>
          <w:rFonts w:cs="Arial"/>
          <w:b/>
        </w:rPr>
        <w:t xml:space="preserve"> </w:t>
      </w:r>
      <w:r>
        <w:rPr>
          <w:b/>
        </w:rPr>
        <w:t>национального</w:t>
      </w:r>
      <w:r>
        <w:rPr>
          <w:rFonts w:cs="Arial"/>
          <w:b/>
        </w:rPr>
        <w:t xml:space="preserve"> </w:t>
      </w:r>
      <w:r>
        <w:rPr>
          <w:b/>
        </w:rPr>
        <w:t>языка.</w:t>
      </w:r>
    </w:p>
    <w:p w:rsidR="00525DF4" w:rsidRDefault="00525DF4" w:rsidP="00525DF4">
      <w:pPr>
        <w:tabs>
          <w:tab w:val="right" w:leader="underscore" w:pos="8505"/>
        </w:tabs>
        <w:jc w:val="right"/>
        <w:rPr>
          <w:b/>
        </w:rPr>
      </w:pPr>
    </w:p>
    <w:p w:rsidR="00525DF4" w:rsidRDefault="00525DF4" w:rsidP="00525DF4">
      <w:pPr>
        <w:tabs>
          <w:tab w:val="right" w:leader="underscore" w:pos="8505"/>
        </w:tabs>
        <w:ind w:firstLine="567"/>
        <w:jc w:val="both"/>
      </w:pPr>
      <w:r>
        <w:t>Этнокультурное образование в ЭКЦ: сущность функции, понятие,  содержание.</w:t>
      </w:r>
    </w:p>
    <w:p w:rsidR="00525DF4" w:rsidRDefault="00525DF4" w:rsidP="00525DF4">
      <w:pPr>
        <w:tabs>
          <w:tab w:val="right" w:leader="underscore" w:pos="8505"/>
        </w:tabs>
        <w:ind w:firstLine="567"/>
        <w:jc w:val="both"/>
      </w:pPr>
      <w:proofErr w:type="spellStart"/>
      <w:r>
        <w:t>Этнохудожественное</w:t>
      </w:r>
      <w:proofErr w:type="spellEnd"/>
      <w:r>
        <w:t xml:space="preserve"> образование в ЭКЦ:  сущность функции, понятие,  содержание. </w:t>
      </w:r>
      <w:r>
        <w:rPr>
          <w:bCs/>
        </w:rPr>
        <w:t xml:space="preserve">Культурно-языковые процессы в РФ. Законодательные акты по регулированию процессов возрождения и сохранения языка. </w:t>
      </w:r>
      <w:r>
        <w:t>Работа этнокультурного центра по возрождению, сохранению и популяризации  национального языка.</w:t>
      </w:r>
    </w:p>
    <w:p w:rsidR="00525DF4" w:rsidRDefault="00525DF4" w:rsidP="00525DF4">
      <w:pPr>
        <w:tabs>
          <w:tab w:val="right" w:leader="underscore" w:pos="8505"/>
        </w:tabs>
        <w:ind w:firstLine="567"/>
        <w:jc w:val="both"/>
      </w:pPr>
    </w:p>
    <w:p w:rsidR="00525DF4" w:rsidRDefault="00525DF4" w:rsidP="00525DF4">
      <w:pPr>
        <w:tabs>
          <w:tab w:val="right" w:leader="underscore" w:pos="8505"/>
        </w:tabs>
        <w:ind w:firstLine="567"/>
        <w:jc w:val="center"/>
        <w:rPr>
          <w:b/>
          <w:bCs/>
        </w:rPr>
      </w:pPr>
      <w:r>
        <w:rPr>
          <w:b/>
          <w:bCs/>
        </w:rPr>
        <w:t>Тема 5. Технология организация семейного досуга в этнокультурном центре</w:t>
      </w:r>
    </w:p>
    <w:p w:rsidR="00525DF4" w:rsidRDefault="00525DF4" w:rsidP="00525DF4">
      <w:pPr>
        <w:tabs>
          <w:tab w:val="right" w:leader="underscore" w:pos="8505"/>
        </w:tabs>
        <w:ind w:firstLine="567"/>
        <w:jc w:val="both"/>
        <w:rPr>
          <w:b/>
          <w:bCs/>
        </w:rPr>
      </w:pPr>
    </w:p>
    <w:p w:rsidR="00525DF4" w:rsidRDefault="00525DF4" w:rsidP="00525DF4">
      <w:pPr>
        <w:tabs>
          <w:tab w:val="right" w:leader="underscore" w:pos="8505"/>
        </w:tabs>
        <w:ind w:firstLine="567"/>
        <w:jc w:val="both"/>
        <w:rPr>
          <w:bCs/>
        </w:rPr>
      </w:pPr>
      <w:r>
        <w:rPr>
          <w:bCs/>
        </w:rPr>
        <w:t xml:space="preserve">Роль этнокультурного центра в организации работы с семьей.  Технологии, формы и виды семейного досуга на основе народных традиций, обрядов, праздников.  Содержание работы с родителями: народные университеты.  </w:t>
      </w:r>
    </w:p>
    <w:p w:rsidR="00525DF4" w:rsidRDefault="00525DF4" w:rsidP="00525DF4">
      <w:pPr>
        <w:tabs>
          <w:tab w:val="right" w:leader="underscore" w:pos="8505"/>
        </w:tabs>
        <w:ind w:firstLine="567"/>
        <w:jc w:val="both"/>
        <w:rPr>
          <w:bCs/>
        </w:rPr>
      </w:pPr>
    </w:p>
    <w:p w:rsidR="00525DF4" w:rsidRDefault="00525DF4" w:rsidP="00525DF4">
      <w:pPr>
        <w:tabs>
          <w:tab w:val="right" w:leader="underscore" w:pos="8505"/>
        </w:tabs>
        <w:ind w:firstLine="567"/>
        <w:jc w:val="center"/>
        <w:rPr>
          <w:b/>
        </w:rPr>
      </w:pPr>
    </w:p>
    <w:p w:rsidR="00525DF4" w:rsidRDefault="00525DF4" w:rsidP="00525DF4">
      <w:pPr>
        <w:tabs>
          <w:tab w:val="right" w:leader="underscore" w:pos="8505"/>
        </w:tabs>
        <w:ind w:firstLine="567"/>
        <w:jc w:val="center"/>
        <w:rPr>
          <w:b/>
          <w:bCs/>
        </w:rPr>
      </w:pPr>
      <w:r>
        <w:rPr>
          <w:b/>
          <w:bCs/>
        </w:rPr>
        <w:t>Тема 6. Технологии этнокультурной социализации</w:t>
      </w:r>
    </w:p>
    <w:p w:rsidR="00525DF4" w:rsidRDefault="00525DF4" w:rsidP="00525DF4">
      <w:pPr>
        <w:tabs>
          <w:tab w:val="right" w:leader="underscore" w:pos="8505"/>
        </w:tabs>
        <w:ind w:firstLine="567"/>
        <w:jc w:val="center"/>
        <w:rPr>
          <w:b/>
          <w:bCs/>
        </w:rPr>
      </w:pPr>
      <w:r>
        <w:rPr>
          <w:b/>
          <w:bCs/>
        </w:rPr>
        <w:t>и адаптации членов диаспоры в ЭКЦ</w:t>
      </w:r>
    </w:p>
    <w:p w:rsidR="00525DF4" w:rsidRDefault="00525DF4" w:rsidP="00525DF4">
      <w:pPr>
        <w:tabs>
          <w:tab w:val="right" w:leader="underscore" w:pos="8505"/>
        </w:tabs>
        <w:ind w:firstLine="567"/>
        <w:jc w:val="center"/>
        <w:rPr>
          <w:bCs/>
        </w:rPr>
      </w:pPr>
    </w:p>
    <w:p w:rsidR="00525DF4" w:rsidRDefault="00525DF4" w:rsidP="00525DF4">
      <w:pPr>
        <w:tabs>
          <w:tab w:val="right" w:leader="underscore" w:pos="8505"/>
        </w:tabs>
        <w:ind w:firstLine="567"/>
        <w:jc w:val="both"/>
      </w:pPr>
      <w:r>
        <w:rPr>
          <w:bCs/>
        </w:rPr>
        <w:t>Психолого-педагогическая сущность понятий «этнокультурная социализация» и «этнокультурная адаптация личности». Содержание  деятельности ЭКЦ по воспитанию этнокультурной толерантности личности. Технологии преодоления этнических конфликтов</w:t>
      </w:r>
      <w:r>
        <w:rPr>
          <w:b/>
          <w:bCs/>
        </w:rPr>
        <w:t xml:space="preserve">. </w:t>
      </w:r>
    </w:p>
    <w:p w:rsidR="00525DF4" w:rsidRDefault="00525DF4" w:rsidP="00525DF4">
      <w:pPr>
        <w:tabs>
          <w:tab w:val="right" w:leader="underscore" w:pos="8505"/>
        </w:tabs>
        <w:jc w:val="center"/>
        <w:rPr>
          <w:b/>
        </w:rPr>
      </w:pPr>
      <w:r>
        <w:rPr>
          <w:b/>
        </w:rPr>
        <w:t>Тема 7. Технологии общения в деятельности этнокультурного центра</w:t>
      </w:r>
    </w:p>
    <w:p w:rsidR="00525DF4" w:rsidRDefault="00525DF4" w:rsidP="00525DF4">
      <w:pPr>
        <w:tabs>
          <w:tab w:val="right" w:leader="underscore" w:pos="8505"/>
        </w:tabs>
        <w:ind w:firstLine="567"/>
        <w:jc w:val="both"/>
        <w:rPr>
          <w:b/>
        </w:rPr>
      </w:pPr>
    </w:p>
    <w:p w:rsidR="00525DF4" w:rsidRDefault="00525DF4" w:rsidP="00525DF4">
      <w:pPr>
        <w:tabs>
          <w:tab w:val="right" w:leader="underscore" w:pos="8505"/>
        </w:tabs>
        <w:ind w:firstLine="567"/>
        <w:jc w:val="both"/>
      </w:pPr>
      <w:r>
        <w:t>Сущность и особенности общения в этнокультурном центре. Виды и стили общения. Учет национальных традиций в организации общения в этнокультурном центре. Коммуникативные задачи руководителя этнокультурного центра. Техника и приемы организации межличностного общения в этнокультурном центре.</w:t>
      </w:r>
    </w:p>
    <w:p w:rsidR="00525DF4" w:rsidRDefault="00525DF4" w:rsidP="00525DF4">
      <w:pPr>
        <w:tabs>
          <w:tab w:val="right" w:leader="underscore" w:pos="8505"/>
        </w:tabs>
        <w:ind w:firstLine="567"/>
        <w:jc w:val="both"/>
      </w:pPr>
    </w:p>
    <w:p w:rsidR="00525DF4" w:rsidRDefault="00525DF4" w:rsidP="00525DF4">
      <w:pPr>
        <w:jc w:val="center"/>
        <w:rPr>
          <w:b/>
          <w:color w:val="000000"/>
        </w:rPr>
      </w:pPr>
      <w:r>
        <w:rPr>
          <w:b/>
          <w:color w:val="000000"/>
        </w:rPr>
        <w:t xml:space="preserve">Тема 8. Технологии </w:t>
      </w:r>
      <w:proofErr w:type="spellStart"/>
      <w:r>
        <w:rPr>
          <w:b/>
          <w:color w:val="000000"/>
        </w:rPr>
        <w:t>рекреакционно-оздоровительной</w:t>
      </w:r>
      <w:proofErr w:type="spellEnd"/>
      <w:r>
        <w:rPr>
          <w:b/>
          <w:color w:val="000000"/>
        </w:rPr>
        <w:t xml:space="preserve"> деятельной деятельности</w:t>
      </w:r>
    </w:p>
    <w:p w:rsidR="00525DF4" w:rsidRDefault="00525DF4" w:rsidP="00525DF4">
      <w:pPr>
        <w:jc w:val="center"/>
        <w:rPr>
          <w:b/>
          <w:color w:val="000000"/>
        </w:rPr>
      </w:pPr>
    </w:p>
    <w:p w:rsidR="00525DF4" w:rsidRDefault="00525DF4" w:rsidP="00525DF4">
      <w:pPr>
        <w:jc w:val="both"/>
        <w:rPr>
          <w:color w:val="000000"/>
        </w:rPr>
      </w:pPr>
      <w:r>
        <w:rPr>
          <w:color w:val="000000"/>
        </w:rPr>
        <w:t xml:space="preserve">        Особенности организации деятельности этнокультурного центра по восстановительной и реабилитационной деятельности. Методы и приемы, основанные на традициях народного </w:t>
      </w:r>
      <w:r>
        <w:rPr>
          <w:color w:val="000000"/>
        </w:rPr>
        <w:lastRenderedPageBreak/>
        <w:t>воспитания и досуга. Организация народных праздников и  игр.  Применение театральных технологий в работе руководителя ЭКЦ.</w:t>
      </w:r>
    </w:p>
    <w:p w:rsidR="00525DF4" w:rsidRDefault="00525DF4" w:rsidP="00525DF4">
      <w:pPr>
        <w:jc w:val="both"/>
        <w:rPr>
          <w:color w:val="000000"/>
        </w:rPr>
      </w:pPr>
    </w:p>
    <w:p w:rsidR="00525DF4" w:rsidRDefault="00525DF4" w:rsidP="00525DF4">
      <w:pPr>
        <w:jc w:val="both"/>
        <w:rPr>
          <w:bCs/>
        </w:rPr>
      </w:pPr>
      <w:r>
        <w:rPr>
          <w:bCs/>
        </w:rPr>
        <w:t xml:space="preserve"> </w:t>
      </w:r>
    </w:p>
    <w:p w:rsidR="00525DF4" w:rsidRDefault="00525DF4" w:rsidP="00525DF4">
      <w:pPr>
        <w:jc w:val="center"/>
        <w:rPr>
          <w:b/>
        </w:rPr>
      </w:pPr>
      <w:r>
        <w:rPr>
          <w:b/>
          <w:bCs/>
        </w:rPr>
        <w:t>Тема 9. Технологии организации досуга разных групп населения в этнокультурном центре</w:t>
      </w:r>
    </w:p>
    <w:p w:rsidR="00525DF4" w:rsidRDefault="00525DF4" w:rsidP="00525DF4">
      <w:pPr>
        <w:tabs>
          <w:tab w:val="right" w:leader="underscore" w:pos="8505"/>
        </w:tabs>
        <w:jc w:val="center"/>
        <w:rPr>
          <w:b/>
        </w:rPr>
      </w:pPr>
    </w:p>
    <w:p w:rsidR="00525DF4" w:rsidRDefault="00525DF4" w:rsidP="00525DF4">
      <w:pPr>
        <w:tabs>
          <w:tab w:val="right" w:leader="underscore" w:pos="8505"/>
        </w:tabs>
        <w:ind w:firstLine="567"/>
        <w:jc w:val="both"/>
        <w:rPr>
          <w:bCs/>
        </w:rPr>
      </w:pPr>
      <w:r>
        <w:rPr>
          <w:bCs/>
        </w:rPr>
        <w:t xml:space="preserve"> Учет возрастных особенностей в деятельности ЭКЦ.  Технологии и педагогического взаимодействия. Специфика организации досуга с людьми среднего и пожилого возраста. Опыт работы ЭКЦ по применению технологий работы с детьми и подростками. Методика организации воспитательных мероприятий с детскими и молодежными объединениями.</w:t>
      </w:r>
    </w:p>
    <w:p w:rsidR="00525DF4" w:rsidRDefault="00525DF4" w:rsidP="00525DF4">
      <w:pPr>
        <w:tabs>
          <w:tab w:val="right" w:leader="underscore" w:pos="8505"/>
        </w:tabs>
        <w:jc w:val="both"/>
        <w:rPr>
          <w:bCs/>
        </w:rPr>
      </w:pPr>
    </w:p>
    <w:p w:rsidR="00525DF4" w:rsidRDefault="00525DF4" w:rsidP="00525DF4">
      <w:pPr>
        <w:tabs>
          <w:tab w:val="right" w:leader="underscore" w:pos="8505"/>
        </w:tabs>
        <w:jc w:val="center"/>
        <w:rPr>
          <w:b/>
          <w:bCs/>
        </w:rPr>
      </w:pPr>
      <w:r>
        <w:rPr>
          <w:b/>
          <w:bCs/>
        </w:rPr>
        <w:t>Тема 10. Воспитательные технологии в деятельности этнокультурных центров. Патриотическое и интернациональное воспитание в ЭКЦ.</w:t>
      </w:r>
    </w:p>
    <w:p w:rsidR="00525DF4" w:rsidRDefault="00525DF4" w:rsidP="00525DF4">
      <w:pPr>
        <w:tabs>
          <w:tab w:val="right" w:leader="underscore" w:pos="8505"/>
        </w:tabs>
        <w:jc w:val="center"/>
        <w:rPr>
          <w:b/>
          <w:bCs/>
        </w:rPr>
      </w:pPr>
    </w:p>
    <w:p w:rsidR="00525DF4" w:rsidRDefault="00525DF4" w:rsidP="00525DF4">
      <w:pPr>
        <w:tabs>
          <w:tab w:val="right" w:leader="underscore" w:pos="8505"/>
        </w:tabs>
        <w:ind w:firstLine="567"/>
        <w:jc w:val="both"/>
      </w:pPr>
      <w:r>
        <w:rPr>
          <w:bCs/>
        </w:rPr>
        <w:t xml:space="preserve">Понятие «воспитательные технологии» в деятельности этнокультурного центра.  Классификация воспитательных технологий. Опыт применения технологий воспитания в деятельности ЭКЦ. </w:t>
      </w:r>
      <w:r>
        <w:t>Федеральные и региональные программы, законодательные акты по патриотическому и интернациональному воспитанию граждан. Деятельность этнокультурных центров по патриотическому воспитанию граждан. Деятельность этнокультурных центров по интернациональному воспитанию граждан.</w:t>
      </w:r>
    </w:p>
    <w:p w:rsidR="00525DF4" w:rsidRDefault="00525DF4" w:rsidP="00525DF4">
      <w:pPr>
        <w:tabs>
          <w:tab w:val="right" w:leader="underscore" w:pos="8505"/>
        </w:tabs>
        <w:ind w:firstLine="567"/>
        <w:jc w:val="center"/>
        <w:rPr>
          <w:b/>
        </w:rPr>
      </w:pPr>
    </w:p>
    <w:p w:rsidR="00525DF4" w:rsidRDefault="00525DF4" w:rsidP="00525DF4">
      <w:pPr>
        <w:tabs>
          <w:tab w:val="right" w:leader="underscore" w:pos="8505"/>
        </w:tabs>
        <w:jc w:val="center"/>
        <w:rPr>
          <w:b/>
        </w:rPr>
      </w:pPr>
      <w:r>
        <w:rPr>
          <w:b/>
        </w:rPr>
        <w:t>Тема 11. Научно-исследовательская деятельность  в этнокультурном центре</w:t>
      </w:r>
    </w:p>
    <w:p w:rsidR="00525DF4" w:rsidRDefault="00525DF4" w:rsidP="00525DF4">
      <w:pPr>
        <w:tabs>
          <w:tab w:val="right" w:leader="underscore" w:pos="8505"/>
        </w:tabs>
        <w:jc w:val="center"/>
      </w:pPr>
    </w:p>
    <w:p w:rsidR="00525DF4" w:rsidRDefault="00525DF4" w:rsidP="00525DF4">
      <w:pPr>
        <w:shd w:val="clear" w:color="auto" w:fill="FFFFFF"/>
        <w:ind w:firstLine="709"/>
        <w:jc w:val="both"/>
      </w:pPr>
      <w:r>
        <w:t>Научно-исследовательская работа как глубокое исследование всех сторон жизни национальной диаспоры. Поисковая работа в области изучения фольклора, истории, этнографии, литературы, языка.  Методика организации и проведения поисковой работы в этнокультурном центре.</w:t>
      </w:r>
    </w:p>
    <w:p w:rsidR="00525DF4" w:rsidRDefault="00525DF4" w:rsidP="00525DF4">
      <w:pPr>
        <w:shd w:val="clear" w:color="auto" w:fill="FFFFFF"/>
        <w:ind w:firstLine="709"/>
        <w:jc w:val="both"/>
      </w:pPr>
    </w:p>
    <w:p w:rsidR="00525DF4" w:rsidRDefault="00525DF4" w:rsidP="00525DF4">
      <w:pPr>
        <w:tabs>
          <w:tab w:val="right" w:leader="underscore" w:pos="8505"/>
        </w:tabs>
        <w:jc w:val="center"/>
        <w:rPr>
          <w:b/>
          <w:u w:val="single"/>
        </w:rPr>
      </w:pPr>
      <w:r>
        <w:rPr>
          <w:b/>
        </w:rPr>
        <w:t xml:space="preserve"> </w:t>
      </w:r>
      <w:r>
        <w:rPr>
          <w:b/>
          <w:u w:val="single"/>
        </w:rPr>
        <w:t>Раздел 6. Управление этнокультурными центрами</w:t>
      </w:r>
    </w:p>
    <w:p w:rsidR="00525DF4" w:rsidRDefault="00525DF4" w:rsidP="00525DF4">
      <w:pPr>
        <w:tabs>
          <w:tab w:val="right" w:leader="underscore" w:pos="8505"/>
        </w:tabs>
        <w:jc w:val="center"/>
        <w:rPr>
          <w:b/>
          <w:u w:val="single"/>
        </w:rPr>
      </w:pPr>
    </w:p>
    <w:p w:rsidR="00525DF4" w:rsidRDefault="00525DF4" w:rsidP="00525DF4">
      <w:pPr>
        <w:tabs>
          <w:tab w:val="right" w:leader="underscore" w:pos="8505"/>
        </w:tabs>
        <w:jc w:val="center"/>
        <w:rPr>
          <w:b/>
          <w:bCs/>
        </w:rPr>
      </w:pPr>
      <w:r>
        <w:rPr>
          <w:b/>
          <w:bCs/>
        </w:rPr>
        <w:t xml:space="preserve">Тема 1. Идеология управленческой деятельности </w:t>
      </w:r>
    </w:p>
    <w:p w:rsidR="00525DF4" w:rsidRDefault="00525DF4" w:rsidP="00525DF4">
      <w:pPr>
        <w:tabs>
          <w:tab w:val="right" w:leader="underscore" w:pos="8505"/>
        </w:tabs>
        <w:jc w:val="center"/>
        <w:rPr>
          <w:b/>
          <w:bCs/>
        </w:rPr>
      </w:pPr>
      <w:r>
        <w:rPr>
          <w:b/>
          <w:bCs/>
        </w:rPr>
        <w:t>этнокультурными центрами</w:t>
      </w:r>
    </w:p>
    <w:p w:rsidR="00525DF4" w:rsidRDefault="00525DF4" w:rsidP="00525DF4">
      <w:pPr>
        <w:tabs>
          <w:tab w:val="right" w:leader="underscore" w:pos="8505"/>
        </w:tabs>
        <w:ind w:firstLine="567"/>
        <w:jc w:val="both"/>
        <w:rPr>
          <w:bCs/>
        </w:rPr>
      </w:pPr>
      <w:proofErr w:type="spellStart"/>
      <w:r>
        <w:rPr>
          <w:bCs/>
        </w:rPr>
        <w:t>Наукоемкость</w:t>
      </w:r>
      <w:proofErr w:type="spellEnd"/>
      <w:r>
        <w:rPr>
          <w:bCs/>
        </w:rPr>
        <w:t xml:space="preserve"> управления: управление как профессиональная деятельность; конкурентоспособность  как показатель управленческого успеха.</w:t>
      </w:r>
    </w:p>
    <w:p w:rsidR="00525DF4" w:rsidRDefault="00525DF4" w:rsidP="00525DF4">
      <w:pPr>
        <w:tabs>
          <w:tab w:val="right" w:leader="underscore" w:pos="8505"/>
        </w:tabs>
        <w:ind w:firstLine="567"/>
        <w:jc w:val="both"/>
        <w:rPr>
          <w:bCs/>
        </w:rPr>
      </w:pPr>
      <w:r>
        <w:rPr>
          <w:bCs/>
        </w:rPr>
        <w:t xml:space="preserve"> Ценностный приоритет управления – качество работы этнокультурного центра. </w:t>
      </w:r>
      <w:proofErr w:type="spellStart"/>
      <w:r>
        <w:rPr>
          <w:bCs/>
        </w:rPr>
        <w:t>Человековедческая</w:t>
      </w:r>
      <w:proofErr w:type="spellEnd"/>
      <w:r>
        <w:rPr>
          <w:bCs/>
        </w:rPr>
        <w:t xml:space="preserve">  направленность управления: составляющие профессионализма  Технологическая эффективность управления. Механизмы управления деятельностью этнокультурного центра.</w:t>
      </w:r>
    </w:p>
    <w:p w:rsidR="00525DF4" w:rsidRDefault="00525DF4" w:rsidP="00525DF4">
      <w:pPr>
        <w:tabs>
          <w:tab w:val="right" w:leader="underscore" w:pos="8505"/>
        </w:tabs>
        <w:ind w:firstLine="567"/>
        <w:jc w:val="both"/>
        <w:rPr>
          <w:bCs/>
        </w:rPr>
      </w:pPr>
    </w:p>
    <w:p w:rsidR="00525DF4" w:rsidRDefault="00525DF4" w:rsidP="00525DF4">
      <w:pPr>
        <w:tabs>
          <w:tab w:val="right" w:leader="underscore" w:pos="8505"/>
        </w:tabs>
        <w:jc w:val="center"/>
        <w:rPr>
          <w:b/>
          <w:bCs/>
        </w:rPr>
      </w:pPr>
      <w:r>
        <w:rPr>
          <w:b/>
          <w:bCs/>
        </w:rPr>
        <w:t>Тема 2. Управление  кадрами в этнокультурном центре</w:t>
      </w:r>
    </w:p>
    <w:p w:rsidR="00525DF4" w:rsidRDefault="00525DF4" w:rsidP="00525DF4">
      <w:pPr>
        <w:ind w:firstLine="540"/>
        <w:jc w:val="right"/>
        <w:rPr>
          <w:rStyle w:val="FontStyle51"/>
        </w:rPr>
      </w:pPr>
    </w:p>
    <w:p w:rsidR="00525DF4" w:rsidRDefault="00525DF4" w:rsidP="00525DF4">
      <w:pPr>
        <w:tabs>
          <w:tab w:val="right" w:leader="underscore" w:pos="8505"/>
        </w:tabs>
        <w:ind w:firstLine="567"/>
        <w:jc w:val="both"/>
        <w:rPr>
          <w:bCs/>
        </w:rPr>
      </w:pPr>
      <w:r>
        <w:rPr>
          <w:bCs/>
        </w:rPr>
        <w:t>Особенности подбора персонала в этнокультурном центре. Методы диагностики кандидатов на должность. Технологии индивидуальной работы сотрудниками  этнокультурного центра. Технологии стимулирования делового честолюбия.</w:t>
      </w:r>
    </w:p>
    <w:p w:rsidR="00525DF4" w:rsidRDefault="00525DF4" w:rsidP="00525DF4">
      <w:pPr>
        <w:tabs>
          <w:tab w:val="right" w:leader="underscore" w:pos="8505"/>
        </w:tabs>
        <w:ind w:firstLine="567"/>
        <w:jc w:val="both"/>
        <w:rPr>
          <w:b/>
          <w:bCs/>
        </w:rPr>
      </w:pPr>
    </w:p>
    <w:p w:rsidR="00525DF4" w:rsidRDefault="00525DF4" w:rsidP="00525DF4">
      <w:pPr>
        <w:tabs>
          <w:tab w:val="right" w:leader="underscore" w:pos="8505"/>
        </w:tabs>
        <w:ind w:firstLine="567"/>
        <w:jc w:val="center"/>
        <w:rPr>
          <w:b/>
        </w:rPr>
      </w:pPr>
      <w:r>
        <w:rPr>
          <w:b/>
        </w:rPr>
        <w:t>Тема 3. Стиль работы руководителя этнокультурного центра</w:t>
      </w:r>
    </w:p>
    <w:p w:rsidR="00525DF4" w:rsidRDefault="00525DF4" w:rsidP="00525DF4">
      <w:pPr>
        <w:tabs>
          <w:tab w:val="right" w:leader="underscore" w:pos="8505"/>
        </w:tabs>
        <w:ind w:firstLine="567"/>
        <w:jc w:val="center"/>
        <w:rPr>
          <w:b/>
        </w:rPr>
      </w:pPr>
    </w:p>
    <w:p w:rsidR="00525DF4" w:rsidRDefault="00525DF4" w:rsidP="00525DF4">
      <w:pPr>
        <w:tabs>
          <w:tab w:val="right" w:leader="underscore" w:pos="8505"/>
        </w:tabs>
        <w:ind w:firstLine="567"/>
        <w:jc w:val="both"/>
      </w:pPr>
      <w:r>
        <w:t xml:space="preserve">Управленческая педагогика и психология. Знания людей – показатель профессиональной компетентности руководителя этнокультурного центра. Индивидуально-психологические качества личности. Общественно-психологические качества личности. Психологические аспекты стимулирования труда. Приоритетные направления </w:t>
      </w:r>
      <w:r>
        <w:lastRenderedPageBreak/>
        <w:t xml:space="preserve">воспитательных усилий  руководителя. Работа руководителя с молодыми специалистами. </w:t>
      </w:r>
    </w:p>
    <w:p w:rsidR="00525DF4" w:rsidRDefault="00525DF4" w:rsidP="00525DF4">
      <w:pPr>
        <w:tabs>
          <w:tab w:val="right" w:leader="underscore" w:pos="8505"/>
        </w:tabs>
        <w:ind w:firstLine="567"/>
        <w:jc w:val="both"/>
      </w:pPr>
      <w:r>
        <w:t xml:space="preserve">Управленческая </w:t>
      </w:r>
      <w:proofErr w:type="spellStart"/>
      <w:r>
        <w:t>конфликтология</w:t>
      </w:r>
      <w:proofErr w:type="spellEnd"/>
      <w:r>
        <w:t xml:space="preserve">: </w:t>
      </w:r>
      <w:proofErr w:type="spellStart"/>
      <w:r>
        <w:t>социогенные</w:t>
      </w:r>
      <w:proofErr w:type="spellEnd"/>
      <w:r>
        <w:t xml:space="preserve"> факторы общения технология управления конфликтами. </w:t>
      </w:r>
    </w:p>
    <w:p w:rsidR="00525DF4" w:rsidRDefault="00525DF4" w:rsidP="00525DF4">
      <w:pPr>
        <w:tabs>
          <w:tab w:val="right" w:leader="underscore" w:pos="8505"/>
        </w:tabs>
        <w:ind w:firstLine="567"/>
        <w:jc w:val="both"/>
      </w:pPr>
      <w:r>
        <w:t xml:space="preserve">Управленческая </w:t>
      </w:r>
      <w:proofErr w:type="spellStart"/>
      <w:r>
        <w:t>имиджелогия</w:t>
      </w:r>
      <w:proofErr w:type="spellEnd"/>
      <w:r>
        <w:t xml:space="preserve">: </w:t>
      </w:r>
      <w:proofErr w:type="spellStart"/>
      <w:r>
        <w:t>самопрезентация</w:t>
      </w:r>
      <w:proofErr w:type="spellEnd"/>
      <w:r>
        <w:t xml:space="preserve"> руководителя этнокультурного центра.</w:t>
      </w:r>
    </w:p>
    <w:p w:rsidR="00525DF4" w:rsidRDefault="00525DF4" w:rsidP="00525DF4">
      <w:pPr>
        <w:tabs>
          <w:tab w:val="right" w:leader="underscore" w:pos="8505"/>
        </w:tabs>
        <w:jc w:val="center"/>
        <w:rPr>
          <w:b/>
          <w:bCs/>
        </w:rPr>
      </w:pPr>
      <w:r>
        <w:rPr>
          <w:b/>
          <w:bCs/>
        </w:rPr>
        <w:t>Тема 4. Управленческая этика руководителя</w:t>
      </w:r>
    </w:p>
    <w:p w:rsidR="00525DF4" w:rsidRDefault="00525DF4" w:rsidP="00525DF4">
      <w:pPr>
        <w:tabs>
          <w:tab w:val="right" w:leader="underscore" w:pos="8505"/>
        </w:tabs>
        <w:jc w:val="center"/>
        <w:rPr>
          <w:b/>
          <w:bCs/>
        </w:rPr>
      </w:pPr>
    </w:p>
    <w:p w:rsidR="00525DF4" w:rsidRDefault="00525DF4" w:rsidP="00525DF4">
      <w:pPr>
        <w:tabs>
          <w:tab w:val="right" w:leader="underscore" w:pos="8505"/>
        </w:tabs>
        <w:ind w:firstLine="426"/>
        <w:jc w:val="both"/>
        <w:rPr>
          <w:bCs/>
        </w:rPr>
      </w:pPr>
      <w:r>
        <w:rPr>
          <w:bCs/>
        </w:rPr>
        <w:t xml:space="preserve">Профессиональная этика: виды и особенности. Нравственное здоровье личности и коллектива. Технологии морального воздействия. Тика популярности руководителя. Управленческая </w:t>
      </w:r>
      <w:proofErr w:type="spellStart"/>
      <w:r>
        <w:rPr>
          <w:bCs/>
        </w:rPr>
        <w:t>ортобиотика</w:t>
      </w:r>
      <w:proofErr w:type="spellEnd"/>
      <w:r>
        <w:rPr>
          <w:bCs/>
        </w:rPr>
        <w:t>: разумный образ жизни, рефлексия и релаксация. Управленческая социология: методы сбора информации.</w:t>
      </w:r>
    </w:p>
    <w:p w:rsidR="00525DF4" w:rsidRDefault="00525DF4" w:rsidP="00525DF4">
      <w:pPr>
        <w:tabs>
          <w:tab w:val="right" w:leader="underscore" w:pos="8505"/>
        </w:tabs>
        <w:jc w:val="both"/>
        <w:rPr>
          <w:bCs/>
        </w:rPr>
      </w:pPr>
    </w:p>
    <w:p w:rsidR="00525DF4" w:rsidRDefault="00525DF4" w:rsidP="00525DF4">
      <w:pPr>
        <w:tabs>
          <w:tab w:val="right" w:leader="underscore" w:pos="8505"/>
        </w:tabs>
        <w:jc w:val="center"/>
        <w:rPr>
          <w:b/>
          <w:bCs/>
        </w:rPr>
      </w:pPr>
      <w:r>
        <w:rPr>
          <w:b/>
          <w:bCs/>
        </w:rPr>
        <w:t>Тема 5. Корпоративная культура и фирменный стиль</w:t>
      </w:r>
    </w:p>
    <w:p w:rsidR="00525DF4" w:rsidRDefault="00525DF4" w:rsidP="00525DF4">
      <w:pPr>
        <w:tabs>
          <w:tab w:val="right" w:leader="underscore" w:pos="8505"/>
        </w:tabs>
        <w:jc w:val="center"/>
        <w:rPr>
          <w:b/>
          <w:bCs/>
        </w:rPr>
      </w:pPr>
      <w:r>
        <w:rPr>
          <w:b/>
          <w:bCs/>
        </w:rPr>
        <w:t xml:space="preserve"> этнокультурного центра</w:t>
      </w:r>
    </w:p>
    <w:p w:rsidR="00525DF4" w:rsidRDefault="00525DF4" w:rsidP="00525DF4">
      <w:pPr>
        <w:tabs>
          <w:tab w:val="right" w:leader="underscore" w:pos="8505"/>
        </w:tabs>
        <w:jc w:val="center"/>
        <w:rPr>
          <w:b/>
          <w:bCs/>
        </w:rPr>
      </w:pPr>
    </w:p>
    <w:p w:rsidR="00525DF4" w:rsidRDefault="00525DF4" w:rsidP="00525DF4">
      <w:pPr>
        <w:tabs>
          <w:tab w:val="right" w:leader="underscore" w:pos="8505"/>
        </w:tabs>
        <w:ind w:firstLine="567"/>
        <w:jc w:val="both"/>
        <w:rPr>
          <w:bCs/>
        </w:rPr>
      </w:pPr>
      <w:r>
        <w:rPr>
          <w:bCs/>
        </w:rPr>
        <w:t xml:space="preserve">Понятие «корпоративная культура». Культура организации как система. Фирменный стиль. Информационный и средовой дизайн.  Внешний облик персонала. Организационная культура. Функции культуры организации. </w:t>
      </w:r>
    </w:p>
    <w:p w:rsidR="00525DF4" w:rsidRDefault="00525DF4" w:rsidP="00525DF4">
      <w:pPr>
        <w:tabs>
          <w:tab w:val="right" w:leader="underscore" w:pos="8505"/>
        </w:tabs>
        <w:ind w:firstLine="567"/>
        <w:jc w:val="both"/>
        <w:rPr>
          <w:bCs/>
        </w:rPr>
      </w:pPr>
    </w:p>
    <w:p w:rsidR="00525DF4" w:rsidRDefault="00525DF4" w:rsidP="00525DF4">
      <w:pPr>
        <w:tabs>
          <w:tab w:val="right" w:leader="underscore" w:pos="8505"/>
        </w:tabs>
        <w:ind w:firstLine="567"/>
        <w:jc w:val="center"/>
        <w:rPr>
          <w:b/>
          <w:color w:val="000000"/>
        </w:rPr>
      </w:pPr>
      <w:r>
        <w:rPr>
          <w:b/>
          <w:color w:val="000000"/>
        </w:rPr>
        <w:t>Тема 6. Финансовая деятельность этнокультурных центров</w:t>
      </w:r>
    </w:p>
    <w:p w:rsidR="00525DF4" w:rsidRDefault="00525DF4" w:rsidP="00525DF4">
      <w:pPr>
        <w:tabs>
          <w:tab w:val="right" w:leader="underscore" w:pos="8505"/>
        </w:tabs>
        <w:ind w:firstLine="567"/>
        <w:jc w:val="center"/>
        <w:rPr>
          <w:b/>
          <w:color w:val="000000"/>
        </w:rPr>
      </w:pPr>
    </w:p>
    <w:p w:rsidR="00525DF4" w:rsidRDefault="00525DF4" w:rsidP="00525DF4">
      <w:pPr>
        <w:tabs>
          <w:tab w:val="right" w:leader="underscore" w:pos="8505"/>
        </w:tabs>
        <w:ind w:firstLine="567"/>
        <w:jc w:val="both"/>
        <w:rPr>
          <w:color w:val="000000"/>
        </w:rPr>
      </w:pPr>
      <w:r>
        <w:rPr>
          <w:color w:val="000000"/>
        </w:rPr>
        <w:t>Материальные и духовные продукты в деятельности этнокультурных центров</w:t>
      </w:r>
    </w:p>
    <w:p w:rsidR="00525DF4" w:rsidRDefault="00525DF4" w:rsidP="00525DF4">
      <w:pPr>
        <w:tabs>
          <w:tab w:val="right" w:leader="underscore" w:pos="8505"/>
        </w:tabs>
        <w:ind w:firstLine="567"/>
        <w:jc w:val="both"/>
        <w:rPr>
          <w:color w:val="000000"/>
        </w:rPr>
      </w:pPr>
      <w:r>
        <w:rPr>
          <w:color w:val="000000"/>
        </w:rPr>
        <w:t xml:space="preserve">Механизмы финансирования этнокультурных центров. Государственное финансирование этнокультурных центров. Оптимизация бюджетного финансирования.  Заработная плата работников этнокультурного центра. </w:t>
      </w:r>
    </w:p>
    <w:p w:rsidR="00525DF4" w:rsidRDefault="00525DF4" w:rsidP="00525DF4">
      <w:pPr>
        <w:tabs>
          <w:tab w:val="right" w:leader="underscore" w:pos="8505"/>
        </w:tabs>
        <w:jc w:val="center"/>
        <w:rPr>
          <w:b/>
          <w:bCs/>
        </w:rPr>
      </w:pPr>
    </w:p>
    <w:p w:rsidR="00525DF4" w:rsidRDefault="00525DF4" w:rsidP="00525DF4">
      <w:pPr>
        <w:tabs>
          <w:tab w:val="right" w:leader="underscore" w:pos="8505"/>
        </w:tabs>
        <w:jc w:val="center"/>
        <w:rPr>
          <w:b/>
          <w:bCs/>
        </w:rPr>
      </w:pPr>
      <w:r>
        <w:rPr>
          <w:b/>
          <w:bCs/>
        </w:rPr>
        <w:t>Тема 7. Определение приоритетов в развитии этнокультурных центров</w:t>
      </w:r>
    </w:p>
    <w:p w:rsidR="00525DF4" w:rsidRDefault="00525DF4" w:rsidP="00525DF4">
      <w:pPr>
        <w:tabs>
          <w:tab w:val="right" w:leader="underscore" w:pos="8505"/>
        </w:tabs>
        <w:jc w:val="center"/>
        <w:rPr>
          <w:b/>
          <w:bCs/>
        </w:rPr>
      </w:pPr>
      <w:r>
        <w:rPr>
          <w:b/>
          <w:bCs/>
        </w:rPr>
        <w:t>Проектная деятельность в этнокультурном центре</w:t>
      </w:r>
    </w:p>
    <w:p w:rsidR="00525DF4" w:rsidRDefault="00525DF4" w:rsidP="00525DF4">
      <w:pPr>
        <w:tabs>
          <w:tab w:val="right" w:leader="underscore" w:pos="8505"/>
        </w:tabs>
        <w:ind w:firstLine="567"/>
        <w:jc w:val="both"/>
        <w:rPr>
          <w:b/>
          <w:bCs/>
        </w:rPr>
      </w:pPr>
    </w:p>
    <w:p w:rsidR="00525DF4" w:rsidRDefault="00525DF4" w:rsidP="00525DF4">
      <w:pPr>
        <w:tabs>
          <w:tab w:val="right" w:leader="underscore" w:pos="8505"/>
        </w:tabs>
        <w:ind w:firstLine="567"/>
        <w:jc w:val="both"/>
        <w:rPr>
          <w:bCs/>
        </w:rPr>
      </w:pPr>
      <w:r>
        <w:rPr>
          <w:bCs/>
        </w:rPr>
        <w:t xml:space="preserve">Условия определения приоритетов в развитии этнокультурного центра. </w:t>
      </w:r>
    </w:p>
    <w:p w:rsidR="00525DF4" w:rsidRDefault="00525DF4" w:rsidP="00525DF4">
      <w:pPr>
        <w:tabs>
          <w:tab w:val="right" w:leader="underscore" w:pos="8505"/>
        </w:tabs>
        <w:ind w:firstLine="567"/>
        <w:jc w:val="both"/>
        <w:rPr>
          <w:bCs/>
        </w:rPr>
      </w:pPr>
      <w:r>
        <w:rPr>
          <w:bCs/>
        </w:rPr>
        <w:t>Некоммерческие организации и фонды. Участие этнокультурного центра в конкурсах различных фондов. Этапы создания проектов и грантов в этнокультурном центре. Особенности проектирования этнокультурных программ.</w:t>
      </w:r>
    </w:p>
    <w:p w:rsidR="00525DF4" w:rsidRDefault="00525DF4" w:rsidP="00525DF4">
      <w:pPr>
        <w:tabs>
          <w:tab w:val="right" w:leader="underscore" w:pos="8505"/>
        </w:tabs>
        <w:jc w:val="center"/>
        <w:rPr>
          <w:b/>
          <w:bCs/>
        </w:rPr>
      </w:pPr>
    </w:p>
    <w:p w:rsidR="00525DF4" w:rsidRDefault="00525DF4" w:rsidP="00525DF4">
      <w:pPr>
        <w:tabs>
          <w:tab w:val="right" w:leader="underscore" w:pos="8505"/>
        </w:tabs>
        <w:jc w:val="center"/>
        <w:rPr>
          <w:b/>
          <w:bCs/>
        </w:rPr>
      </w:pPr>
      <w:r>
        <w:rPr>
          <w:b/>
          <w:bCs/>
        </w:rPr>
        <w:t xml:space="preserve">Тема 8. Технология привлечения средств на реализацию </w:t>
      </w:r>
    </w:p>
    <w:p w:rsidR="00525DF4" w:rsidRDefault="00525DF4" w:rsidP="00525DF4">
      <w:pPr>
        <w:tabs>
          <w:tab w:val="right" w:leader="underscore" w:pos="8505"/>
        </w:tabs>
        <w:jc w:val="center"/>
        <w:rPr>
          <w:b/>
          <w:bCs/>
        </w:rPr>
      </w:pPr>
      <w:r>
        <w:rPr>
          <w:b/>
          <w:bCs/>
        </w:rPr>
        <w:t>проектов и программ</w:t>
      </w:r>
    </w:p>
    <w:p w:rsidR="00525DF4" w:rsidRDefault="00525DF4" w:rsidP="00525DF4">
      <w:pPr>
        <w:tabs>
          <w:tab w:val="right" w:leader="underscore" w:pos="8505"/>
        </w:tabs>
        <w:jc w:val="center"/>
        <w:rPr>
          <w:b/>
          <w:bCs/>
        </w:rPr>
      </w:pPr>
    </w:p>
    <w:p w:rsidR="00525DF4" w:rsidRDefault="00525DF4" w:rsidP="00525DF4">
      <w:pPr>
        <w:tabs>
          <w:tab w:val="right" w:leader="underscore" w:pos="8505"/>
        </w:tabs>
        <w:ind w:firstLine="567"/>
        <w:jc w:val="both"/>
        <w:rPr>
          <w:bCs/>
        </w:rPr>
      </w:pPr>
      <w:r>
        <w:rPr>
          <w:bCs/>
        </w:rPr>
        <w:t>Способы привлечения внебюджетных средств. Фандрайзинг.  Благотворительность в традициях русской культуры. Финансовая и имущественная поддержка этнокультурных центров.</w:t>
      </w:r>
    </w:p>
    <w:p w:rsidR="00525DF4" w:rsidRDefault="00525DF4" w:rsidP="00525DF4">
      <w:pPr>
        <w:widowControl/>
        <w:autoSpaceDE/>
        <w:adjustRightInd/>
        <w:jc w:val="both"/>
        <w:rPr>
          <w:b/>
          <w:bCs/>
        </w:rPr>
      </w:pPr>
      <w:r>
        <w:rPr>
          <w:bCs/>
        </w:rPr>
        <w:t xml:space="preserve"> </w:t>
      </w:r>
    </w:p>
    <w:p w:rsidR="00525DF4" w:rsidRDefault="00525DF4" w:rsidP="00525DF4">
      <w:pPr>
        <w:tabs>
          <w:tab w:val="right" w:leader="underscore" w:pos="8505"/>
        </w:tabs>
        <w:jc w:val="center"/>
        <w:rPr>
          <w:b/>
          <w:bCs/>
        </w:rPr>
      </w:pPr>
      <w:r>
        <w:rPr>
          <w:b/>
          <w:bCs/>
        </w:rPr>
        <w:t>Тема  9. Маркетинг в деятельности этнокультурного центра</w:t>
      </w:r>
    </w:p>
    <w:p w:rsidR="00525DF4" w:rsidRDefault="00525DF4" w:rsidP="00525DF4">
      <w:pPr>
        <w:tabs>
          <w:tab w:val="right" w:leader="underscore" w:pos="8505"/>
        </w:tabs>
        <w:jc w:val="center"/>
        <w:rPr>
          <w:b/>
          <w:bCs/>
        </w:rPr>
      </w:pPr>
    </w:p>
    <w:p w:rsidR="00525DF4" w:rsidRDefault="00525DF4" w:rsidP="00525DF4">
      <w:pPr>
        <w:tabs>
          <w:tab w:val="right" w:leader="underscore" w:pos="8505"/>
        </w:tabs>
        <w:ind w:firstLine="567"/>
        <w:jc w:val="both"/>
        <w:rPr>
          <w:bCs/>
        </w:rPr>
      </w:pPr>
      <w:r>
        <w:rPr>
          <w:bCs/>
        </w:rPr>
        <w:t>Маркетинг и культура. История маркетинга и культурно-исторический опыт. Коммерческая сфера культуры. Маркетинговая среда организации культуры.  Условия эффективного использования маркетинга в этнокультурном центре. Технологии разработки маркетинговой политики.</w:t>
      </w:r>
    </w:p>
    <w:p w:rsidR="00525DF4" w:rsidRDefault="00525DF4" w:rsidP="00525DF4">
      <w:pPr>
        <w:tabs>
          <w:tab w:val="right" w:leader="underscore" w:pos="8505"/>
        </w:tabs>
        <w:jc w:val="center"/>
        <w:rPr>
          <w:bCs/>
        </w:rPr>
      </w:pPr>
    </w:p>
    <w:p w:rsidR="00525DF4" w:rsidRDefault="00525DF4" w:rsidP="00525DF4">
      <w:pPr>
        <w:tabs>
          <w:tab w:val="right" w:leader="underscore" w:pos="8505"/>
        </w:tabs>
        <w:jc w:val="center"/>
        <w:rPr>
          <w:b/>
          <w:bCs/>
        </w:rPr>
      </w:pPr>
      <w:r>
        <w:rPr>
          <w:b/>
          <w:bCs/>
        </w:rPr>
        <w:t>Тема 10. Реклама в деятельности этнокультурного центра</w:t>
      </w:r>
    </w:p>
    <w:p w:rsidR="00525DF4" w:rsidRDefault="00525DF4" w:rsidP="00525DF4">
      <w:pPr>
        <w:tabs>
          <w:tab w:val="right" w:leader="underscore" w:pos="8505"/>
        </w:tabs>
        <w:jc w:val="center"/>
        <w:rPr>
          <w:b/>
          <w:bCs/>
        </w:rPr>
      </w:pPr>
    </w:p>
    <w:p w:rsidR="00525DF4" w:rsidRDefault="00525DF4" w:rsidP="00525DF4">
      <w:pPr>
        <w:tabs>
          <w:tab w:val="right" w:leader="underscore" w:pos="8505"/>
        </w:tabs>
        <w:ind w:firstLine="567"/>
        <w:jc w:val="both"/>
        <w:rPr>
          <w:bCs/>
        </w:rPr>
      </w:pPr>
      <w:r>
        <w:rPr>
          <w:bCs/>
        </w:rPr>
        <w:t xml:space="preserve">Реклама и народная художественная культура. Виды, формы и содержание рекламы в этнокультурном центре. Средства и методы рекламы. Организация рекламной деятельности. Психология рекламы. Организация рекламной деятельности и стимулирование </w:t>
      </w:r>
      <w:r>
        <w:rPr>
          <w:bCs/>
        </w:rPr>
        <w:lastRenderedPageBreak/>
        <w:t xml:space="preserve">коммерческой деятельности. </w:t>
      </w:r>
    </w:p>
    <w:p w:rsidR="00525DF4" w:rsidRDefault="00525DF4" w:rsidP="00525DF4">
      <w:pPr>
        <w:ind w:left="709"/>
        <w:jc w:val="both"/>
        <w:rPr>
          <w:b/>
          <w:i/>
        </w:rPr>
      </w:pPr>
    </w:p>
    <w:p w:rsidR="00525DF4" w:rsidRDefault="00525DF4" w:rsidP="00525DF4">
      <w:pPr>
        <w:ind w:left="709"/>
        <w:jc w:val="center"/>
        <w:rPr>
          <w:b/>
          <w:bCs/>
          <w:sz w:val="28"/>
          <w:szCs w:val="28"/>
          <w:u w:val="single"/>
        </w:rPr>
      </w:pPr>
      <w:r>
        <w:rPr>
          <w:b/>
          <w:sz w:val="28"/>
          <w:szCs w:val="28"/>
          <w:u w:val="single"/>
        </w:rPr>
        <w:t xml:space="preserve">Раздел 7. </w:t>
      </w:r>
      <w:r>
        <w:rPr>
          <w:b/>
          <w:bCs/>
          <w:sz w:val="28"/>
          <w:szCs w:val="28"/>
          <w:u w:val="single"/>
        </w:rPr>
        <w:t>Зарубежные этнокультурные центры</w:t>
      </w:r>
    </w:p>
    <w:p w:rsidR="00525DF4" w:rsidRDefault="00525DF4" w:rsidP="00525DF4">
      <w:pPr>
        <w:ind w:left="709"/>
        <w:jc w:val="center"/>
        <w:rPr>
          <w:b/>
          <w:i/>
          <w:u w:val="single"/>
        </w:rPr>
      </w:pPr>
    </w:p>
    <w:p w:rsidR="00525DF4" w:rsidRDefault="00525DF4" w:rsidP="00525DF4">
      <w:pPr>
        <w:ind w:firstLine="567"/>
        <w:jc w:val="center"/>
        <w:rPr>
          <w:b/>
          <w:sz w:val="28"/>
          <w:szCs w:val="28"/>
        </w:rPr>
      </w:pPr>
      <w:r>
        <w:rPr>
          <w:b/>
          <w:bCs/>
        </w:rPr>
        <w:t>Тема 1. Исторические этапы формирования русской диаспоры за рубежом</w:t>
      </w:r>
    </w:p>
    <w:p w:rsidR="00525DF4" w:rsidRDefault="00525DF4" w:rsidP="00525DF4">
      <w:pPr>
        <w:ind w:firstLine="540"/>
        <w:jc w:val="right"/>
        <w:rPr>
          <w:rFonts w:eastAsia="Helvetica-Bold"/>
          <w:b/>
          <w:bCs/>
        </w:rPr>
      </w:pPr>
    </w:p>
    <w:p w:rsidR="00525DF4" w:rsidRDefault="00525DF4" w:rsidP="00525DF4">
      <w:pPr>
        <w:pStyle w:val="a"/>
        <w:numPr>
          <w:ilvl w:val="0"/>
          <w:numId w:val="0"/>
        </w:numPr>
        <w:shd w:val="clear" w:color="auto" w:fill="FFFFFF"/>
        <w:tabs>
          <w:tab w:val="left" w:pos="708"/>
        </w:tabs>
        <w:spacing w:before="0" w:beforeAutospacing="0" w:after="0" w:afterAutospacing="0"/>
        <w:ind w:firstLine="567"/>
        <w:jc w:val="both"/>
        <w:rPr>
          <w:bCs/>
          <w:color w:val="000000"/>
          <w:sz w:val="28"/>
          <w:szCs w:val="28"/>
        </w:rPr>
      </w:pPr>
      <w:r>
        <w:rPr>
          <w:bCs/>
          <w:color w:val="000000"/>
        </w:rPr>
        <w:t>Место России в мировых миграционных процессах.  Исторические этапы и характеристика русской диаспоры.</w:t>
      </w:r>
      <w:r>
        <w:rPr>
          <w:bCs/>
          <w:color w:val="000000"/>
          <w:sz w:val="28"/>
          <w:szCs w:val="28"/>
        </w:rPr>
        <w:t xml:space="preserve">  </w:t>
      </w:r>
    </w:p>
    <w:p w:rsidR="00525DF4" w:rsidRDefault="00525DF4" w:rsidP="00525DF4">
      <w:pPr>
        <w:ind w:firstLine="540"/>
        <w:jc w:val="both"/>
        <w:rPr>
          <w:rFonts w:eastAsia="Helvetica-Bold"/>
          <w:b/>
          <w:bCs/>
        </w:rPr>
      </w:pPr>
    </w:p>
    <w:p w:rsidR="00525DF4" w:rsidRDefault="00525DF4" w:rsidP="00525DF4">
      <w:pPr>
        <w:jc w:val="center"/>
        <w:rPr>
          <w:b/>
        </w:rPr>
      </w:pPr>
      <w:r>
        <w:rPr>
          <w:rStyle w:val="FontStyle51"/>
          <w:b/>
        </w:rPr>
        <w:t>Тема 2.</w:t>
      </w:r>
      <w:r>
        <w:rPr>
          <w:b/>
        </w:rPr>
        <w:t xml:space="preserve"> Отличия русской диаспоры, функции русской эмиграции по сохранению традиционной культуры</w:t>
      </w:r>
    </w:p>
    <w:p w:rsidR="00525DF4" w:rsidRDefault="00525DF4" w:rsidP="00525DF4">
      <w:pPr>
        <w:jc w:val="center"/>
        <w:rPr>
          <w:b/>
        </w:rPr>
      </w:pPr>
    </w:p>
    <w:p w:rsidR="00525DF4" w:rsidRDefault="00525DF4" w:rsidP="00525DF4">
      <w:pPr>
        <w:pStyle w:val="a"/>
        <w:numPr>
          <w:ilvl w:val="0"/>
          <w:numId w:val="0"/>
        </w:numPr>
        <w:shd w:val="clear" w:color="auto" w:fill="FFFFFF"/>
        <w:tabs>
          <w:tab w:val="left" w:pos="708"/>
        </w:tabs>
        <w:spacing w:before="0" w:beforeAutospacing="0" w:after="0" w:afterAutospacing="0"/>
        <w:ind w:firstLine="567"/>
        <w:jc w:val="both"/>
        <w:rPr>
          <w:color w:val="000000"/>
        </w:rPr>
      </w:pPr>
      <w:r>
        <w:t xml:space="preserve">Особенности русской эмиграции. Функции русской эмиграции за рубежом. </w:t>
      </w:r>
      <w:r>
        <w:rPr>
          <w:bCs/>
          <w:color w:val="000000"/>
        </w:rPr>
        <w:t>Деятельность представителей российской</w:t>
      </w:r>
      <w:r>
        <w:rPr>
          <w:rStyle w:val="apple-converted-space"/>
          <w:bCs/>
          <w:color w:val="000000"/>
        </w:rPr>
        <w:t> </w:t>
      </w:r>
      <w:r>
        <w:rPr>
          <w:bCs/>
          <w:color w:val="000000"/>
        </w:rPr>
        <w:t>интеллигенции за рубежом. Вклад русской диаспоры в развитие культуры и науки Европейских стран</w:t>
      </w:r>
    </w:p>
    <w:p w:rsidR="00525DF4" w:rsidRDefault="00525DF4" w:rsidP="00525DF4">
      <w:pPr>
        <w:jc w:val="center"/>
        <w:rPr>
          <w:b/>
        </w:rPr>
      </w:pPr>
    </w:p>
    <w:p w:rsidR="00525DF4" w:rsidRDefault="00525DF4" w:rsidP="00525DF4">
      <w:pPr>
        <w:jc w:val="center"/>
        <w:rPr>
          <w:rStyle w:val="FontStyle51"/>
        </w:rPr>
      </w:pPr>
      <w:r>
        <w:rPr>
          <w:rStyle w:val="FontStyle51"/>
          <w:b/>
        </w:rPr>
        <w:t xml:space="preserve">Тема 3. </w:t>
      </w:r>
      <w:r>
        <w:rPr>
          <w:b/>
        </w:rPr>
        <w:t>Этнокультурные центры русской «старой эмиграции»</w:t>
      </w:r>
    </w:p>
    <w:p w:rsidR="00525DF4" w:rsidRDefault="00525DF4" w:rsidP="00525DF4">
      <w:pPr>
        <w:pStyle w:val="a"/>
        <w:numPr>
          <w:ilvl w:val="0"/>
          <w:numId w:val="0"/>
        </w:numPr>
        <w:shd w:val="clear" w:color="auto" w:fill="FFFFFF"/>
        <w:tabs>
          <w:tab w:val="left" w:pos="708"/>
        </w:tabs>
        <w:spacing w:before="0" w:beforeAutospacing="0" w:after="0" w:afterAutospacing="0"/>
        <w:ind w:firstLine="426"/>
      </w:pPr>
      <w:r>
        <w:t xml:space="preserve">Славянское культурное общество, Русский общественный клуб в </w:t>
      </w:r>
      <w:proofErr w:type="spellStart"/>
      <w:r>
        <w:t>Джилонге</w:t>
      </w:r>
      <w:proofErr w:type="spellEnd"/>
      <w:r>
        <w:t xml:space="preserve">, Русское спортивное общество, </w:t>
      </w:r>
      <w:proofErr w:type="spellStart"/>
      <w:r>
        <w:t>Свято-Николаевская</w:t>
      </w:r>
      <w:proofErr w:type="spellEnd"/>
      <w:r>
        <w:t xml:space="preserve"> русская школа  </w:t>
      </w:r>
      <w:proofErr w:type="gramStart"/>
      <w:r>
        <w:t>в</w:t>
      </w:r>
      <w:proofErr w:type="gramEnd"/>
      <w:r>
        <w:t xml:space="preserve"> Австралия. Общество "Родина"  в Австрии. "Пушкинский клуб" в Лондоне, Славянское общество в Великобритании. Славянский союз в Израиле.  Федерация русских канадцев, Союз Духовных Общин Христа, Общество "Дружба" в Канаде. Характеристика основных направлений работы по сохранению русской идентичности и самобытности. </w:t>
      </w:r>
    </w:p>
    <w:p w:rsidR="00525DF4" w:rsidRDefault="00525DF4" w:rsidP="00525DF4">
      <w:pPr>
        <w:pStyle w:val="Style4"/>
        <w:widowControl/>
        <w:spacing w:line="240" w:lineRule="auto"/>
        <w:ind w:firstLine="567"/>
      </w:pPr>
    </w:p>
    <w:p w:rsidR="00525DF4" w:rsidRDefault="00525DF4" w:rsidP="00525DF4">
      <w:pPr>
        <w:tabs>
          <w:tab w:val="right" w:leader="underscore" w:pos="8505"/>
        </w:tabs>
        <w:jc w:val="center"/>
        <w:rPr>
          <w:b/>
        </w:rPr>
      </w:pPr>
      <w:r>
        <w:rPr>
          <w:rStyle w:val="FontStyle51"/>
          <w:b/>
        </w:rPr>
        <w:t xml:space="preserve">Тема 4.  </w:t>
      </w:r>
      <w:r>
        <w:rPr>
          <w:b/>
        </w:rPr>
        <w:t>Культурно-просветительные организации  и центры русской Европы</w:t>
      </w:r>
    </w:p>
    <w:p w:rsidR="00525DF4" w:rsidRDefault="00525DF4" w:rsidP="00525DF4">
      <w:pPr>
        <w:ind w:firstLine="567"/>
        <w:jc w:val="both"/>
      </w:pPr>
    </w:p>
    <w:p w:rsidR="00525DF4" w:rsidRDefault="00525DF4" w:rsidP="00525DF4">
      <w:pPr>
        <w:ind w:firstLine="567"/>
        <w:jc w:val="both"/>
      </w:pPr>
      <w:r>
        <w:t xml:space="preserve">Сущность </w:t>
      </w:r>
      <w:proofErr w:type="spellStart"/>
      <w:r>
        <w:t>этнонациональной</w:t>
      </w:r>
      <w:proofErr w:type="spellEnd"/>
      <w:r>
        <w:t xml:space="preserve"> политики в Европе.  Исторические модели </w:t>
      </w:r>
      <w:proofErr w:type="spellStart"/>
      <w:r>
        <w:t>этнокультуртных</w:t>
      </w:r>
      <w:proofErr w:type="spellEnd"/>
      <w:r>
        <w:t xml:space="preserve"> объединений членов русской диаспоры в странах Европы. Особенности деятельности Союза советских граждан в Бельгии, Общества советских граждан "Луна"  в Нидерландах, Русского культурно-демократического союза в Финляндии, Союза ветеранов и инвалидов первой мировой войны в г. Париже, Союзом русских шоферов  во Франции.</w:t>
      </w:r>
    </w:p>
    <w:p w:rsidR="00525DF4" w:rsidRDefault="00525DF4" w:rsidP="00525DF4">
      <w:pPr>
        <w:ind w:firstLine="567"/>
        <w:jc w:val="both"/>
      </w:pPr>
    </w:p>
    <w:p w:rsidR="00525DF4" w:rsidRDefault="00525DF4" w:rsidP="00525DF4">
      <w:pPr>
        <w:ind w:firstLine="567"/>
        <w:jc w:val="center"/>
        <w:rPr>
          <w:b/>
          <w:color w:val="000000"/>
        </w:rPr>
      </w:pPr>
      <w:r>
        <w:rPr>
          <w:b/>
        </w:rPr>
        <w:t xml:space="preserve">Тема 5. </w:t>
      </w:r>
      <w:r>
        <w:rPr>
          <w:b/>
          <w:color w:val="000000"/>
        </w:rPr>
        <w:t>Культурно-просветительные организации и центры</w:t>
      </w:r>
    </w:p>
    <w:p w:rsidR="00525DF4" w:rsidRDefault="00525DF4" w:rsidP="00525DF4">
      <w:pPr>
        <w:ind w:firstLine="567"/>
        <w:jc w:val="center"/>
        <w:rPr>
          <w:b/>
        </w:rPr>
      </w:pPr>
      <w:r>
        <w:rPr>
          <w:b/>
          <w:color w:val="000000"/>
        </w:rPr>
        <w:t xml:space="preserve"> в Северной Америке</w:t>
      </w:r>
    </w:p>
    <w:p w:rsidR="00525DF4" w:rsidRDefault="00525DF4" w:rsidP="00525DF4">
      <w:pPr>
        <w:ind w:firstLine="567"/>
        <w:jc w:val="both"/>
        <w:rPr>
          <w:color w:val="000000"/>
          <w:shd w:val="clear" w:color="auto" w:fill="FFFFFF"/>
        </w:rPr>
      </w:pPr>
      <w:r>
        <w:t xml:space="preserve">Сущность </w:t>
      </w:r>
      <w:proofErr w:type="spellStart"/>
      <w:r>
        <w:t>этнонациональной</w:t>
      </w:r>
      <w:proofErr w:type="spellEnd"/>
      <w:r>
        <w:t xml:space="preserve"> политики в странах Северной Америки.</w:t>
      </w:r>
      <w:r>
        <w:rPr>
          <w:color w:val="000000"/>
          <w:shd w:val="clear" w:color="auto" w:fill="FFFFFF"/>
        </w:rPr>
        <w:t xml:space="preserve"> Понятие </w:t>
      </w:r>
      <w:proofErr w:type="spellStart"/>
      <w:r>
        <w:rPr>
          <w:color w:val="000000"/>
          <w:shd w:val="clear" w:color="auto" w:fill="FFFFFF"/>
        </w:rPr>
        <w:t>мультикультурализма</w:t>
      </w:r>
      <w:proofErr w:type="spellEnd"/>
      <w:r>
        <w:rPr>
          <w:color w:val="000000"/>
          <w:shd w:val="clear" w:color="auto" w:fill="FFFFFF"/>
        </w:rPr>
        <w:t>.</w:t>
      </w:r>
      <w:r>
        <w:rPr>
          <w:rStyle w:val="apple-converted-space"/>
          <w:color w:val="000000"/>
          <w:shd w:val="clear" w:color="auto" w:fill="FFFFFF"/>
        </w:rPr>
        <w:t> </w:t>
      </w:r>
      <w:proofErr w:type="spellStart"/>
      <w:r>
        <w:rPr>
          <w:color w:val="000000"/>
          <w:shd w:val="clear" w:color="auto" w:fill="FFFFFF"/>
        </w:rPr>
        <w:t>Мультикультурализм</w:t>
      </w:r>
      <w:proofErr w:type="spellEnd"/>
      <w:r>
        <w:rPr>
          <w:color w:val="000000"/>
          <w:shd w:val="clear" w:color="auto" w:fill="FFFFFF"/>
        </w:rPr>
        <w:t xml:space="preserve"> как «культурное многообразие», «множественность культурных традиций». </w:t>
      </w:r>
      <w:proofErr w:type="spellStart"/>
      <w:r>
        <w:rPr>
          <w:color w:val="000000"/>
          <w:shd w:val="clear" w:color="auto" w:fill="FFFFFF"/>
        </w:rPr>
        <w:t>Мультикультурное</w:t>
      </w:r>
      <w:proofErr w:type="spellEnd"/>
      <w:r>
        <w:rPr>
          <w:color w:val="000000"/>
          <w:shd w:val="clear" w:color="auto" w:fill="FFFFFF"/>
        </w:rPr>
        <w:t xml:space="preserve"> общество, его основные характеристики. Сферы применения понятия «</w:t>
      </w:r>
      <w:proofErr w:type="spellStart"/>
      <w:r>
        <w:rPr>
          <w:color w:val="000000"/>
          <w:shd w:val="clear" w:color="auto" w:fill="FFFFFF"/>
        </w:rPr>
        <w:t>мультикультурализм</w:t>
      </w:r>
      <w:proofErr w:type="spellEnd"/>
      <w:r>
        <w:rPr>
          <w:color w:val="000000"/>
          <w:shd w:val="clear" w:color="auto" w:fill="FFFFFF"/>
        </w:rPr>
        <w:t xml:space="preserve">»: демографическая характеристика общества, идеологическая или нормативная сфера, сфера политики (стратегия и практика управления обществом). Базовые модели практического </w:t>
      </w:r>
      <w:proofErr w:type="spellStart"/>
      <w:r>
        <w:rPr>
          <w:color w:val="000000"/>
          <w:shd w:val="clear" w:color="auto" w:fill="FFFFFF"/>
        </w:rPr>
        <w:t>мультикультурализма</w:t>
      </w:r>
      <w:proofErr w:type="spellEnd"/>
      <w:r>
        <w:rPr>
          <w:color w:val="000000"/>
          <w:shd w:val="clear" w:color="auto" w:fill="FFFFFF"/>
        </w:rPr>
        <w:t xml:space="preserve">: американский </w:t>
      </w:r>
      <w:proofErr w:type="spellStart"/>
      <w:r>
        <w:rPr>
          <w:color w:val="000000"/>
          <w:shd w:val="clear" w:color="auto" w:fill="FFFFFF"/>
        </w:rPr>
        <w:t>мультикультурализм</w:t>
      </w:r>
      <w:proofErr w:type="spellEnd"/>
      <w:r>
        <w:rPr>
          <w:color w:val="000000"/>
          <w:shd w:val="clear" w:color="auto" w:fill="FFFFFF"/>
        </w:rPr>
        <w:t xml:space="preserve"> (модель резервирования квот) и европейская («французская», модель формального равенства).</w:t>
      </w:r>
    </w:p>
    <w:p w:rsidR="00525DF4" w:rsidRDefault="00525DF4" w:rsidP="00525DF4">
      <w:pPr>
        <w:ind w:firstLine="567"/>
        <w:jc w:val="both"/>
      </w:pPr>
      <w:r>
        <w:t xml:space="preserve">Русские в </w:t>
      </w:r>
      <w:proofErr w:type="spellStart"/>
      <w:r>
        <w:t>мультикультурной</w:t>
      </w:r>
      <w:proofErr w:type="spellEnd"/>
      <w:r>
        <w:t xml:space="preserve"> политике Северной Америки. Исторические модели </w:t>
      </w:r>
      <w:proofErr w:type="spellStart"/>
      <w:r>
        <w:t>этнокультуртных</w:t>
      </w:r>
      <w:proofErr w:type="spellEnd"/>
      <w:r>
        <w:t xml:space="preserve"> объединений членов русской диаспоры в странах Северной Америки. Вклад русской диаспоры в развитие межкультурного диалога Североамериканского континента. </w:t>
      </w:r>
    </w:p>
    <w:p w:rsidR="00525DF4" w:rsidRDefault="00525DF4" w:rsidP="00525DF4">
      <w:pPr>
        <w:tabs>
          <w:tab w:val="right" w:leader="underscore" w:pos="8505"/>
        </w:tabs>
        <w:jc w:val="center"/>
        <w:rPr>
          <w:b/>
        </w:rPr>
      </w:pPr>
    </w:p>
    <w:p w:rsidR="00525DF4" w:rsidRDefault="00525DF4" w:rsidP="00525DF4">
      <w:pPr>
        <w:tabs>
          <w:tab w:val="right" w:leader="underscore" w:pos="8505"/>
        </w:tabs>
        <w:ind w:firstLine="567"/>
        <w:jc w:val="center"/>
        <w:rPr>
          <w:rStyle w:val="FontStyle51"/>
          <w:sz w:val="22"/>
          <w:szCs w:val="22"/>
        </w:rPr>
      </w:pPr>
      <w:r>
        <w:rPr>
          <w:rStyle w:val="FontStyle51"/>
          <w:b/>
          <w:sz w:val="22"/>
          <w:szCs w:val="22"/>
        </w:rPr>
        <w:t xml:space="preserve">Тема 6. </w:t>
      </w:r>
      <w:r>
        <w:rPr>
          <w:b/>
          <w:color w:val="000000"/>
        </w:rPr>
        <w:t>Культурно-просветительные организации и центры в Южной  Америке</w:t>
      </w:r>
      <w:r>
        <w:rPr>
          <w:b/>
        </w:rPr>
        <w:t xml:space="preserve"> </w:t>
      </w:r>
    </w:p>
    <w:p w:rsidR="00525DF4" w:rsidRDefault="00525DF4" w:rsidP="00525DF4">
      <w:pPr>
        <w:tabs>
          <w:tab w:val="right" w:leader="underscore" w:pos="8505"/>
        </w:tabs>
        <w:jc w:val="right"/>
      </w:pPr>
    </w:p>
    <w:p w:rsidR="00525DF4" w:rsidRDefault="00525DF4" w:rsidP="00525DF4">
      <w:pPr>
        <w:ind w:firstLine="567"/>
        <w:jc w:val="both"/>
      </w:pPr>
      <w:r>
        <w:t xml:space="preserve">Сущность </w:t>
      </w:r>
      <w:proofErr w:type="spellStart"/>
      <w:r>
        <w:t>этнонациональной</w:t>
      </w:r>
      <w:proofErr w:type="spellEnd"/>
      <w:r>
        <w:t xml:space="preserve"> политики в странах Южной Америки.  Исторические модели </w:t>
      </w:r>
      <w:proofErr w:type="spellStart"/>
      <w:r>
        <w:t>этнокультуртных</w:t>
      </w:r>
      <w:proofErr w:type="spellEnd"/>
      <w:r>
        <w:t xml:space="preserve"> объединений членов русской диаспоры в странах Южной  Америки. Вклад русской диаспоры в развитие межкультурного диалога Южноамериканского </w:t>
      </w:r>
      <w:r>
        <w:lastRenderedPageBreak/>
        <w:t xml:space="preserve">континента. </w:t>
      </w:r>
    </w:p>
    <w:p w:rsidR="00525DF4" w:rsidRDefault="00525DF4" w:rsidP="00525DF4">
      <w:pPr>
        <w:tabs>
          <w:tab w:val="right" w:leader="underscore" w:pos="8505"/>
        </w:tabs>
        <w:jc w:val="both"/>
      </w:pPr>
    </w:p>
    <w:p w:rsidR="00525DF4" w:rsidRDefault="00525DF4" w:rsidP="00525DF4">
      <w:pPr>
        <w:tabs>
          <w:tab w:val="right" w:leader="underscore" w:pos="8505"/>
        </w:tabs>
        <w:jc w:val="center"/>
        <w:rPr>
          <w:b/>
        </w:rPr>
      </w:pPr>
      <w:r>
        <w:rPr>
          <w:b/>
        </w:rPr>
        <w:t>Тема 7. Международные организации и программы сохранения  культурного наследия русского зарубежья</w:t>
      </w:r>
    </w:p>
    <w:p w:rsidR="00525DF4" w:rsidRDefault="00525DF4" w:rsidP="00525DF4">
      <w:pPr>
        <w:tabs>
          <w:tab w:val="right" w:leader="underscore" w:pos="8505"/>
        </w:tabs>
        <w:ind w:firstLine="709"/>
        <w:jc w:val="right"/>
        <w:rPr>
          <w:b/>
        </w:rPr>
      </w:pPr>
    </w:p>
    <w:p w:rsidR="00525DF4" w:rsidRDefault="00525DF4" w:rsidP="00525DF4">
      <w:pPr>
        <w:tabs>
          <w:tab w:val="right" w:leader="underscore" w:pos="8505"/>
        </w:tabs>
        <w:ind w:firstLine="709"/>
        <w:jc w:val="both"/>
        <w:rPr>
          <w:color w:val="000000"/>
          <w:shd w:val="clear" w:color="auto" w:fill="FFFFFF"/>
        </w:rPr>
      </w:pPr>
      <w:r>
        <w:rPr>
          <w:color w:val="000000"/>
          <w:shd w:val="clear" w:color="auto" w:fill="FFFFFF"/>
        </w:rPr>
        <w:t xml:space="preserve">Роль в охране природного и культурного наследия </w:t>
      </w:r>
      <w:r>
        <w:rPr>
          <w:b/>
          <w:bCs/>
          <w:color w:val="000000"/>
        </w:rPr>
        <w:t>общественных, научных организации</w:t>
      </w:r>
      <w:r>
        <w:rPr>
          <w:color w:val="000000"/>
          <w:shd w:val="clear" w:color="auto" w:fill="FFFFFF"/>
        </w:rPr>
        <w:t xml:space="preserve">: Московского археологического общества (1864), Русского исторического общества (1866), Общества защиты и сохранения в России памятников искусства и старины (1909), Московское археологическое общество и др. </w:t>
      </w:r>
    </w:p>
    <w:p w:rsidR="00525DF4" w:rsidRDefault="00525DF4" w:rsidP="00525DF4">
      <w:pPr>
        <w:tabs>
          <w:tab w:val="right" w:leader="underscore" w:pos="8505"/>
        </w:tabs>
        <w:ind w:firstLine="709"/>
        <w:jc w:val="both"/>
        <w:rPr>
          <w:color w:val="000000"/>
          <w:shd w:val="clear" w:color="auto" w:fill="FFFFFF"/>
        </w:rPr>
      </w:pPr>
      <w:r>
        <w:rPr>
          <w:color w:val="000000"/>
        </w:rPr>
        <w:t xml:space="preserve">Международные документы, подготовленные в России: </w:t>
      </w:r>
      <w:r>
        <w:rPr>
          <w:color w:val="000000"/>
          <w:shd w:val="clear" w:color="auto" w:fill="FFFFFF"/>
        </w:rPr>
        <w:t>«Проект закона об охране памятников старины в России» (1911) и пакт Н. Рериха о необходимости международного решения вопроса об охране культурных ценностей. П</w:t>
      </w:r>
      <w:r>
        <w:rPr>
          <w:bCs/>
          <w:color w:val="000000"/>
        </w:rPr>
        <w:t>акт Рериха первый в мировой практике документ,</w:t>
      </w:r>
      <w:r>
        <w:rPr>
          <w:b/>
          <w:bCs/>
          <w:color w:val="000000"/>
        </w:rPr>
        <w:t xml:space="preserve"> </w:t>
      </w:r>
      <w:r>
        <w:rPr>
          <w:color w:val="000000"/>
          <w:shd w:val="clear" w:color="auto" w:fill="FFFFFF"/>
        </w:rPr>
        <w:t>принятый Лигой Наций в 1934 г. («Вашингтонский пакт»).</w:t>
      </w:r>
    </w:p>
    <w:p w:rsidR="00525DF4" w:rsidRDefault="00525DF4" w:rsidP="00525DF4">
      <w:pPr>
        <w:tabs>
          <w:tab w:val="right" w:leader="underscore" w:pos="8505"/>
        </w:tabs>
        <w:ind w:firstLine="709"/>
        <w:jc w:val="both"/>
      </w:pPr>
      <w:r>
        <w:t>Международные организации  по развитию связей с соотечественниками в СССР:  Всесоюзное общество культурных связей с заграницей (ВОКС) 1925 – 1957 годы. Советское  общество по культурным связям с соотечественниками за рубежом (Общество «Родина») 1955 – 1992 годы. Союз советских обществ дружбы и культурных связей с зарубежными странами (ССОД) в  1958 – 1992 годах.</w:t>
      </w:r>
    </w:p>
    <w:p w:rsidR="00525DF4" w:rsidRDefault="00525DF4" w:rsidP="00525DF4">
      <w:pPr>
        <w:tabs>
          <w:tab w:val="right" w:leader="underscore" w:pos="8505"/>
        </w:tabs>
        <w:jc w:val="both"/>
      </w:pPr>
    </w:p>
    <w:p w:rsidR="00525DF4" w:rsidRDefault="00525DF4" w:rsidP="00525DF4">
      <w:pPr>
        <w:tabs>
          <w:tab w:val="right" w:leader="underscore" w:pos="8505"/>
        </w:tabs>
        <w:jc w:val="center"/>
        <w:rPr>
          <w:b/>
        </w:rPr>
      </w:pPr>
      <w:r>
        <w:rPr>
          <w:b/>
        </w:rPr>
        <w:t xml:space="preserve">Тема 8. </w:t>
      </w:r>
      <w:r>
        <w:rPr>
          <w:b/>
          <w:bCs/>
        </w:rPr>
        <w:t>Этнокультурные центры «новой» эмиграции</w:t>
      </w:r>
      <w:r>
        <w:rPr>
          <w:bCs/>
        </w:rPr>
        <w:t xml:space="preserve"> </w:t>
      </w:r>
    </w:p>
    <w:p w:rsidR="00525DF4" w:rsidRDefault="00525DF4" w:rsidP="00525DF4">
      <w:pPr>
        <w:tabs>
          <w:tab w:val="right" w:leader="underscore" w:pos="8505"/>
        </w:tabs>
        <w:jc w:val="right"/>
        <w:rPr>
          <w:b/>
        </w:rPr>
      </w:pPr>
    </w:p>
    <w:p w:rsidR="00525DF4" w:rsidRDefault="00525DF4" w:rsidP="00525DF4">
      <w:pPr>
        <w:tabs>
          <w:tab w:val="right" w:leader="underscore" w:pos="8505"/>
        </w:tabs>
        <w:ind w:firstLine="709"/>
        <w:jc w:val="both"/>
        <w:rPr>
          <w:color w:val="000000"/>
        </w:rPr>
      </w:pPr>
      <w:r>
        <w:rPr>
          <w:rStyle w:val="af6"/>
          <w:b w:val="0"/>
        </w:rPr>
        <w:t xml:space="preserve">Концепция государственной национальной политики: цели и задачи. </w:t>
      </w:r>
      <w:r>
        <w:t>Еврейское среднее и высшее образование. Расширение влияния иудаизма в России и СНГ.</w:t>
      </w:r>
      <w:r>
        <w:rPr>
          <w:color w:val="000000"/>
        </w:rPr>
        <w:t xml:space="preserve"> Сохранение культурных ценностей на мировом уровне. «Венецианская хартия» 1964 года. Конвенция по охране культурного и природного наследия человечества ЮНЕСКО (1972) .</w:t>
      </w:r>
    </w:p>
    <w:p w:rsidR="00525DF4" w:rsidRDefault="00525DF4" w:rsidP="00525DF4">
      <w:pPr>
        <w:tabs>
          <w:tab w:val="right" w:leader="underscore" w:pos="8505"/>
        </w:tabs>
        <w:ind w:firstLine="540"/>
        <w:rPr>
          <w:rFonts w:eastAsia="Helvetica-Bold"/>
          <w:bCs/>
        </w:rPr>
      </w:pPr>
      <w:r>
        <w:rPr>
          <w:rFonts w:eastAsia="Helvetica-Bold"/>
          <w:bCs/>
        </w:rPr>
        <w:t>Русские этнокультурные организации в странах  СНГ:  характеристика основных направлений деятельности.</w:t>
      </w:r>
    </w:p>
    <w:p w:rsidR="00525DF4" w:rsidRDefault="00525DF4" w:rsidP="00525DF4">
      <w:pPr>
        <w:tabs>
          <w:tab w:val="right" w:leader="underscore" w:pos="8505"/>
        </w:tabs>
        <w:ind w:firstLine="540"/>
        <w:rPr>
          <w:rFonts w:eastAsia="Helvetica-Bold"/>
          <w:bCs/>
        </w:rPr>
      </w:pPr>
    </w:p>
    <w:p w:rsidR="00525DF4" w:rsidRDefault="00525DF4" w:rsidP="00525DF4">
      <w:pPr>
        <w:pStyle w:val="Style4"/>
        <w:widowControl/>
        <w:spacing w:line="240" w:lineRule="auto"/>
        <w:jc w:val="center"/>
        <w:rPr>
          <w:b/>
        </w:rPr>
      </w:pPr>
      <w:r>
        <w:rPr>
          <w:rFonts w:eastAsia="Helvetica-Bold"/>
          <w:b/>
          <w:bCs/>
        </w:rPr>
        <w:t>Тема 9.</w:t>
      </w:r>
      <w:r>
        <w:t xml:space="preserve"> </w:t>
      </w:r>
      <w:r>
        <w:rPr>
          <w:b/>
        </w:rPr>
        <w:t xml:space="preserve">Долгосрочная целевая программа «Реализации государственной политики в отношении соотечественников за рубежом на 2011-2013 годы»: региональный аспект </w:t>
      </w:r>
    </w:p>
    <w:p w:rsidR="00525DF4" w:rsidRDefault="00525DF4" w:rsidP="00525DF4">
      <w:pPr>
        <w:pStyle w:val="Style4"/>
        <w:widowControl/>
        <w:spacing w:line="240" w:lineRule="auto"/>
        <w:ind w:firstLine="540"/>
        <w:jc w:val="right"/>
        <w:rPr>
          <w:b/>
        </w:rPr>
      </w:pPr>
    </w:p>
    <w:p w:rsidR="00525DF4" w:rsidRDefault="00525DF4" w:rsidP="00525DF4">
      <w:pPr>
        <w:pStyle w:val="Style4"/>
        <w:widowControl/>
        <w:spacing w:line="240" w:lineRule="auto"/>
        <w:ind w:firstLine="540"/>
        <w:rPr>
          <w:shd w:val="clear" w:color="auto" w:fill="FFFFFF"/>
        </w:rPr>
      </w:pPr>
      <w:r>
        <w:rPr>
          <w:shd w:val="clear" w:color="auto" w:fill="FFFFFF"/>
        </w:rPr>
        <w:t>Осуществление комплекса мер по взаимодействию с соотечественниками,  проживающими за рубежом, в интересах сохранения их этнокультурной самобытности, укрепления культурных, образовательных, деловых и иных связей с Россией, а также усиления роли в расширении сотрудничества Ленинградской области со странами их проживания Развитие информационного взаимодействия и деловых связей с соотечественниками за рубежом и созданными ими организациями. Развитие культурных и социальных связей с соотечественниками за рубежом  Содействие соотечественникам, проживающим за рубежом, в сфере образования.   Оказание медицинской помощи соотечественникам, проживающим за рубежом.</w:t>
      </w:r>
    </w:p>
    <w:p w:rsidR="00525DF4" w:rsidRDefault="00525DF4" w:rsidP="00525DF4">
      <w:pPr>
        <w:pStyle w:val="Style4"/>
        <w:widowControl/>
        <w:spacing w:line="240" w:lineRule="auto"/>
        <w:ind w:firstLine="540"/>
        <w:rPr>
          <w:rFonts w:eastAsia="Helvetica-Bold"/>
          <w:bCs/>
        </w:rPr>
      </w:pPr>
      <w:r>
        <w:rPr>
          <w:rStyle w:val="apple-converted-space"/>
          <w:shd w:val="clear" w:color="auto" w:fill="FFFFFF"/>
        </w:rPr>
        <w:t> </w:t>
      </w:r>
    </w:p>
    <w:p w:rsidR="00525DF4" w:rsidRDefault="00525DF4" w:rsidP="00525DF4">
      <w:pPr>
        <w:pStyle w:val="Style4"/>
        <w:widowControl/>
        <w:spacing w:line="240" w:lineRule="auto"/>
        <w:jc w:val="center"/>
        <w:rPr>
          <w:b/>
          <w:bCs/>
        </w:rPr>
      </w:pPr>
      <w:r>
        <w:rPr>
          <w:rFonts w:eastAsia="Helvetica-Bold"/>
          <w:b/>
          <w:bCs/>
        </w:rPr>
        <w:t>Тема 10.</w:t>
      </w:r>
      <w:r>
        <w:rPr>
          <w:bCs/>
        </w:rPr>
        <w:t xml:space="preserve"> </w:t>
      </w:r>
      <w:r>
        <w:rPr>
          <w:b/>
          <w:bCs/>
        </w:rPr>
        <w:t>Межкультурные коммуникации в деятельности русских этнокультурных центров за рубежом</w:t>
      </w:r>
    </w:p>
    <w:p w:rsidR="00525DF4" w:rsidRDefault="00525DF4" w:rsidP="00525DF4">
      <w:pPr>
        <w:pStyle w:val="Style4"/>
        <w:widowControl/>
        <w:spacing w:line="240" w:lineRule="auto"/>
        <w:jc w:val="center"/>
        <w:rPr>
          <w:bCs/>
        </w:rPr>
      </w:pPr>
    </w:p>
    <w:p w:rsidR="00525DF4" w:rsidRDefault="00525DF4" w:rsidP="00525DF4">
      <w:pPr>
        <w:tabs>
          <w:tab w:val="right" w:leader="underscore" w:pos="8505"/>
        </w:tabs>
        <w:ind w:firstLine="540"/>
        <w:jc w:val="both"/>
        <w:rPr>
          <w:shd w:val="clear" w:color="auto" w:fill="FFFFFF"/>
        </w:rPr>
      </w:pPr>
      <w:r>
        <w:rPr>
          <w:shd w:val="clear" w:color="auto" w:fill="FFFFFF"/>
        </w:rPr>
        <w:t xml:space="preserve">Национально-культурные центры как фактор стабильности межкультурных отношений в </w:t>
      </w:r>
      <w:proofErr w:type="spellStart"/>
      <w:r>
        <w:rPr>
          <w:shd w:val="clear" w:color="auto" w:fill="FFFFFF"/>
        </w:rPr>
        <w:t>полиэтническом</w:t>
      </w:r>
      <w:proofErr w:type="spellEnd"/>
      <w:r>
        <w:rPr>
          <w:shd w:val="clear" w:color="auto" w:fill="FFFFFF"/>
        </w:rPr>
        <w:t xml:space="preserve"> обществе. Межэтнический диалог этнокультурных центров. Способы взаимодействия с культурно «чуждыми».</w:t>
      </w:r>
    </w:p>
    <w:p w:rsidR="00525DF4" w:rsidRDefault="00525DF4" w:rsidP="00525DF4">
      <w:pPr>
        <w:tabs>
          <w:tab w:val="right" w:leader="underscore" w:pos="8505"/>
        </w:tabs>
        <w:ind w:firstLine="540"/>
        <w:jc w:val="both"/>
        <w:rPr>
          <w:color w:val="000000"/>
          <w:shd w:val="clear" w:color="auto" w:fill="FFFFFF"/>
        </w:rPr>
      </w:pPr>
      <w:r>
        <w:rPr>
          <w:color w:val="000000"/>
          <w:shd w:val="clear" w:color="auto" w:fill="FFFFFF"/>
        </w:rPr>
        <w:t>Межгосударственная программа инновационного сотрудничества государств-участников СНГ на период до 2020 года.</w:t>
      </w:r>
    </w:p>
    <w:p w:rsidR="00AA4356" w:rsidRDefault="00525DF4" w:rsidP="00525DF4">
      <w:pPr>
        <w:tabs>
          <w:tab w:val="right" w:leader="underscore" w:pos="8505"/>
        </w:tabs>
        <w:ind w:firstLine="540"/>
        <w:jc w:val="both"/>
        <w:rPr>
          <w:color w:val="000000"/>
          <w:shd w:val="clear" w:color="auto" w:fill="FFFFFF"/>
        </w:rPr>
      </w:pPr>
      <w:r>
        <w:rPr>
          <w:color w:val="000000"/>
          <w:shd w:val="clear" w:color="auto" w:fill="FFFFFF"/>
        </w:rPr>
        <w:t>Постановление Совета Федерации от 18 июля 2012 года «О мерах</w:t>
      </w:r>
      <w:r>
        <w:rPr>
          <w:rStyle w:val="apple-converted-space"/>
          <w:color w:val="000000"/>
          <w:shd w:val="clear" w:color="auto" w:fill="FFFFFF"/>
        </w:rPr>
        <w:t> </w:t>
      </w:r>
      <w:r>
        <w:rPr>
          <w:color w:val="000000"/>
        </w:rPr>
        <w:br/>
      </w:r>
      <w:r>
        <w:rPr>
          <w:color w:val="000000"/>
          <w:shd w:val="clear" w:color="auto" w:fill="FFFFFF"/>
        </w:rPr>
        <w:t xml:space="preserve">по укреплению сотрудничества с государствами-участниками Содружества Независимых Государств, международного гуманитарного сотрудничества, повышению качества работы с </w:t>
      </w:r>
      <w:r>
        <w:rPr>
          <w:color w:val="000000"/>
          <w:shd w:val="clear" w:color="auto" w:fill="FFFFFF"/>
        </w:rPr>
        <w:lastRenderedPageBreak/>
        <w:t>соотечественниками, проживающими</w:t>
      </w:r>
      <w:r>
        <w:rPr>
          <w:rStyle w:val="apple-converted-space"/>
          <w:color w:val="000000"/>
          <w:shd w:val="clear" w:color="auto" w:fill="FFFFFF"/>
        </w:rPr>
        <w:t> </w:t>
      </w:r>
      <w:r>
        <w:rPr>
          <w:color w:val="000000"/>
          <w:shd w:val="clear" w:color="auto" w:fill="FFFFFF"/>
        </w:rPr>
        <w:t>за рубежом».</w:t>
      </w:r>
    </w:p>
    <w:p w:rsidR="00971BFC" w:rsidRDefault="00971BFC" w:rsidP="00AA4356">
      <w:pPr>
        <w:tabs>
          <w:tab w:val="left" w:pos="270"/>
        </w:tabs>
        <w:jc w:val="both"/>
        <w:rPr>
          <w:b/>
        </w:rPr>
      </w:pPr>
    </w:p>
    <w:p w:rsidR="00AA4356" w:rsidRDefault="00AA4356" w:rsidP="00AA4356">
      <w:pPr>
        <w:tabs>
          <w:tab w:val="left" w:pos="270"/>
        </w:tabs>
        <w:jc w:val="both"/>
        <w:rPr>
          <w:b/>
        </w:rPr>
      </w:pPr>
      <w:r>
        <w:rPr>
          <w:b/>
        </w:rPr>
        <w:t>5. ОБРАЗОВАТЕЛЬНЫЕ ТЕХНОЛОГИИ</w:t>
      </w:r>
      <w:r>
        <w:rPr>
          <w:b/>
          <w:vertAlign w:val="superscript"/>
        </w:rPr>
        <w:footnoteReference w:id="2"/>
      </w:r>
      <w:r>
        <w:rPr>
          <w:b/>
        </w:rPr>
        <w:t xml:space="preserve"> </w:t>
      </w:r>
    </w:p>
    <w:p w:rsidR="00AA4356" w:rsidRDefault="00AA4356" w:rsidP="00AA4356">
      <w:pPr>
        <w:jc w:val="both"/>
        <w:rPr>
          <w:b/>
          <w:bCs/>
        </w:rPr>
      </w:pPr>
    </w:p>
    <w:p w:rsidR="00AA4356" w:rsidRDefault="00AA4356" w:rsidP="00AA4356">
      <w:pPr>
        <w:ind w:firstLine="601"/>
        <w:jc w:val="both"/>
        <w:rPr>
          <w:bCs/>
          <w:lang w:eastAsia="zh-CN"/>
        </w:rPr>
      </w:pPr>
      <w:r>
        <w:rPr>
          <w:bCs/>
          <w:lang w:eastAsia="zh-CN"/>
        </w:rPr>
        <w:t>Для самостоятельной работы по дисциплине обучающиеся используют следующее учебно-методическое обеспечение:</w:t>
      </w:r>
    </w:p>
    <w:p w:rsidR="00AA4356" w:rsidRDefault="00AA4356" w:rsidP="00AA4356">
      <w:pPr>
        <w:widowControl/>
        <w:numPr>
          <w:ilvl w:val="0"/>
          <w:numId w:val="35"/>
        </w:numPr>
        <w:autoSpaceDE/>
        <w:autoSpaceDN/>
        <w:adjustRightInd/>
        <w:spacing w:line="254" w:lineRule="auto"/>
        <w:contextualSpacing/>
        <w:jc w:val="center"/>
        <w:rPr>
          <w:rFonts w:eastAsiaTheme="minorHAnsi"/>
          <w:sz w:val="22"/>
          <w:szCs w:val="22"/>
          <w:lang w:eastAsia="zh-CN"/>
        </w:rPr>
      </w:pPr>
      <w:r>
        <w:t>Методические указания по освоению дисциплины «</w:t>
      </w:r>
      <w:r w:rsidR="00261F6C">
        <w:t>Организация и руководство этнокультурным центром</w:t>
      </w:r>
      <w:r>
        <w:t>».</w:t>
      </w:r>
    </w:p>
    <w:p w:rsidR="00AA4356" w:rsidRDefault="00AA4356" w:rsidP="00AA4356">
      <w:pPr>
        <w:widowControl/>
        <w:numPr>
          <w:ilvl w:val="0"/>
          <w:numId w:val="35"/>
        </w:numPr>
        <w:autoSpaceDE/>
        <w:autoSpaceDN/>
        <w:adjustRightInd/>
        <w:spacing w:line="254" w:lineRule="auto"/>
        <w:contextualSpacing/>
        <w:jc w:val="center"/>
      </w:pPr>
      <w:r>
        <w:t>Оценочные средства по дисциплине «</w:t>
      </w:r>
      <w:r w:rsidR="00261F6C">
        <w:t>Организация и руководство этнокультурным центром</w:t>
      </w:r>
      <w:r>
        <w:t>».</w:t>
      </w:r>
    </w:p>
    <w:p w:rsidR="00AA4356" w:rsidRDefault="00AA4356" w:rsidP="00AA4356">
      <w:pPr>
        <w:ind w:firstLine="601"/>
        <w:jc w:val="both"/>
        <w:rPr>
          <w:bCs/>
          <w:u w:val="single"/>
          <w:lang w:eastAsia="zh-CN"/>
        </w:rPr>
      </w:pPr>
      <w:r>
        <w:rPr>
          <w:bCs/>
          <w:u w:val="single"/>
          <w:lang w:eastAsia="zh-CN"/>
        </w:rPr>
        <w:t>Применяемые образовательные технологии:</w:t>
      </w:r>
    </w:p>
    <w:p w:rsidR="00AA4356" w:rsidRDefault="00AA4356" w:rsidP="00AA4356">
      <w:pPr>
        <w:tabs>
          <w:tab w:val="left" w:pos="1080"/>
        </w:tabs>
        <w:ind w:firstLine="600"/>
        <w:jc w:val="both"/>
        <w:rPr>
          <w:lang w:eastAsia="zh-CN"/>
        </w:rPr>
      </w:pPr>
      <w:r>
        <w:rPr>
          <w:lang w:eastAsia="zh-CN"/>
        </w:rPr>
        <w:t>Процесс изучения дисциплины предусматривает контактную и самостоятельную (самоподготовка к ле</w:t>
      </w:r>
      <w:r w:rsidR="00261F6C">
        <w:rPr>
          <w:lang w:eastAsia="zh-CN"/>
        </w:rPr>
        <w:t>к</w:t>
      </w:r>
      <w:r>
        <w:rPr>
          <w:lang w:eastAsia="zh-CN"/>
        </w:rPr>
        <w:t>ционно-практическим занятиям) работу обучающегося.</w:t>
      </w:r>
    </w:p>
    <w:p w:rsidR="00AA4356" w:rsidRDefault="00AA4356" w:rsidP="00AA4356">
      <w:pPr>
        <w:tabs>
          <w:tab w:val="left" w:pos="1080"/>
        </w:tabs>
        <w:ind w:firstLine="600"/>
        <w:jc w:val="both"/>
        <w:rPr>
          <w:lang w:eastAsia="zh-CN"/>
        </w:rPr>
      </w:pPr>
      <w:r>
        <w:rPr>
          <w:lang w:eastAsia="zh-CN"/>
        </w:rPr>
        <w:t xml:space="preserve">В качестве основной формы организации учебного процесса по дисциплине </w:t>
      </w:r>
      <w:r>
        <w:t>«</w:t>
      </w:r>
      <w:r w:rsidR="00261F6C">
        <w:t>Организация и руководство этнокультурным центром</w:t>
      </w:r>
      <w:r>
        <w:t>»</w:t>
      </w:r>
      <w:r>
        <w:rPr>
          <w:color w:val="FF0000"/>
          <w:lang w:eastAsia="zh-CN"/>
        </w:rPr>
        <w:t xml:space="preserve"> </w:t>
      </w:r>
      <w:r>
        <w:rPr>
          <w:lang w:eastAsia="zh-CN"/>
        </w:rPr>
        <w:t xml:space="preserve">в предлагаемой методике обучения выступает использование интерактивных (развивающих, проблемных, проектных) технологий обучения, организация процесса практического опыта актуализации культурного нематериального наследия в современном </w:t>
      </w:r>
      <w:proofErr w:type="spellStart"/>
      <w:r>
        <w:rPr>
          <w:lang w:eastAsia="zh-CN"/>
        </w:rPr>
        <w:t>социокультурном</w:t>
      </w:r>
      <w:proofErr w:type="spellEnd"/>
      <w:r>
        <w:rPr>
          <w:lang w:eastAsia="zh-CN"/>
        </w:rPr>
        <w:t xml:space="preserve"> процессе. Т</w:t>
      </w:r>
      <w:r>
        <w:rPr>
          <w:bCs/>
          <w:lang w:eastAsia="zh-CN"/>
        </w:rPr>
        <w:t>еоретический материал, вводимый педагогом в занятия должен отличаться практической направленностью.</w:t>
      </w:r>
    </w:p>
    <w:p w:rsidR="00AA4356" w:rsidRDefault="00AA4356" w:rsidP="00AA4356">
      <w:pPr>
        <w:tabs>
          <w:tab w:val="left" w:pos="1080"/>
        </w:tabs>
        <w:ind w:firstLine="600"/>
        <w:jc w:val="both"/>
        <w:rPr>
          <w:b/>
          <w:iCs/>
          <w:lang w:eastAsia="zh-CN"/>
        </w:rPr>
      </w:pPr>
      <w:r>
        <w:rPr>
          <w:lang w:eastAsia="zh-CN"/>
        </w:rPr>
        <w:t xml:space="preserve">Практические занятия по дисциплине </w:t>
      </w:r>
      <w:r>
        <w:t>«</w:t>
      </w:r>
      <w:r w:rsidR="00261F6C">
        <w:t>Организация и руководство этнокультурным центром</w:t>
      </w:r>
      <w:r>
        <w:t xml:space="preserve">» </w:t>
      </w:r>
      <w:r>
        <w:rPr>
          <w:lang w:eastAsia="zh-CN"/>
        </w:rPr>
        <w:t xml:space="preserve">проводятся с целью приобретения практических навыков применения полученных знаний  в профессиональной  деятельности. </w:t>
      </w:r>
    </w:p>
    <w:p w:rsidR="00AA4356" w:rsidRDefault="00AA4356" w:rsidP="00AA4356">
      <w:pPr>
        <w:ind w:firstLine="709"/>
        <w:jc w:val="both"/>
        <w:rPr>
          <w:iCs/>
          <w:lang w:eastAsia="zh-CN"/>
        </w:rPr>
      </w:pPr>
      <w:r>
        <w:rPr>
          <w:iCs/>
          <w:lang w:eastAsia="zh-CN"/>
        </w:rPr>
        <w:t>На занятиях по дисциплине используются следующие интерактивные формы:</w:t>
      </w:r>
    </w:p>
    <w:p w:rsidR="00AA4356" w:rsidRDefault="00AA4356" w:rsidP="00AA4356">
      <w:pPr>
        <w:tabs>
          <w:tab w:val="left" w:pos="960"/>
        </w:tabs>
        <w:ind w:firstLine="600"/>
        <w:jc w:val="both"/>
        <w:rPr>
          <w:lang w:eastAsia="zh-CN"/>
        </w:rPr>
      </w:pPr>
      <w:r>
        <w:rPr>
          <w:iCs/>
          <w:lang w:eastAsia="zh-CN"/>
        </w:rPr>
        <w:t>- дискуссии, обсуждения.</w:t>
      </w:r>
    </w:p>
    <w:p w:rsidR="00AA4356" w:rsidRDefault="00AA4356" w:rsidP="00AA4356">
      <w:pPr>
        <w:tabs>
          <w:tab w:val="left" w:pos="960"/>
        </w:tabs>
        <w:jc w:val="both"/>
        <w:rPr>
          <w:bCs/>
          <w:iCs/>
          <w:lang w:eastAsia="zh-CN"/>
        </w:rPr>
      </w:pPr>
      <w:r>
        <w:rPr>
          <w:iCs/>
          <w:lang w:eastAsia="zh-CN"/>
        </w:rPr>
        <w:tab/>
      </w:r>
      <w:r>
        <w:rPr>
          <w:lang w:eastAsia="zh-CN"/>
        </w:rPr>
        <w:t xml:space="preserve">Целью самостоятельной работы студентов является </w:t>
      </w:r>
      <w:r>
        <w:rPr>
          <w:shd w:val="clear" w:color="auto" w:fill="FFFFFF"/>
          <w:lang w:eastAsia="zh-CN"/>
        </w:rPr>
        <w:t xml:space="preserve">формирование профессионального мышления и сознания, способствующих социальному ориентированию в современной жизни, умению </w:t>
      </w:r>
      <w:r>
        <w:t>самостоятельно находить, изучать, анализировать информацию из различных научных и репертуарных изданий.</w:t>
      </w:r>
    </w:p>
    <w:p w:rsidR="00AA4356" w:rsidRDefault="00AA4356" w:rsidP="00AA4356">
      <w:pPr>
        <w:tabs>
          <w:tab w:val="left" w:pos="960"/>
        </w:tabs>
        <w:ind w:firstLine="600"/>
        <w:jc w:val="both"/>
        <w:rPr>
          <w:lang w:eastAsia="zh-CN"/>
        </w:rPr>
      </w:pPr>
      <w:r>
        <w:rPr>
          <w:szCs w:val="28"/>
          <w:lang w:eastAsia="zh-CN"/>
        </w:rPr>
        <w:t xml:space="preserve">Самостоятельная работа студентов по дисциплине </w:t>
      </w:r>
      <w:r>
        <w:t>«Методика преподавания этнокультурных дисциплин»</w:t>
      </w:r>
      <w:r>
        <w:rPr>
          <w:szCs w:val="28"/>
          <w:lang w:eastAsia="zh-CN"/>
        </w:rPr>
        <w:t xml:space="preserve"> обеспечивает: </w:t>
      </w:r>
    </w:p>
    <w:p w:rsidR="00AA4356" w:rsidRDefault="00AA4356" w:rsidP="00AA4356">
      <w:pPr>
        <w:widowControl/>
        <w:numPr>
          <w:ilvl w:val="0"/>
          <w:numId w:val="36"/>
        </w:numPr>
        <w:tabs>
          <w:tab w:val="left" w:pos="708"/>
          <w:tab w:val="left" w:pos="960"/>
        </w:tabs>
        <w:autoSpaceDE/>
        <w:autoSpaceDN/>
        <w:adjustRightInd/>
        <w:ind w:hanging="11"/>
        <w:jc w:val="both"/>
        <w:rPr>
          <w:lang w:eastAsia="zh-CN"/>
        </w:rPr>
      </w:pPr>
      <w:r>
        <w:rPr>
          <w:lang w:eastAsia="zh-CN"/>
        </w:rPr>
        <w:t>закрепление знаний, полученных студентами в процессе занятий;</w:t>
      </w:r>
    </w:p>
    <w:p w:rsidR="00AA4356" w:rsidRDefault="00AA4356" w:rsidP="00AA4356">
      <w:pPr>
        <w:widowControl/>
        <w:numPr>
          <w:ilvl w:val="0"/>
          <w:numId w:val="36"/>
        </w:numPr>
        <w:tabs>
          <w:tab w:val="left" w:pos="708"/>
          <w:tab w:val="left" w:pos="960"/>
        </w:tabs>
        <w:autoSpaceDE/>
        <w:autoSpaceDN/>
        <w:adjustRightInd/>
        <w:ind w:hanging="11"/>
        <w:jc w:val="both"/>
        <w:rPr>
          <w:lang w:eastAsia="zh-CN"/>
        </w:rPr>
      </w:pPr>
      <w:r>
        <w:rPr>
          <w:lang w:eastAsia="zh-CN"/>
        </w:rPr>
        <w:t>формирование навыков работы с периодической, научной литературой, информационными ресурсами Интернет.</w:t>
      </w:r>
    </w:p>
    <w:p w:rsidR="00AA4356" w:rsidRDefault="00AA4356" w:rsidP="00AA4356">
      <w:pPr>
        <w:tabs>
          <w:tab w:val="left" w:pos="960"/>
        </w:tabs>
        <w:ind w:firstLine="600"/>
        <w:jc w:val="both"/>
        <w:rPr>
          <w:lang w:eastAsia="zh-CN"/>
        </w:rPr>
      </w:pPr>
      <w:r>
        <w:rPr>
          <w:lang w:eastAsia="zh-CN"/>
        </w:rPr>
        <w:t xml:space="preserve">В процессе выполнения самостоятельной работы студент овладевает умениями и навыками написания научных работ, анализом профессиональных текстов, концепций, точек зрения, закрепляет навыки. </w:t>
      </w:r>
    </w:p>
    <w:p w:rsidR="00AA4356" w:rsidRDefault="00AA4356" w:rsidP="00AA4356">
      <w:pPr>
        <w:tabs>
          <w:tab w:val="left" w:pos="900"/>
          <w:tab w:val="left" w:pos="960"/>
          <w:tab w:val="left" w:pos="1080"/>
        </w:tabs>
        <w:ind w:firstLine="600"/>
        <w:jc w:val="both"/>
        <w:rPr>
          <w:szCs w:val="28"/>
          <w:lang w:eastAsia="zh-CN"/>
        </w:rPr>
      </w:pPr>
      <w:r>
        <w:rPr>
          <w:szCs w:val="28"/>
          <w:lang w:eastAsia="zh-CN"/>
        </w:rPr>
        <w:t xml:space="preserve">Формы самостоятельной работы: </w:t>
      </w:r>
    </w:p>
    <w:p w:rsidR="00AA4356" w:rsidRDefault="00AA4356" w:rsidP="00AA4356">
      <w:pPr>
        <w:widowControl/>
        <w:numPr>
          <w:ilvl w:val="0"/>
          <w:numId w:val="37"/>
        </w:numPr>
        <w:autoSpaceDE/>
        <w:autoSpaceDN/>
        <w:adjustRightInd/>
        <w:jc w:val="both"/>
        <w:rPr>
          <w:lang w:eastAsia="zh-CN"/>
        </w:rPr>
      </w:pPr>
      <w:r>
        <w:rPr>
          <w:bCs/>
          <w:lang w:eastAsia="zh-CN"/>
        </w:rPr>
        <w:t xml:space="preserve">Ознакомление и работа  с </w:t>
      </w:r>
      <w:proofErr w:type="spellStart"/>
      <w:r>
        <w:rPr>
          <w:bCs/>
          <w:lang w:eastAsia="zh-CN"/>
        </w:rPr>
        <w:t>ЭБСм</w:t>
      </w:r>
      <w:proofErr w:type="spellEnd"/>
      <w:r>
        <w:rPr>
          <w:bCs/>
          <w:lang w:eastAsia="zh-CN"/>
        </w:rPr>
        <w:t>;</w:t>
      </w:r>
    </w:p>
    <w:p w:rsidR="00AA4356" w:rsidRDefault="00AA4356" w:rsidP="00AA4356">
      <w:pPr>
        <w:widowControl/>
        <w:numPr>
          <w:ilvl w:val="0"/>
          <w:numId w:val="37"/>
        </w:numPr>
        <w:autoSpaceDE/>
        <w:autoSpaceDN/>
        <w:adjustRightInd/>
        <w:jc w:val="both"/>
        <w:rPr>
          <w:lang w:eastAsia="zh-CN"/>
        </w:rPr>
      </w:pPr>
      <w:r>
        <w:rPr>
          <w:bCs/>
          <w:lang w:eastAsia="zh-CN"/>
        </w:rPr>
        <w:t>Подготовка к презентации;</w:t>
      </w:r>
    </w:p>
    <w:p w:rsidR="00AA4356" w:rsidRDefault="00AA4356" w:rsidP="00AA4356">
      <w:pPr>
        <w:widowControl/>
        <w:numPr>
          <w:ilvl w:val="0"/>
          <w:numId w:val="37"/>
        </w:numPr>
        <w:autoSpaceDE/>
        <w:autoSpaceDN/>
        <w:adjustRightInd/>
        <w:jc w:val="both"/>
        <w:rPr>
          <w:bCs/>
          <w:i/>
          <w:lang w:eastAsia="zh-CN"/>
        </w:rPr>
      </w:pPr>
      <w:r>
        <w:rPr>
          <w:bCs/>
          <w:lang w:eastAsia="zh-CN"/>
        </w:rPr>
        <w:t>Подготовка к промежуточным и итоговой аттестациям</w:t>
      </w:r>
      <w:r>
        <w:rPr>
          <w:bCs/>
          <w:i/>
          <w:lang w:eastAsia="zh-CN"/>
        </w:rPr>
        <w:t>.</w:t>
      </w:r>
    </w:p>
    <w:p w:rsidR="00AA4356" w:rsidRDefault="00AA4356" w:rsidP="00AA4356">
      <w:pPr>
        <w:tabs>
          <w:tab w:val="left" w:pos="708"/>
        </w:tabs>
        <w:spacing w:before="60"/>
        <w:jc w:val="both"/>
        <w:rPr>
          <w:rFonts w:cstheme="minorBidi"/>
          <w:i/>
        </w:rPr>
      </w:pPr>
      <w:r>
        <w:rPr>
          <w:rFonts w:eastAsia="Calibri"/>
          <w:lang w:eastAsia="zh-CN"/>
        </w:rPr>
        <w:br w:type="page"/>
      </w:r>
      <w:r>
        <w:rPr>
          <w:b/>
        </w:rPr>
        <w:lastRenderedPageBreak/>
        <w:t>6. ОЦЕНОЧНЫЕ СРЕДСТВА ДЛЯ ТЕКУЩЕГО КОНТРОЛЯ УСПЕВАЕМОСТИ, ПРОМЕЖУТОЧНОЙ АТТЕСТАЦИИ ПО ИТОГАМ ОСВОЕНИЯ ДИСЦИПЛИНЫ</w:t>
      </w:r>
      <w:r>
        <w:rPr>
          <w:i/>
        </w:rPr>
        <w:t xml:space="preserve"> </w:t>
      </w:r>
    </w:p>
    <w:p w:rsidR="00AA4356" w:rsidRDefault="00AA4356" w:rsidP="00AA4356">
      <w:pPr>
        <w:ind w:left="1637"/>
        <w:jc w:val="both"/>
        <w:rPr>
          <w:b/>
          <w:i/>
        </w:rPr>
      </w:pPr>
    </w:p>
    <w:p w:rsidR="00AA4356" w:rsidRDefault="00AA4356" w:rsidP="00AA4356">
      <w:pPr>
        <w:ind w:left="1637"/>
        <w:jc w:val="both"/>
        <w:rPr>
          <w:b/>
          <w:i/>
        </w:rPr>
      </w:pPr>
    </w:p>
    <w:p w:rsidR="00AA4356" w:rsidRDefault="00AA4356" w:rsidP="00AA4356">
      <w:pPr>
        <w:ind w:left="1637"/>
        <w:jc w:val="both"/>
        <w:rPr>
          <w:b/>
          <w:i/>
        </w:rPr>
      </w:pPr>
    </w:p>
    <w:p w:rsidR="00AA4356" w:rsidRDefault="00AA4356" w:rsidP="00AA4356">
      <w:pPr>
        <w:tabs>
          <w:tab w:val="left" w:pos="1134"/>
        </w:tabs>
        <w:ind w:firstLine="567"/>
        <w:jc w:val="both"/>
        <w:rPr>
          <w:rFonts w:eastAsiaTheme="minorHAnsi" w:cstheme="minorBidi"/>
          <w:bCs/>
          <w:lang w:eastAsia="zh-CN"/>
        </w:rPr>
      </w:pPr>
      <w:r>
        <w:rPr>
          <w:bCs/>
          <w:lang w:eastAsia="zh-CN"/>
        </w:rPr>
        <w:t>Текущая и промежуточная аттестация по дисциплине осуществляется в соответствии со структурированным тематическим планом, а также фондом оценочных средств дисциплины, являющимся неотъемлемой частью учебно-методического комплекса.</w:t>
      </w:r>
    </w:p>
    <w:p w:rsidR="00AA4356" w:rsidRDefault="00AA4356" w:rsidP="00AA4356">
      <w:pPr>
        <w:tabs>
          <w:tab w:val="left" w:pos="1134"/>
        </w:tabs>
        <w:ind w:firstLine="567"/>
        <w:jc w:val="both"/>
        <w:rPr>
          <w:lang w:eastAsia="zh-CN"/>
        </w:rPr>
      </w:pPr>
      <w:r>
        <w:rPr>
          <w:lang w:eastAsia="zh-CN"/>
        </w:rPr>
        <w:t xml:space="preserve">При проведении аттестаций по дисциплине применяется </w:t>
      </w:r>
      <w:proofErr w:type="spellStart"/>
      <w:r>
        <w:rPr>
          <w:lang w:eastAsia="zh-CN"/>
        </w:rPr>
        <w:t>балльно-рейтинговая</w:t>
      </w:r>
      <w:proofErr w:type="spellEnd"/>
      <w:r>
        <w:rPr>
          <w:lang w:eastAsia="zh-CN"/>
        </w:rPr>
        <w:t xml:space="preserve"> технология оценки знаний студентов, которая  предусматривает проведение:</w:t>
      </w:r>
    </w:p>
    <w:p w:rsidR="00AA4356" w:rsidRDefault="00AA4356" w:rsidP="00AA4356">
      <w:pPr>
        <w:tabs>
          <w:tab w:val="left" w:pos="1134"/>
        </w:tabs>
        <w:ind w:firstLine="567"/>
        <w:jc w:val="both"/>
        <w:rPr>
          <w:lang w:eastAsia="zh-CN"/>
        </w:rPr>
      </w:pPr>
      <w:r>
        <w:rPr>
          <w:lang w:eastAsia="zh-CN"/>
        </w:rPr>
        <w:t>- текущего контроля успеваемости студентов;</w:t>
      </w:r>
    </w:p>
    <w:p w:rsidR="00AA4356" w:rsidRDefault="00AA4356" w:rsidP="00AA4356">
      <w:pPr>
        <w:tabs>
          <w:tab w:val="left" w:pos="1134"/>
        </w:tabs>
        <w:ind w:firstLine="567"/>
        <w:jc w:val="both"/>
        <w:rPr>
          <w:lang w:eastAsia="zh-CN"/>
        </w:rPr>
      </w:pPr>
      <w:r>
        <w:rPr>
          <w:lang w:eastAsia="zh-CN"/>
        </w:rPr>
        <w:t>- промежуточной аттестации успеваемости студентов.</w:t>
      </w:r>
    </w:p>
    <w:p w:rsidR="00AA4356" w:rsidRDefault="00AA4356" w:rsidP="00AA4356">
      <w:pPr>
        <w:tabs>
          <w:tab w:val="left" w:pos="1134"/>
        </w:tabs>
        <w:ind w:firstLine="567"/>
        <w:jc w:val="both"/>
        <w:rPr>
          <w:lang w:eastAsia="zh-CN"/>
        </w:rPr>
      </w:pPr>
      <w:r>
        <w:rPr>
          <w:lang w:eastAsia="zh-CN"/>
        </w:rPr>
        <w:t xml:space="preserve">Текущий контроль – это непрерывно осуществляемое наблюдение за уровнем усвоения знаний и формирования умений и навыков в течение семестра. </w:t>
      </w:r>
    </w:p>
    <w:p w:rsidR="00AA4356" w:rsidRDefault="00AA4356" w:rsidP="00AA4356">
      <w:pPr>
        <w:tabs>
          <w:tab w:val="left" w:pos="1134"/>
        </w:tabs>
        <w:snapToGrid w:val="0"/>
        <w:ind w:firstLine="567"/>
        <w:jc w:val="both"/>
        <w:rPr>
          <w:lang w:eastAsia="zh-CN"/>
        </w:rPr>
      </w:pPr>
      <w:r>
        <w:rPr>
          <w:lang w:eastAsia="zh-CN"/>
        </w:rPr>
        <w:t>Промежуточная аттестация – это вид контроля, предусмотренный рабочим учебным планом направления подготовки, осуществляется в ходе экзамена.</w:t>
      </w:r>
    </w:p>
    <w:p w:rsidR="00AA4356" w:rsidRDefault="00AA4356" w:rsidP="00AA4356">
      <w:pPr>
        <w:tabs>
          <w:tab w:val="left" w:pos="1134"/>
        </w:tabs>
        <w:ind w:firstLine="567"/>
        <w:jc w:val="both"/>
        <w:rPr>
          <w:lang w:eastAsia="zh-CN"/>
        </w:rPr>
      </w:pPr>
      <w:r>
        <w:rPr>
          <w:lang w:eastAsia="zh-CN"/>
        </w:rPr>
        <w:t>Рейтинговая оценка студента по дисциплине определяется по 5-балльной шкале. Описание показателей и критериев оценивания компетенций на разных этапах их формирования, описание шкал оценивания приводится в Фонде оценочных средств.</w:t>
      </w:r>
    </w:p>
    <w:p w:rsidR="00AA4356" w:rsidRDefault="00AA4356" w:rsidP="00AA4356">
      <w:pPr>
        <w:jc w:val="both"/>
        <w:rPr>
          <w:b/>
          <w:bCs/>
          <w:lang w:eastAsia="zh-CN"/>
        </w:rPr>
      </w:pPr>
    </w:p>
    <w:p w:rsidR="00AA4356" w:rsidRDefault="00AA4356" w:rsidP="00AA4356">
      <w:pPr>
        <w:ind w:firstLine="567"/>
        <w:jc w:val="both"/>
        <w:rPr>
          <w:b/>
          <w:bCs/>
          <w:lang w:eastAsia="zh-CN"/>
        </w:rPr>
      </w:pPr>
      <w:r>
        <w:rPr>
          <w:b/>
          <w:bCs/>
          <w:lang w:eastAsia="zh-CN"/>
        </w:rPr>
        <w:t>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p>
    <w:p w:rsidR="00AA4356" w:rsidRDefault="00AA4356" w:rsidP="002252CE">
      <w:pPr>
        <w:shd w:val="clear" w:color="auto" w:fill="FFFFFF"/>
        <w:spacing w:before="180" w:after="60" w:line="293" w:lineRule="exact"/>
        <w:ind w:hanging="360"/>
        <w:jc w:val="both"/>
        <w:rPr>
          <w:b/>
          <w:iCs/>
          <w:u w:val="single"/>
          <w:shd w:val="clear" w:color="auto" w:fill="FFFFFF"/>
          <w:lang w:eastAsia="zh-CN" w:bidi="ru-RU"/>
        </w:rPr>
      </w:pPr>
      <w:r>
        <w:rPr>
          <w:b/>
          <w:iCs/>
          <w:u w:val="single"/>
          <w:shd w:val="clear" w:color="auto" w:fill="FFFFFF"/>
          <w:lang w:eastAsia="zh-CN" w:bidi="ru-RU"/>
        </w:rPr>
        <w:t>Контрольны</w:t>
      </w:r>
      <w:r w:rsidR="002252CE">
        <w:rPr>
          <w:b/>
          <w:iCs/>
          <w:u w:val="single"/>
          <w:shd w:val="clear" w:color="auto" w:fill="FFFFFF"/>
          <w:lang w:eastAsia="zh-CN" w:bidi="ru-RU"/>
        </w:rPr>
        <w:t>е вопросы к итоговой аттестации</w:t>
      </w:r>
    </w:p>
    <w:p w:rsidR="002252CE" w:rsidRPr="002252CE" w:rsidRDefault="002252CE" w:rsidP="002252CE">
      <w:pPr>
        <w:shd w:val="clear" w:color="auto" w:fill="FFFFFF"/>
        <w:spacing w:before="180" w:after="60" w:line="293" w:lineRule="exact"/>
        <w:ind w:hanging="360"/>
        <w:jc w:val="both"/>
        <w:rPr>
          <w:b/>
          <w:iCs/>
          <w:u w:val="single"/>
          <w:shd w:val="clear" w:color="auto" w:fill="FFFFFF"/>
          <w:lang w:eastAsia="zh-CN" w:bidi="ru-RU"/>
        </w:rPr>
      </w:pPr>
    </w:p>
    <w:p w:rsidR="00AA4356" w:rsidRDefault="00AA4356" w:rsidP="00AA4356">
      <w:pPr>
        <w:jc w:val="both"/>
        <w:rPr>
          <w:rFonts w:cstheme="minorBidi"/>
          <w:b/>
        </w:rPr>
      </w:pPr>
      <w:r>
        <w:rPr>
          <w:b/>
          <w:i/>
        </w:rPr>
        <w:t>6.1. Система оценивания</w:t>
      </w:r>
      <w:r>
        <w:rPr>
          <w:vertAlign w:val="superscript"/>
        </w:rPr>
        <w:footnoteReference w:id="3"/>
      </w:r>
    </w:p>
    <w:p w:rsidR="00AA4356" w:rsidRDefault="00AA4356" w:rsidP="00AA4356">
      <w:pPr>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tblPr>
      <w:tblGrid>
        <w:gridCol w:w="2651"/>
        <w:gridCol w:w="7067"/>
      </w:tblGrid>
      <w:tr w:rsidR="00597FA2" w:rsidTr="00597FA2">
        <w:trPr>
          <w:trHeight w:val="475"/>
          <w:jc w:val="center"/>
        </w:trPr>
        <w:tc>
          <w:tcPr>
            <w:tcW w:w="1364" w:type="pct"/>
            <w:tcBorders>
              <w:top w:val="single" w:sz="4" w:space="0" w:color="auto"/>
              <w:left w:val="single" w:sz="4" w:space="0" w:color="auto"/>
              <w:bottom w:val="single" w:sz="4" w:space="0" w:color="auto"/>
              <w:right w:val="single" w:sz="4" w:space="0" w:color="auto"/>
            </w:tcBorders>
            <w:hideMark/>
          </w:tcPr>
          <w:p w:rsidR="00597FA2" w:rsidRDefault="00597FA2">
            <w:pPr>
              <w:spacing w:line="276" w:lineRule="auto"/>
              <w:jc w:val="both"/>
              <w:rPr>
                <w:b/>
                <w:iCs/>
                <w:color w:val="000000"/>
                <w:lang w:eastAsia="en-US"/>
              </w:rPr>
            </w:pPr>
            <w:r>
              <w:rPr>
                <w:b/>
                <w:iCs/>
                <w:lang w:eastAsia="en-US"/>
              </w:rPr>
              <w:t>Форма контроля</w:t>
            </w:r>
          </w:p>
        </w:tc>
        <w:tc>
          <w:tcPr>
            <w:tcW w:w="3636" w:type="pct"/>
            <w:tcBorders>
              <w:top w:val="single" w:sz="4" w:space="0" w:color="auto"/>
              <w:left w:val="single" w:sz="4" w:space="0" w:color="auto"/>
              <w:bottom w:val="single" w:sz="4" w:space="0" w:color="auto"/>
              <w:right w:val="single" w:sz="4" w:space="0" w:color="auto"/>
            </w:tcBorders>
            <w:hideMark/>
          </w:tcPr>
          <w:p w:rsidR="00597FA2" w:rsidRDefault="00597FA2">
            <w:pPr>
              <w:spacing w:line="276" w:lineRule="auto"/>
              <w:jc w:val="both"/>
              <w:rPr>
                <w:b/>
                <w:iCs/>
                <w:color w:val="000000"/>
                <w:lang w:eastAsia="en-US"/>
              </w:rPr>
            </w:pPr>
            <w:r>
              <w:rPr>
                <w:b/>
                <w:iCs/>
                <w:lang w:eastAsia="en-US"/>
              </w:rPr>
              <w:t>Оценка</w:t>
            </w:r>
          </w:p>
        </w:tc>
      </w:tr>
      <w:tr w:rsidR="00597FA2" w:rsidTr="00597FA2">
        <w:trPr>
          <w:trHeight w:val="286"/>
          <w:jc w:val="center"/>
        </w:trPr>
        <w:tc>
          <w:tcPr>
            <w:tcW w:w="1364" w:type="pct"/>
            <w:tcBorders>
              <w:top w:val="single" w:sz="4" w:space="0" w:color="auto"/>
              <w:left w:val="single" w:sz="4" w:space="0" w:color="auto"/>
              <w:bottom w:val="nil"/>
              <w:right w:val="single" w:sz="4" w:space="0" w:color="auto"/>
            </w:tcBorders>
            <w:hideMark/>
          </w:tcPr>
          <w:p w:rsidR="00597FA2" w:rsidRDefault="00597FA2">
            <w:pPr>
              <w:autoSpaceDN/>
              <w:spacing w:line="276" w:lineRule="auto"/>
              <w:rPr>
                <w:rFonts w:asciiTheme="minorHAnsi" w:eastAsiaTheme="minorHAnsi" w:hAnsiTheme="minorHAnsi"/>
                <w:lang w:eastAsia="en-US"/>
              </w:rPr>
            </w:pPr>
          </w:p>
        </w:tc>
        <w:tc>
          <w:tcPr>
            <w:tcW w:w="3636" w:type="pct"/>
            <w:tcBorders>
              <w:top w:val="single" w:sz="4" w:space="0" w:color="auto"/>
              <w:left w:val="single" w:sz="4" w:space="0" w:color="auto"/>
              <w:bottom w:val="nil"/>
              <w:right w:val="single" w:sz="4" w:space="0" w:color="auto"/>
            </w:tcBorders>
          </w:tcPr>
          <w:p w:rsidR="00597FA2" w:rsidRDefault="00597FA2">
            <w:pPr>
              <w:spacing w:line="276" w:lineRule="auto"/>
              <w:jc w:val="both"/>
              <w:rPr>
                <w:bCs/>
                <w:i/>
                <w:color w:val="000000"/>
                <w:lang w:eastAsia="en-US"/>
              </w:rPr>
            </w:pPr>
          </w:p>
        </w:tc>
      </w:tr>
      <w:tr w:rsidR="00597FA2" w:rsidTr="00597FA2">
        <w:trPr>
          <w:trHeight w:val="286"/>
          <w:jc w:val="center"/>
        </w:trPr>
        <w:tc>
          <w:tcPr>
            <w:tcW w:w="1364" w:type="pct"/>
            <w:tcBorders>
              <w:top w:val="nil"/>
              <w:left w:val="single" w:sz="4" w:space="0" w:color="auto"/>
              <w:bottom w:val="nil"/>
              <w:right w:val="single" w:sz="4" w:space="0" w:color="auto"/>
            </w:tcBorders>
          </w:tcPr>
          <w:p w:rsidR="00597FA2" w:rsidRDefault="00597FA2">
            <w:pPr>
              <w:spacing w:line="276" w:lineRule="auto"/>
              <w:rPr>
                <w:rFonts w:cstheme="minorBidi"/>
                <w:bCs/>
                <w:i/>
                <w:color w:val="000000"/>
                <w:lang w:eastAsia="en-US"/>
              </w:rPr>
            </w:pPr>
            <w:r>
              <w:rPr>
                <w:bCs/>
                <w:iCs/>
                <w:lang w:eastAsia="en-US"/>
              </w:rPr>
              <w:t xml:space="preserve">Текущий контроль: </w:t>
            </w:r>
          </w:p>
          <w:p w:rsidR="00597FA2" w:rsidRDefault="002252CE">
            <w:pPr>
              <w:spacing w:line="276" w:lineRule="auto"/>
              <w:rPr>
                <w:bCs/>
                <w:i/>
                <w:lang w:eastAsia="en-US"/>
              </w:rPr>
            </w:pPr>
            <w:r>
              <w:rPr>
                <w:bCs/>
                <w:i/>
                <w:lang w:eastAsia="en-US"/>
              </w:rPr>
              <w:t xml:space="preserve">Контрольная работа </w:t>
            </w:r>
            <w:r w:rsidR="00597FA2">
              <w:rPr>
                <w:bCs/>
                <w:i/>
                <w:lang w:eastAsia="en-US"/>
              </w:rPr>
              <w:t>(</w:t>
            </w:r>
            <w:r w:rsidR="00261F6C">
              <w:rPr>
                <w:bCs/>
                <w:i/>
                <w:lang w:eastAsia="en-US"/>
              </w:rPr>
              <w:t xml:space="preserve">4 </w:t>
            </w:r>
            <w:r w:rsidR="00597FA2">
              <w:rPr>
                <w:bCs/>
                <w:i/>
                <w:lang w:eastAsia="en-US"/>
              </w:rPr>
              <w:t>семестр</w:t>
            </w:r>
            <w:r w:rsidR="008A19C0">
              <w:rPr>
                <w:bCs/>
                <w:i/>
                <w:lang w:eastAsia="en-US"/>
              </w:rPr>
              <w:t>, очное</w:t>
            </w:r>
            <w:r w:rsidR="00597FA2">
              <w:rPr>
                <w:bCs/>
                <w:i/>
                <w:lang w:eastAsia="en-US"/>
              </w:rPr>
              <w:t>),</w:t>
            </w:r>
          </w:p>
          <w:p w:rsidR="00597FA2" w:rsidRDefault="00597FA2">
            <w:pPr>
              <w:spacing w:line="276" w:lineRule="auto"/>
              <w:rPr>
                <w:bCs/>
                <w:i/>
                <w:lang w:eastAsia="en-US"/>
              </w:rPr>
            </w:pPr>
          </w:p>
          <w:p w:rsidR="008A19C0" w:rsidRDefault="00597FA2">
            <w:pPr>
              <w:spacing w:line="276" w:lineRule="auto"/>
              <w:rPr>
                <w:bCs/>
                <w:i/>
                <w:lang w:eastAsia="en-US"/>
              </w:rPr>
            </w:pPr>
            <w:r>
              <w:rPr>
                <w:bCs/>
                <w:i/>
                <w:lang w:eastAsia="en-US"/>
              </w:rPr>
              <w:t xml:space="preserve"> </w:t>
            </w:r>
            <w:r w:rsidR="008A19C0">
              <w:rPr>
                <w:bCs/>
                <w:i/>
                <w:lang w:eastAsia="en-US"/>
              </w:rPr>
              <w:t>Курсовая (</w:t>
            </w:r>
            <w:r w:rsidR="00261F6C">
              <w:rPr>
                <w:bCs/>
                <w:i/>
                <w:lang w:eastAsia="en-US"/>
              </w:rPr>
              <w:t>5</w:t>
            </w:r>
            <w:r w:rsidR="008A19C0">
              <w:rPr>
                <w:bCs/>
                <w:i/>
                <w:lang w:eastAsia="en-US"/>
              </w:rPr>
              <w:t xml:space="preserve"> семестр, очное)</w:t>
            </w:r>
          </w:p>
          <w:p w:rsidR="00597FA2" w:rsidRDefault="00597FA2" w:rsidP="002252CE">
            <w:pPr>
              <w:spacing w:line="276" w:lineRule="auto"/>
              <w:rPr>
                <w:bCs/>
                <w:i/>
                <w:color w:val="000000"/>
                <w:lang w:eastAsia="en-US"/>
              </w:rPr>
            </w:pPr>
            <w:r>
              <w:rPr>
                <w:bCs/>
                <w:i/>
                <w:lang w:eastAsia="en-US"/>
              </w:rPr>
              <w:t>Тест(</w:t>
            </w:r>
            <w:r w:rsidR="002252CE">
              <w:rPr>
                <w:bCs/>
                <w:i/>
                <w:lang w:eastAsia="en-US"/>
              </w:rPr>
              <w:t>6</w:t>
            </w:r>
            <w:r>
              <w:rPr>
                <w:bCs/>
                <w:i/>
                <w:lang w:eastAsia="en-US"/>
              </w:rPr>
              <w:t xml:space="preserve"> семестр)</w:t>
            </w:r>
          </w:p>
        </w:tc>
        <w:tc>
          <w:tcPr>
            <w:tcW w:w="3636" w:type="pct"/>
            <w:tcBorders>
              <w:top w:val="nil"/>
              <w:left w:val="single" w:sz="4" w:space="0" w:color="auto"/>
              <w:bottom w:val="nil"/>
              <w:right w:val="single" w:sz="4" w:space="0" w:color="auto"/>
            </w:tcBorders>
          </w:tcPr>
          <w:p w:rsidR="00597FA2" w:rsidRDefault="00597FA2">
            <w:pPr>
              <w:spacing w:line="276" w:lineRule="auto"/>
              <w:jc w:val="both"/>
              <w:rPr>
                <w:bCs/>
                <w:i/>
                <w:color w:val="000000"/>
                <w:lang w:eastAsia="en-US"/>
              </w:rPr>
            </w:pPr>
          </w:p>
          <w:p w:rsidR="00597FA2" w:rsidRDefault="00597FA2">
            <w:pPr>
              <w:spacing w:line="276" w:lineRule="auto"/>
              <w:jc w:val="both"/>
              <w:rPr>
                <w:bCs/>
                <w:i/>
                <w:lang w:eastAsia="en-US"/>
              </w:rPr>
            </w:pPr>
            <w:r>
              <w:rPr>
                <w:bCs/>
                <w:i/>
                <w:lang w:eastAsia="en-US"/>
              </w:rPr>
              <w:t xml:space="preserve">отлично/хорошо/удовлетворительно/неудовлетворительно </w:t>
            </w:r>
          </w:p>
          <w:p w:rsidR="00597FA2" w:rsidRDefault="00597FA2">
            <w:pPr>
              <w:spacing w:line="276" w:lineRule="auto"/>
              <w:jc w:val="both"/>
              <w:rPr>
                <w:bCs/>
                <w:i/>
                <w:lang w:eastAsia="en-US"/>
              </w:rPr>
            </w:pPr>
          </w:p>
          <w:p w:rsidR="00597FA2" w:rsidRDefault="00597FA2">
            <w:pPr>
              <w:spacing w:line="276" w:lineRule="auto"/>
              <w:jc w:val="both"/>
              <w:rPr>
                <w:bCs/>
                <w:i/>
                <w:lang w:eastAsia="en-US"/>
              </w:rPr>
            </w:pPr>
          </w:p>
          <w:p w:rsidR="00597FA2" w:rsidRDefault="00597FA2">
            <w:pPr>
              <w:spacing w:line="276" w:lineRule="auto"/>
              <w:jc w:val="both"/>
              <w:rPr>
                <w:bCs/>
                <w:i/>
                <w:lang w:eastAsia="en-US"/>
              </w:rPr>
            </w:pPr>
            <w:r>
              <w:rPr>
                <w:bCs/>
                <w:i/>
                <w:lang w:eastAsia="en-US"/>
              </w:rPr>
              <w:t xml:space="preserve">отлично/хорошо/удовлетворительно/неудовлетворительно </w:t>
            </w:r>
          </w:p>
          <w:p w:rsidR="00597FA2" w:rsidRDefault="00597FA2">
            <w:pPr>
              <w:spacing w:line="276" w:lineRule="auto"/>
              <w:jc w:val="both"/>
              <w:rPr>
                <w:bCs/>
                <w:i/>
                <w:lang w:eastAsia="en-US"/>
              </w:rPr>
            </w:pPr>
          </w:p>
          <w:p w:rsidR="008A19C0" w:rsidRDefault="00597FA2" w:rsidP="002252CE">
            <w:pPr>
              <w:spacing w:line="276" w:lineRule="auto"/>
              <w:jc w:val="both"/>
              <w:rPr>
                <w:bCs/>
                <w:i/>
                <w:color w:val="000000"/>
                <w:lang w:eastAsia="en-US"/>
              </w:rPr>
            </w:pPr>
            <w:r>
              <w:rPr>
                <w:bCs/>
                <w:i/>
                <w:lang w:eastAsia="en-US"/>
              </w:rPr>
              <w:t>отлично/хорошо/удовлетворительно/неудовлетворительно</w:t>
            </w:r>
          </w:p>
        </w:tc>
      </w:tr>
      <w:tr w:rsidR="00597FA2" w:rsidTr="00597FA2">
        <w:trPr>
          <w:trHeight w:val="286"/>
          <w:jc w:val="center"/>
        </w:trPr>
        <w:tc>
          <w:tcPr>
            <w:tcW w:w="1364" w:type="pct"/>
            <w:tcBorders>
              <w:top w:val="nil"/>
              <w:left w:val="single" w:sz="4" w:space="0" w:color="auto"/>
              <w:bottom w:val="single" w:sz="4" w:space="0" w:color="auto"/>
              <w:right w:val="single" w:sz="4" w:space="0" w:color="auto"/>
            </w:tcBorders>
            <w:hideMark/>
          </w:tcPr>
          <w:p w:rsidR="00597FA2" w:rsidRDefault="00597FA2">
            <w:pPr>
              <w:autoSpaceDN/>
              <w:spacing w:line="276" w:lineRule="auto"/>
              <w:rPr>
                <w:rFonts w:asciiTheme="minorHAnsi" w:eastAsiaTheme="minorHAnsi" w:hAnsiTheme="minorHAnsi"/>
                <w:lang w:eastAsia="en-US"/>
              </w:rPr>
            </w:pPr>
          </w:p>
        </w:tc>
        <w:tc>
          <w:tcPr>
            <w:tcW w:w="3636" w:type="pct"/>
            <w:tcBorders>
              <w:top w:val="nil"/>
              <w:left w:val="single" w:sz="4" w:space="0" w:color="auto"/>
              <w:bottom w:val="single" w:sz="4" w:space="0" w:color="auto"/>
              <w:right w:val="single" w:sz="4" w:space="0" w:color="auto"/>
            </w:tcBorders>
            <w:hideMark/>
          </w:tcPr>
          <w:p w:rsidR="00597FA2" w:rsidRDefault="00597FA2">
            <w:pPr>
              <w:autoSpaceDN/>
              <w:spacing w:line="276" w:lineRule="auto"/>
              <w:rPr>
                <w:rFonts w:asciiTheme="minorHAnsi" w:eastAsiaTheme="minorHAnsi" w:hAnsiTheme="minorHAnsi"/>
                <w:lang w:eastAsia="en-US"/>
              </w:rPr>
            </w:pPr>
          </w:p>
        </w:tc>
      </w:tr>
      <w:tr w:rsidR="00597FA2" w:rsidTr="00597FA2">
        <w:trPr>
          <w:jc w:val="center"/>
        </w:trPr>
        <w:tc>
          <w:tcPr>
            <w:tcW w:w="1364" w:type="pct"/>
            <w:tcBorders>
              <w:top w:val="single" w:sz="4" w:space="0" w:color="auto"/>
              <w:left w:val="single" w:sz="4" w:space="0" w:color="auto"/>
              <w:bottom w:val="single" w:sz="4" w:space="0" w:color="auto"/>
              <w:right w:val="single" w:sz="4" w:space="0" w:color="auto"/>
            </w:tcBorders>
            <w:hideMark/>
          </w:tcPr>
          <w:p w:rsidR="00597FA2" w:rsidRDefault="00597FA2">
            <w:pPr>
              <w:spacing w:line="276" w:lineRule="auto"/>
              <w:jc w:val="both"/>
              <w:rPr>
                <w:rFonts w:cstheme="minorBidi"/>
                <w:bCs/>
                <w:iCs/>
                <w:color w:val="000000"/>
                <w:lang w:eastAsia="en-US"/>
              </w:rPr>
            </w:pPr>
            <w:r>
              <w:rPr>
                <w:bCs/>
                <w:iCs/>
                <w:lang w:eastAsia="en-US"/>
              </w:rPr>
              <w:t xml:space="preserve">Промежуточная аттестация </w:t>
            </w:r>
          </w:p>
          <w:p w:rsidR="00597FA2" w:rsidRDefault="00597FA2" w:rsidP="002252CE">
            <w:pPr>
              <w:spacing w:line="276" w:lineRule="auto"/>
              <w:jc w:val="both"/>
              <w:rPr>
                <w:bCs/>
                <w:i/>
                <w:iCs/>
                <w:color w:val="000000"/>
                <w:lang w:eastAsia="en-US"/>
              </w:rPr>
            </w:pPr>
            <w:r>
              <w:rPr>
                <w:bCs/>
                <w:i/>
                <w:iCs/>
                <w:lang w:eastAsia="en-US"/>
              </w:rPr>
              <w:t>Экзамен</w:t>
            </w:r>
            <w:r w:rsidR="008A19C0">
              <w:rPr>
                <w:bCs/>
                <w:i/>
                <w:iCs/>
                <w:lang w:eastAsia="en-US"/>
              </w:rPr>
              <w:t xml:space="preserve"> (</w:t>
            </w:r>
            <w:r w:rsidR="002252CE">
              <w:rPr>
                <w:bCs/>
                <w:i/>
                <w:iCs/>
                <w:lang w:eastAsia="en-US"/>
              </w:rPr>
              <w:t>6 семестр</w:t>
            </w:r>
            <w:r w:rsidR="008A19C0">
              <w:rPr>
                <w:bCs/>
                <w:i/>
                <w:iCs/>
                <w:lang w:eastAsia="en-US"/>
              </w:rPr>
              <w:t>)</w:t>
            </w:r>
          </w:p>
        </w:tc>
        <w:tc>
          <w:tcPr>
            <w:tcW w:w="3636" w:type="pct"/>
            <w:tcBorders>
              <w:top w:val="single" w:sz="4" w:space="0" w:color="auto"/>
              <w:left w:val="single" w:sz="4" w:space="0" w:color="auto"/>
              <w:bottom w:val="single" w:sz="4" w:space="0" w:color="auto"/>
              <w:right w:val="single" w:sz="4" w:space="0" w:color="auto"/>
            </w:tcBorders>
          </w:tcPr>
          <w:p w:rsidR="00597FA2" w:rsidRDefault="00597FA2">
            <w:pPr>
              <w:spacing w:line="276" w:lineRule="auto"/>
              <w:jc w:val="both"/>
              <w:rPr>
                <w:rFonts w:cstheme="minorBidi"/>
                <w:i/>
                <w:color w:val="000000"/>
                <w:lang w:eastAsia="en-US"/>
              </w:rPr>
            </w:pPr>
          </w:p>
          <w:p w:rsidR="00597FA2" w:rsidRDefault="00597FA2">
            <w:pPr>
              <w:spacing w:line="276" w:lineRule="auto"/>
              <w:jc w:val="both"/>
              <w:rPr>
                <w:bCs/>
                <w:i/>
                <w:lang w:eastAsia="en-US"/>
              </w:rPr>
            </w:pPr>
          </w:p>
          <w:p w:rsidR="00597FA2" w:rsidRDefault="00597FA2">
            <w:pPr>
              <w:spacing w:line="276" w:lineRule="auto"/>
              <w:jc w:val="both"/>
              <w:rPr>
                <w:i/>
                <w:color w:val="000000"/>
                <w:lang w:eastAsia="en-US"/>
              </w:rPr>
            </w:pPr>
            <w:r>
              <w:rPr>
                <w:bCs/>
                <w:i/>
                <w:lang w:eastAsia="en-US"/>
              </w:rPr>
              <w:t>отлично/хорошо/удовлетворительно/неудовлетворительно</w:t>
            </w:r>
          </w:p>
        </w:tc>
      </w:tr>
    </w:tbl>
    <w:p w:rsidR="00597FA2" w:rsidRDefault="00597FA2" w:rsidP="00597FA2">
      <w:pPr>
        <w:rPr>
          <w:i/>
          <w:color w:val="000000"/>
        </w:rPr>
      </w:pPr>
    </w:p>
    <w:p w:rsidR="00AA4356" w:rsidRDefault="00AA4356" w:rsidP="00AA4356">
      <w:pPr>
        <w:jc w:val="both"/>
      </w:pPr>
    </w:p>
    <w:p w:rsidR="00AA4356" w:rsidRDefault="00AA4356" w:rsidP="00AA4356">
      <w:pPr>
        <w:jc w:val="both"/>
        <w:rPr>
          <w:rFonts w:cstheme="minorBidi"/>
        </w:rPr>
      </w:pPr>
      <w:r>
        <w:rPr>
          <w:b/>
          <w:i/>
        </w:rPr>
        <w:t>6.2. Критерии оценки результатов по</w:t>
      </w:r>
      <w:r>
        <w:rPr>
          <w:i/>
        </w:rPr>
        <w:t xml:space="preserve"> </w:t>
      </w:r>
      <w:r>
        <w:rPr>
          <w:b/>
          <w:i/>
        </w:rPr>
        <w:t>дисциплине</w:t>
      </w:r>
      <w:r>
        <w:rPr>
          <w:vertAlign w:val="superscript"/>
        </w:rPr>
        <w:footnoteReference w:id="4"/>
      </w:r>
      <w:r>
        <w:t xml:space="preserve"> </w:t>
      </w:r>
    </w:p>
    <w:p w:rsidR="00AA4356" w:rsidRDefault="00AA4356" w:rsidP="00AA4356">
      <w:pPr>
        <w:jc w:val="both"/>
      </w:pP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5"/>
        <w:gridCol w:w="7085"/>
      </w:tblGrid>
      <w:tr w:rsidR="00AA4356" w:rsidTr="00AA4356">
        <w:trPr>
          <w:tblHeader/>
        </w:trPr>
        <w:tc>
          <w:tcPr>
            <w:tcW w:w="2126" w:type="dxa"/>
            <w:tcBorders>
              <w:top w:val="single" w:sz="4" w:space="0" w:color="auto"/>
              <w:left w:val="single" w:sz="4" w:space="0" w:color="auto"/>
              <w:bottom w:val="single" w:sz="4" w:space="0" w:color="auto"/>
              <w:right w:val="single" w:sz="4" w:space="0" w:color="auto"/>
            </w:tcBorders>
            <w:hideMark/>
          </w:tcPr>
          <w:p w:rsidR="00AA4356" w:rsidRDefault="00AA4356">
            <w:pPr>
              <w:jc w:val="both"/>
              <w:rPr>
                <w:rFonts w:cstheme="minorBidi"/>
                <w:b/>
                <w:bCs/>
                <w:iCs/>
              </w:rPr>
            </w:pPr>
            <w:r>
              <w:rPr>
                <w:b/>
                <w:bCs/>
                <w:iCs/>
              </w:rPr>
              <w:t xml:space="preserve">Оценка по </w:t>
            </w:r>
          </w:p>
          <w:p w:rsidR="00AA4356" w:rsidRDefault="00AA4356">
            <w:pPr>
              <w:jc w:val="both"/>
              <w:rPr>
                <w:b/>
                <w:bCs/>
                <w:iCs/>
              </w:rPr>
            </w:pPr>
            <w:r>
              <w:rPr>
                <w:b/>
                <w:bCs/>
                <w:iCs/>
              </w:rPr>
              <w:t>дисциплине</w:t>
            </w:r>
          </w:p>
        </w:tc>
        <w:tc>
          <w:tcPr>
            <w:tcW w:w="7088" w:type="dxa"/>
            <w:tcBorders>
              <w:top w:val="single" w:sz="4" w:space="0" w:color="auto"/>
              <w:left w:val="single" w:sz="4" w:space="0" w:color="auto"/>
              <w:bottom w:val="single" w:sz="4" w:space="0" w:color="auto"/>
              <w:right w:val="single" w:sz="4" w:space="0" w:color="auto"/>
            </w:tcBorders>
            <w:hideMark/>
          </w:tcPr>
          <w:p w:rsidR="00AA4356" w:rsidRDefault="00AA4356">
            <w:pPr>
              <w:jc w:val="both"/>
              <w:rPr>
                <w:b/>
                <w:bCs/>
                <w:iCs/>
              </w:rPr>
            </w:pPr>
            <w:r>
              <w:rPr>
                <w:b/>
                <w:bCs/>
                <w:iCs/>
              </w:rPr>
              <w:t>Критерии оценки результатов обучения по дисциплине</w:t>
            </w:r>
          </w:p>
        </w:tc>
      </w:tr>
      <w:tr w:rsidR="00AA4356" w:rsidTr="00AA4356">
        <w:trPr>
          <w:trHeight w:val="705"/>
        </w:trPr>
        <w:tc>
          <w:tcPr>
            <w:tcW w:w="2126" w:type="dxa"/>
            <w:tcBorders>
              <w:top w:val="single" w:sz="4" w:space="0" w:color="auto"/>
              <w:left w:val="single" w:sz="4" w:space="0" w:color="auto"/>
              <w:bottom w:val="single" w:sz="4" w:space="0" w:color="auto"/>
              <w:right w:val="single" w:sz="4" w:space="0" w:color="auto"/>
            </w:tcBorders>
          </w:tcPr>
          <w:p w:rsidR="00AA4356" w:rsidRDefault="00AA4356">
            <w:pPr>
              <w:jc w:val="both"/>
              <w:rPr>
                <w:rFonts w:cstheme="minorBidi"/>
                <w:iCs/>
              </w:rPr>
            </w:pPr>
            <w:r>
              <w:rPr>
                <w:iCs/>
              </w:rPr>
              <w:t>«отлично»/</w:t>
            </w:r>
          </w:p>
          <w:p w:rsidR="00AA4356" w:rsidRDefault="00AA4356">
            <w:pPr>
              <w:jc w:val="both"/>
              <w:rPr>
                <w:iCs/>
              </w:rPr>
            </w:pPr>
            <w:r>
              <w:rPr>
                <w:iCs/>
              </w:rPr>
              <w:t>«зачтено (отлично)»/</w:t>
            </w:r>
          </w:p>
          <w:p w:rsidR="00AA4356" w:rsidRDefault="00AA4356">
            <w:pPr>
              <w:jc w:val="both"/>
              <w:rPr>
                <w:iCs/>
              </w:rPr>
            </w:pPr>
            <w:r>
              <w:rPr>
                <w:iCs/>
              </w:rPr>
              <w:t>«зачтено»</w:t>
            </w:r>
          </w:p>
          <w:p w:rsidR="00AA4356" w:rsidRDefault="00AA4356">
            <w:pPr>
              <w:jc w:val="both"/>
              <w:rPr>
                <w:iCs/>
              </w:rPr>
            </w:pPr>
          </w:p>
        </w:tc>
        <w:tc>
          <w:tcPr>
            <w:tcW w:w="7088" w:type="dxa"/>
            <w:tcBorders>
              <w:top w:val="single" w:sz="4" w:space="0" w:color="auto"/>
              <w:left w:val="single" w:sz="4" w:space="0" w:color="auto"/>
              <w:bottom w:val="single" w:sz="4" w:space="0" w:color="auto"/>
              <w:right w:val="single" w:sz="4" w:space="0" w:color="auto"/>
            </w:tcBorders>
          </w:tcPr>
          <w:p w:rsidR="00AA4356" w:rsidRDefault="00AA4356">
            <w:pPr>
              <w:jc w:val="both"/>
              <w:rPr>
                <w:rFonts w:cstheme="minorBidi"/>
                <w:iCs/>
              </w:rPr>
            </w:pPr>
            <w:r>
              <w:rPr>
                <w:iCs/>
              </w:rPr>
              <w:t>Выставляется обучающемуся, если компетенция(</w:t>
            </w:r>
            <w:proofErr w:type="spellStart"/>
            <w:r>
              <w:rPr>
                <w:iCs/>
              </w:rPr>
              <w:t>ии</w:t>
            </w:r>
            <w:proofErr w:type="spellEnd"/>
            <w:r>
              <w:rPr>
                <w:iCs/>
              </w:rPr>
              <w:t xml:space="preserve">), закрепленная за дисциплиной, сформирована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AA4356" w:rsidRDefault="00AA4356">
            <w:pPr>
              <w:jc w:val="both"/>
              <w:rPr>
                <w:iCs/>
              </w:rPr>
            </w:pPr>
            <w:r>
              <w:rPr>
                <w:iCs/>
              </w:rPr>
              <w:t xml:space="preserve">Обучающийся исчерпывающе и логически стройно излагает учебный материал, умеет сочетать теорию с практикой, справляется с решением задач профессиональной направленности высокого уровня сложности, правильно обосновывает принятые решения. </w:t>
            </w:r>
          </w:p>
          <w:p w:rsidR="00AA4356" w:rsidRDefault="00AA4356">
            <w:pPr>
              <w:jc w:val="both"/>
              <w:rPr>
                <w:iCs/>
              </w:rPr>
            </w:pPr>
            <w:r>
              <w:rPr>
                <w:iCs/>
              </w:rPr>
              <w:t xml:space="preserve">Свободно ориентируется в учебной и профессиональной литературе. </w:t>
            </w:r>
          </w:p>
          <w:p w:rsidR="00AA4356" w:rsidRDefault="00AA4356">
            <w:pPr>
              <w:jc w:val="both"/>
              <w:rPr>
                <w:iCs/>
              </w:rPr>
            </w:pPr>
          </w:p>
          <w:p w:rsidR="00AA4356" w:rsidRDefault="00AA4356">
            <w:pPr>
              <w:jc w:val="both"/>
              <w:rPr>
                <w:iCs/>
              </w:rPr>
            </w:pPr>
            <w:r>
              <w:rPr>
                <w:iCs/>
              </w:rPr>
              <w:t>Оценка по дисциплине выставляются обучающемуся с учётом результатов текущей и промежуточной аттестации.</w:t>
            </w:r>
          </w:p>
        </w:tc>
      </w:tr>
      <w:tr w:rsidR="00AA4356" w:rsidTr="00AA4356">
        <w:trPr>
          <w:trHeight w:val="1649"/>
        </w:trPr>
        <w:tc>
          <w:tcPr>
            <w:tcW w:w="2126" w:type="dxa"/>
            <w:tcBorders>
              <w:top w:val="single" w:sz="4" w:space="0" w:color="auto"/>
              <w:left w:val="single" w:sz="4" w:space="0" w:color="auto"/>
              <w:bottom w:val="single" w:sz="4" w:space="0" w:color="auto"/>
              <w:right w:val="single" w:sz="4" w:space="0" w:color="auto"/>
            </w:tcBorders>
            <w:hideMark/>
          </w:tcPr>
          <w:p w:rsidR="00AA4356" w:rsidRDefault="00AA4356">
            <w:pPr>
              <w:jc w:val="both"/>
              <w:rPr>
                <w:rFonts w:cstheme="minorBidi"/>
                <w:iCs/>
              </w:rPr>
            </w:pPr>
            <w:r>
              <w:rPr>
                <w:iCs/>
              </w:rPr>
              <w:t>«хорошо»/</w:t>
            </w:r>
          </w:p>
          <w:p w:rsidR="00AA4356" w:rsidRDefault="00AA4356">
            <w:pPr>
              <w:jc w:val="both"/>
              <w:rPr>
                <w:iCs/>
              </w:rPr>
            </w:pPr>
            <w:r>
              <w:rPr>
                <w:iCs/>
              </w:rPr>
              <w:t>«зачтено (хорошо)»/</w:t>
            </w:r>
          </w:p>
          <w:p w:rsidR="00AA4356" w:rsidRDefault="00AA4356">
            <w:pPr>
              <w:jc w:val="both"/>
              <w:rPr>
                <w:iCs/>
              </w:rPr>
            </w:pPr>
            <w:r>
              <w:rPr>
                <w:iCs/>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AA4356" w:rsidRDefault="00AA4356">
            <w:pPr>
              <w:jc w:val="both"/>
              <w:rPr>
                <w:rFonts w:cstheme="minorBidi"/>
                <w:iCs/>
              </w:rPr>
            </w:pPr>
            <w:r>
              <w:rPr>
                <w:iCs/>
              </w:rPr>
              <w:t xml:space="preserve">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w:t>
            </w:r>
          </w:p>
          <w:p w:rsidR="00AA4356" w:rsidRDefault="00AA4356">
            <w:pPr>
              <w:jc w:val="both"/>
              <w:rPr>
                <w:iCs/>
              </w:rPr>
            </w:pPr>
            <w:r>
              <w:rPr>
                <w:iCs/>
              </w:rPr>
              <w:t xml:space="preserve">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w:t>
            </w:r>
          </w:p>
          <w:p w:rsidR="00AA4356" w:rsidRDefault="00AA4356">
            <w:pPr>
              <w:jc w:val="both"/>
              <w:rPr>
                <w:iCs/>
              </w:rPr>
            </w:pPr>
            <w:r>
              <w:rPr>
                <w:iCs/>
              </w:rPr>
              <w:t xml:space="preserve">Достаточно хорошо ориентируется в учебной и профессиональной литературе. </w:t>
            </w:r>
          </w:p>
          <w:p w:rsidR="00AA4356" w:rsidRDefault="00AA4356">
            <w:pPr>
              <w:jc w:val="both"/>
              <w:rPr>
                <w:iCs/>
              </w:rPr>
            </w:pPr>
            <w:r>
              <w:rPr>
                <w:iCs/>
              </w:rPr>
              <w:t>Оценка по дисциплине выставляются обучающемуся с учётом результатов текущей и промежуточной аттестации.</w:t>
            </w:r>
          </w:p>
          <w:p w:rsidR="00AA4356" w:rsidRDefault="00AA4356">
            <w:pPr>
              <w:jc w:val="both"/>
              <w:rPr>
                <w:i/>
              </w:rPr>
            </w:pPr>
            <w:r>
              <w:rPr>
                <w:iCs/>
              </w:rPr>
              <w:t>Компетенции, закреплённые за дисциплиной, сформированы на уровне «</w:t>
            </w:r>
            <w:r>
              <w:t>хороший</w:t>
            </w:r>
            <w:r>
              <w:rPr>
                <w:b/>
                <w:i/>
              </w:rPr>
              <w:t>»</w:t>
            </w:r>
            <w:r>
              <w:rPr>
                <w:i/>
              </w:rPr>
              <w:t>.</w:t>
            </w:r>
          </w:p>
        </w:tc>
      </w:tr>
      <w:tr w:rsidR="00AA4356" w:rsidTr="00AA4356">
        <w:trPr>
          <w:trHeight w:val="1407"/>
        </w:trPr>
        <w:tc>
          <w:tcPr>
            <w:tcW w:w="2126" w:type="dxa"/>
            <w:tcBorders>
              <w:top w:val="single" w:sz="4" w:space="0" w:color="auto"/>
              <w:left w:val="single" w:sz="4" w:space="0" w:color="auto"/>
              <w:bottom w:val="single" w:sz="4" w:space="0" w:color="auto"/>
              <w:right w:val="single" w:sz="4" w:space="0" w:color="auto"/>
            </w:tcBorders>
            <w:hideMark/>
          </w:tcPr>
          <w:p w:rsidR="00AA4356" w:rsidRDefault="00AA4356">
            <w:pPr>
              <w:jc w:val="both"/>
              <w:rPr>
                <w:rFonts w:cstheme="minorBidi"/>
                <w:iCs/>
              </w:rPr>
            </w:pPr>
            <w:r>
              <w:rPr>
                <w:iCs/>
              </w:rPr>
              <w:t>«удовлетворительно»/</w:t>
            </w:r>
          </w:p>
          <w:p w:rsidR="00AA4356" w:rsidRDefault="00AA4356">
            <w:pPr>
              <w:jc w:val="both"/>
              <w:rPr>
                <w:iCs/>
              </w:rPr>
            </w:pPr>
            <w:r>
              <w:rPr>
                <w:iCs/>
              </w:rPr>
              <w:t>«зачтено (удовлетворительно)»/</w:t>
            </w:r>
          </w:p>
          <w:p w:rsidR="00AA4356" w:rsidRDefault="00AA4356">
            <w:pPr>
              <w:jc w:val="both"/>
              <w:rPr>
                <w:i/>
              </w:rPr>
            </w:pPr>
            <w:r>
              <w:rPr>
                <w:iCs/>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AA4356" w:rsidRDefault="00AA4356">
            <w:pPr>
              <w:jc w:val="both"/>
              <w:rPr>
                <w:rFonts w:cstheme="minorBidi"/>
                <w:b/>
                <w:i/>
              </w:rPr>
            </w:pPr>
            <w:r>
              <w:rPr>
                <w:iCs/>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AA4356" w:rsidRDefault="00AA4356">
            <w:pPr>
              <w:jc w:val="both"/>
              <w:rPr>
                <w:iCs/>
              </w:rPr>
            </w:pPr>
            <w:r>
              <w:rPr>
                <w:iCs/>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w:t>
            </w:r>
          </w:p>
          <w:p w:rsidR="00AA4356" w:rsidRDefault="00AA4356">
            <w:pPr>
              <w:jc w:val="both"/>
              <w:rPr>
                <w:iCs/>
              </w:rPr>
            </w:pPr>
            <w:r>
              <w:rPr>
                <w:iCs/>
              </w:rPr>
              <w:t>Демонстрирует достаточный уровень знания учебной литературы по дисциплине.</w:t>
            </w:r>
          </w:p>
          <w:p w:rsidR="00AA4356" w:rsidRDefault="00AA4356">
            <w:pPr>
              <w:jc w:val="both"/>
              <w:rPr>
                <w:iCs/>
              </w:rPr>
            </w:pPr>
            <w:r>
              <w:rPr>
                <w:iCs/>
              </w:rPr>
              <w:t>Оценка по дисциплине выставляются обучающемуся с учётом результатов текущей и промежуточной аттестации.</w:t>
            </w:r>
          </w:p>
          <w:p w:rsidR="00AA4356" w:rsidRDefault="00AA4356">
            <w:pPr>
              <w:jc w:val="both"/>
              <w:rPr>
                <w:i/>
              </w:rPr>
            </w:pPr>
            <w:r>
              <w:rPr>
                <w:iCs/>
              </w:rPr>
              <w:t>Компетенции, закреплённые за дисциплиной, сформированы на уровне «достаточный</w:t>
            </w:r>
            <w:r>
              <w:rPr>
                <w:b/>
                <w:i/>
              </w:rPr>
              <w:t>»</w:t>
            </w:r>
            <w:r>
              <w:rPr>
                <w:i/>
              </w:rPr>
              <w:t xml:space="preserve">. </w:t>
            </w:r>
          </w:p>
        </w:tc>
      </w:tr>
      <w:tr w:rsidR="00AA4356" w:rsidTr="00AA4356">
        <w:trPr>
          <w:trHeight w:val="415"/>
        </w:trPr>
        <w:tc>
          <w:tcPr>
            <w:tcW w:w="2126" w:type="dxa"/>
            <w:tcBorders>
              <w:top w:val="single" w:sz="4" w:space="0" w:color="auto"/>
              <w:left w:val="single" w:sz="4" w:space="0" w:color="auto"/>
              <w:bottom w:val="single" w:sz="4" w:space="0" w:color="auto"/>
              <w:right w:val="single" w:sz="4" w:space="0" w:color="auto"/>
            </w:tcBorders>
            <w:hideMark/>
          </w:tcPr>
          <w:p w:rsidR="00AA4356" w:rsidRDefault="00AA4356">
            <w:pPr>
              <w:jc w:val="both"/>
              <w:rPr>
                <w:rFonts w:cstheme="minorBidi"/>
                <w:iCs/>
              </w:rPr>
            </w:pPr>
            <w:r>
              <w:rPr>
                <w:iCs/>
              </w:rPr>
              <w:t>«неудовлетворительно»/</w:t>
            </w:r>
          </w:p>
          <w:p w:rsidR="00AA4356" w:rsidRDefault="00AA4356">
            <w:pPr>
              <w:jc w:val="both"/>
              <w:rPr>
                <w:iCs/>
              </w:rPr>
            </w:pPr>
            <w:r>
              <w:rPr>
                <w:iCs/>
              </w:rPr>
              <w:lastRenderedPageBreak/>
              <w:t>не зачтено</w:t>
            </w:r>
          </w:p>
        </w:tc>
        <w:tc>
          <w:tcPr>
            <w:tcW w:w="7088" w:type="dxa"/>
            <w:tcBorders>
              <w:top w:val="single" w:sz="4" w:space="0" w:color="auto"/>
              <w:left w:val="single" w:sz="4" w:space="0" w:color="auto"/>
              <w:bottom w:val="single" w:sz="4" w:space="0" w:color="auto"/>
              <w:right w:val="single" w:sz="4" w:space="0" w:color="auto"/>
            </w:tcBorders>
            <w:hideMark/>
          </w:tcPr>
          <w:p w:rsidR="00AA4356" w:rsidRDefault="00AA4356">
            <w:pPr>
              <w:jc w:val="both"/>
              <w:rPr>
                <w:rFonts w:cstheme="minorBidi"/>
                <w:b/>
                <w:i/>
              </w:rPr>
            </w:pPr>
            <w:r>
              <w:rPr>
                <w:iCs/>
              </w:rPr>
              <w:lastRenderedPageBreak/>
              <w:t xml:space="preserve">Выставляется обучающемуся, если он не знает на базовом уровне теоретический и практический материал, допускает грубые </w:t>
            </w:r>
            <w:r>
              <w:rPr>
                <w:iCs/>
              </w:rPr>
              <w:lastRenderedPageBreak/>
              <w:t>ошибки при его изложении на занятиях и в ходе промежуточной аттестации.</w:t>
            </w:r>
          </w:p>
          <w:p w:rsidR="00AA4356" w:rsidRDefault="00AA4356">
            <w:pPr>
              <w:jc w:val="both"/>
              <w:rPr>
                <w:iCs/>
              </w:rPr>
            </w:pPr>
            <w:r>
              <w:rPr>
                <w:iCs/>
              </w:rPr>
              <w:t xml:space="preserve">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w:t>
            </w:r>
          </w:p>
          <w:p w:rsidR="00AA4356" w:rsidRDefault="00AA4356">
            <w:pPr>
              <w:jc w:val="both"/>
              <w:rPr>
                <w:iCs/>
              </w:rPr>
            </w:pPr>
            <w:r>
              <w:rPr>
                <w:iCs/>
              </w:rPr>
              <w:t>Демонстрирует фрагментарные знания учебной литературы по дисциплине.</w:t>
            </w:r>
          </w:p>
          <w:p w:rsidR="00AA4356" w:rsidRDefault="00AA4356">
            <w:pPr>
              <w:jc w:val="both"/>
              <w:rPr>
                <w:iCs/>
              </w:rPr>
            </w:pPr>
            <w:r>
              <w:rPr>
                <w:iCs/>
              </w:rPr>
              <w:t>Оценка по дисциплине выставляются обучающемуся с учётом результатов текущей и промежуточной аттестации.</w:t>
            </w:r>
          </w:p>
          <w:p w:rsidR="00AA4356" w:rsidRDefault="00AA4356">
            <w:pPr>
              <w:jc w:val="both"/>
              <w:rPr>
                <w:i/>
              </w:rPr>
            </w:pPr>
            <w:r>
              <w:rPr>
                <w:iCs/>
              </w:rPr>
              <w:t>Компетенции на уровне «достаточный</w:t>
            </w:r>
            <w:r>
              <w:rPr>
                <w:b/>
                <w:i/>
              </w:rPr>
              <w:t>»</w:t>
            </w:r>
            <w:r>
              <w:rPr>
                <w:iCs/>
              </w:rPr>
              <w:t xml:space="preserve">, закреплённые за дисциплиной, не сформированы. </w:t>
            </w:r>
          </w:p>
        </w:tc>
      </w:tr>
    </w:tbl>
    <w:p w:rsidR="00AA4356" w:rsidRDefault="00AA4356" w:rsidP="00AA4356">
      <w:pPr>
        <w:jc w:val="both"/>
        <w:rPr>
          <w:rFonts w:cstheme="minorBidi"/>
          <w:i/>
        </w:rPr>
      </w:pPr>
    </w:p>
    <w:p w:rsidR="00AA4356" w:rsidRDefault="00AA4356" w:rsidP="00AA4356">
      <w:pPr>
        <w:jc w:val="both"/>
        <w:rPr>
          <w:b/>
          <w:i/>
        </w:rPr>
      </w:pPr>
    </w:p>
    <w:p w:rsidR="00AA4356" w:rsidRDefault="00AA4356" w:rsidP="00AA4356">
      <w:pPr>
        <w:jc w:val="both"/>
        <w:rPr>
          <w:b/>
          <w:i/>
        </w:rPr>
      </w:pPr>
      <w:r>
        <w:rPr>
          <w:b/>
          <w:i/>
        </w:rPr>
        <w:t xml:space="preserve">Шкала оценок экзамена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69"/>
        <w:gridCol w:w="1985"/>
      </w:tblGrid>
      <w:tr w:rsidR="00AA4356" w:rsidTr="00AA4356">
        <w:tc>
          <w:tcPr>
            <w:tcW w:w="3993" w:type="pct"/>
            <w:tcBorders>
              <w:top w:val="single" w:sz="4" w:space="0" w:color="auto"/>
              <w:left w:val="single" w:sz="4" w:space="0" w:color="auto"/>
              <w:bottom w:val="single" w:sz="4" w:space="0" w:color="auto"/>
              <w:right w:val="single" w:sz="4" w:space="0" w:color="auto"/>
            </w:tcBorders>
            <w:hideMark/>
          </w:tcPr>
          <w:p w:rsidR="00AA4356" w:rsidRDefault="00AA4356">
            <w:pPr>
              <w:jc w:val="both"/>
              <w:rPr>
                <w:i/>
              </w:rPr>
            </w:pPr>
            <w:r>
              <w:rPr>
                <w:i/>
              </w:rPr>
              <w:t>«Отлично»</w:t>
            </w:r>
          </w:p>
        </w:tc>
        <w:tc>
          <w:tcPr>
            <w:tcW w:w="1007" w:type="pct"/>
            <w:tcBorders>
              <w:top w:val="single" w:sz="4" w:space="0" w:color="auto"/>
              <w:left w:val="single" w:sz="4" w:space="0" w:color="auto"/>
              <w:bottom w:val="single" w:sz="4" w:space="0" w:color="auto"/>
              <w:right w:val="single" w:sz="4" w:space="0" w:color="auto"/>
            </w:tcBorders>
            <w:hideMark/>
          </w:tcPr>
          <w:p w:rsidR="00AA4356" w:rsidRDefault="00AA4356">
            <w:pPr>
              <w:jc w:val="both"/>
              <w:rPr>
                <w:i/>
              </w:rPr>
            </w:pPr>
            <w:r>
              <w:rPr>
                <w:i/>
              </w:rPr>
              <w:t>5 баллов</w:t>
            </w:r>
          </w:p>
        </w:tc>
      </w:tr>
      <w:tr w:rsidR="00AA4356" w:rsidTr="00AA4356">
        <w:tc>
          <w:tcPr>
            <w:tcW w:w="3993" w:type="pct"/>
            <w:tcBorders>
              <w:top w:val="single" w:sz="4" w:space="0" w:color="auto"/>
              <w:left w:val="single" w:sz="4" w:space="0" w:color="auto"/>
              <w:bottom w:val="single" w:sz="4" w:space="0" w:color="auto"/>
              <w:right w:val="single" w:sz="4" w:space="0" w:color="auto"/>
            </w:tcBorders>
            <w:hideMark/>
          </w:tcPr>
          <w:p w:rsidR="00AA4356" w:rsidRDefault="00AA4356">
            <w:pPr>
              <w:jc w:val="both"/>
              <w:rPr>
                <w:i/>
              </w:rPr>
            </w:pPr>
            <w:r>
              <w:rPr>
                <w:i/>
              </w:rPr>
              <w:t>«Хорошо»</w:t>
            </w:r>
          </w:p>
        </w:tc>
        <w:tc>
          <w:tcPr>
            <w:tcW w:w="1007" w:type="pct"/>
            <w:tcBorders>
              <w:top w:val="single" w:sz="4" w:space="0" w:color="auto"/>
              <w:left w:val="single" w:sz="4" w:space="0" w:color="auto"/>
              <w:bottom w:val="single" w:sz="4" w:space="0" w:color="auto"/>
              <w:right w:val="single" w:sz="4" w:space="0" w:color="auto"/>
            </w:tcBorders>
            <w:hideMark/>
          </w:tcPr>
          <w:p w:rsidR="00AA4356" w:rsidRDefault="00AA4356">
            <w:pPr>
              <w:jc w:val="both"/>
              <w:rPr>
                <w:i/>
              </w:rPr>
            </w:pPr>
            <w:r>
              <w:rPr>
                <w:i/>
              </w:rPr>
              <w:t>4 балла</w:t>
            </w:r>
          </w:p>
        </w:tc>
      </w:tr>
      <w:tr w:rsidR="00AA4356" w:rsidTr="00AA4356">
        <w:tc>
          <w:tcPr>
            <w:tcW w:w="3993" w:type="pct"/>
            <w:tcBorders>
              <w:top w:val="single" w:sz="4" w:space="0" w:color="auto"/>
              <w:left w:val="single" w:sz="4" w:space="0" w:color="auto"/>
              <w:bottom w:val="single" w:sz="4" w:space="0" w:color="auto"/>
              <w:right w:val="single" w:sz="4" w:space="0" w:color="auto"/>
            </w:tcBorders>
            <w:hideMark/>
          </w:tcPr>
          <w:p w:rsidR="00AA4356" w:rsidRDefault="00AA4356">
            <w:pPr>
              <w:jc w:val="both"/>
              <w:rPr>
                <w:i/>
              </w:rPr>
            </w:pPr>
            <w:r>
              <w:rPr>
                <w:i/>
              </w:rPr>
              <w:t>«Удовлетворительно»</w:t>
            </w:r>
          </w:p>
        </w:tc>
        <w:tc>
          <w:tcPr>
            <w:tcW w:w="1007" w:type="pct"/>
            <w:tcBorders>
              <w:top w:val="single" w:sz="4" w:space="0" w:color="auto"/>
              <w:left w:val="single" w:sz="4" w:space="0" w:color="auto"/>
              <w:bottom w:val="single" w:sz="4" w:space="0" w:color="auto"/>
              <w:right w:val="single" w:sz="4" w:space="0" w:color="auto"/>
            </w:tcBorders>
            <w:hideMark/>
          </w:tcPr>
          <w:p w:rsidR="00AA4356" w:rsidRDefault="00AA4356">
            <w:pPr>
              <w:jc w:val="both"/>
              <w:rPr>
                <w:i/>
              </w:rPr>
            </w:pPr>
            <w:r>
              <w:rPr>
                <w:i/>
              </w:rPr>
              <w:t>3 балла</w:t>
            </w:r>
          </w:p>
        </w:tc>
      </w:tr>
      <w:tr w:rsidR="00AA4356" w:rsidTr="00AA4356">
        <w:tc>
          <w:tcPr>
            <w:tcW w:w="3993" w:type="pct"/>
            <w:tcBorders>
              <w:top w:val="single" w:sz="4" w:space="0" w:color="auto"/>
              <w:left w:val="single" w:sz="4" w:space="0" w:color="auto"/>
              <w:bottom w:val="single" w:sz="4" w:space="0" w:color="auto"/>
              <w:right w:val="single" w:sz="4" w:space="0" w:color="auto"/>
            </w:tcBorders>
            <w:hideMark/>
          </w:tcPr>
          <w:p w:rsidR="00AA4356" w:rsidRDefault="00AA4356">
            <w:pPr>
              <w:jc w:val="both"/>
              <w:rPr>
                <w:i/>
              </w:rPr>
            </w:pPr>
            <w:r>
              <w:rPr>
                <w:i/>
              </w:rPr>
              <w:t>«Неудовлетворительно»</w:t>
            </w:r>
          </w:p>
        </w:tc>
        <w:tc>
          <w:tcPr>
            <w:tcW w:w="1007" w:type="pct"/>
            <w:tcBorders>
              <w:top w:val="single" w:sz="4" w:space="0" w:color="auto"/>
              <w:left w:val="single" w:sz="4" w:space="0" w:color="auto"/>
              <w:bottom w:val="single" w:sz="4" w:space="0" w:color="auto"/>
              <w:right w:val="single" w:sz="4" w:space="0" w:color="auto"/>
            </w:tcBorders>
            <w:hideMark/>
          </w:tcPr>
          <w:p w:rsidR="00AA4356" w:rsidRDefault="00AA4356">
            <w:pPr>
              <w:jc w:val="both"/>
              <w:rPr>
                <w:i/>
              </w:rPr>
            </w:pPr>
            <w:r>
              <w:rPr>
                <w:i/>
              </w:rPr>
              <w:t>2 балла</w:t>
            </w:r>
          </w:p>
        </w:tc>
      </w:tr>
      <w:tr w:rsidR="00AA4356" w:rsidTr="00AA4356">
        <w:tc>
          <w:tcPr>
            <w:tcW w:w="3993" w:type="pct"/>
            <w:tcBorders>
              <w:top w:val="single" w:sz="4" w:space="0" w:color="auto"/>
              <w:left w:val="single" w:sz="4" w:space="0" w:color="auto"/>
              <w:bottom w:val="single" w:sz="4" w:space="0" w:color="auto"/>
              <w:right w:val="single" w:sz="4" w:space="0" w:color="auto"/>
            </w:tcBorders>
            <w:hideMark/>
          </w:tcPr>
          <w:p w:rsidR="00AA4356" w:rsidRDefault="00AA4356">
            <w:pPr>
              <w:jc w:val="both"/>
              <w:rPr>
                <w:i/>
              </w:rPr>
            </w:pPr>
            <w:r>
              <w:rPr>
                <w:i/>
              </w:rPr>
              <w:t>«Зачтено»</w:t>
            </w:r>
          </w:p>
        </w:tc>
        <w:tc>
          <w:tcPr>
            <w:tcW w:w="1007" w:type="pct"/>
            <w:tcBorders>
              <w:top w:val="single" w:sz="4" w:space="0" w:color="auto"/>
              <w:left w:val="single" w:sz="4" w:space="0" w:color="auto"/>
              <w:bottom w:val="single" w:sz="4" w:space="0" w:color="auto"/>
              <w:right w:val="single" w:sz="4" w:space="0" w:color="auto"/>
            </w:tcBorders>
          </w:tcPr>
          <w:p w:rsidR="00AA4356" w:rsidRDefault="00AA4356">
            <w:pPr>
              <w:jc w:val="both"/>
              <w:rPr>
                <w:i/>
              </w:rPr>
            </w:pPr>
          </w:p>
        </w:tc>
      </w:tr>
      <w:tr w:rsidR="00AA4356" w:rsidTr="00AA4356">
        <w:tc>
          <w:tcPr>
            <w:tcW w:w="3993" w:type="pct"/>
            <w:tcBorders>
              <w:top w:val="single" w:sz="4" w:space="0" w:color="auto"/>
              <w:left w:val="single" w:sz="4" w:space="0" w:color="auto"/>
              <w:bottom w:val="single" w:sz="4" w:space="0" w:color="auto"/>
              <w:right w:val="single" w:sz="4" w:space="0" w:color="auto"/>
            </w:tcBorders>
            <w:hideMark/>
          </w:tcPr>
          <w:p w:rsidR="00AA4356" w:rsidRDefault="00AA4356">
            <w:pPr>
              <w:jc w:val="both"/>
              <w:rPr>
                <w:i/>
              </w:rPr>
            </w:pPr>
            <w:r>
              <w:rPr>
                <w:i/>
              </w:rPr>
              <w:t>«Не зачтено»</w:t>
            </w:r>
          </w:p>
        </w:tc>
        <w:tc>
          <w:tcPr>
            <w:tcW w:w="1007" w:type="pct"/>
            <w:tcBorders>
              <w:top w:val="single" w:sz="4" w:space="0" w:color="auto"/>
              <w:left w:val="single" w:sz="4" w:space="0" w:color="auto"/>
              <w:bottom w:val="single" w:sz="4" w:space="0" w:color="auto"/>
              <w:right w:val="single" w:sz="4" w:space="0" w:color="auto"/>
            </w:tcBorders>
          </w:tcPr>
          <w:p w:rsidR="00AA4356" w:rsidRDefault="00AA4356">
            <w:pPr>
              <w:jc w:val="both"/>
              <w:rPr>
                <w:i/>
              </w:rPr>
            </w:pPr>
          </w:p>
        </w:tc>
      </w:tr>
    </w:tbl>
    <w:p w:rsidR="00AA4356" w:rsidRDefault="00AA4356" w:rsidP="00AA4356">
      <w:pPr>
        <w:jc w:val="both"/>
        <w:rPr>
          <w:rFonts w:cstheme="minorBidi"/>
          <w:i/>
          <w:u w:val="single"/>
          <w:lang w:val="en-US"/>
        </w:rPr>
      </w:pPr>
    </w:p>
    <w:p w:rsidR="00AA4356" w:rsidRDefault="00AA4356" w:rsidP="00AA4356">
      <w:pPr>
        <w:jc w:val="both"/>
        <w:rPr>
          <w:b/>
          <w:i/>
        </w:rPr>
      </w:pPr>
      <w:r>
        <w:rPr>
          <w:b/>
          <w:i/>
        </w:rPr>
        <w:t>Итоговая оценка ставится в зачетную книжку и ведомость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28"/>
        <w:gridCol w:w="5026"/>
      </w:tblGrid>
      <w:tr w:rsidR="00AA4356" w:rsidTr="00AA4356">
        <w:tc>
          <w:tcPr>
            <w:tcW w:w="2450" w:type="pct"/>
            <w:tcBorders>
              <w:top w:val="single" w:sz="4" w:space="0" w:color="auto"/>
              <w:left w:val="single" w:sz="4" w:space="0" w:color="auto"/>
              <w:bottom w:val="single" w:sz="4" w:space="0" w:color="auto"/>
              <w:right w:val="single" w:sz="4" w:space="0" w:color="auto"/>
            </w:tcBorders>
            <w:hideMark/>
          </w:tcPr>
          <w:p w:rsidR="00AA4356" w:rsidRDefault="00AA4356">
            <w:pPr>
              <w:jc w:val="both"/>
              <w:rPr>
                <w:i/>
              </w:rPr>
            </w:pPr>
            <w:r>
              <w:rPr>
                <w:i/>
              </w:rPr>
              <w:t>5 баллов</w:t>
            </w:r>
          </w:p>
        </w:tc>
        <w:tc>
          <w:tcPr>
            <w:tcW w:w="2550" w:type="pct"/>
            <w:tcBorders>
              <w:top w:val="single" w:sz="4" w:space="0" w:color="auto"/>
              <w:left w:val="single" w:sz="4" w:space="0" w:color="auto"/>
              <w:bottom w:val="single" w:sz="4" w:space="0" w:color="auto"/>
              <w:right w:val="single" w:sz="4" w:space="0" w:color="auto"/>
            </w:tcBorders>
            <w:hideMark/>
          </w:tcPr>
          <w:p w:rsidR="00AA4356" w:rsidRDefault="00AA4356">
            <w:pPr>
              <w:jc w:val="both"/>
              <w:rPr>
                <w:i/>
              </w:rPr>
            </w:pPr>
            <w:r>
              <w:rPr>
                <w:i/>
              </w:rPr>
              <w:t>«отлично»</w:t>
            </w:r>
          </w:p>
        </w:tc>
      </w:tr>
      <w:tr w:rsidR="00AA4356" w:rsidTr="00AA4356">
        <w:tc>
          <w:tcPr>
            <w:tcW w:w="2450" w:type="pct"/>
            <w:tcBorders>
              <w:top w:val="single" w:sz="4" w:space="0" w:color="auto"/>
              <w:left w:val="single" w:sz="4" w:space="0" w:color="auto"/>
              <w:bottom w:val="single" w:sz="4" w:space="0" w:color="auto"/>
              <w:right w:val="single" w:sz="4" w:space="0" w:color="auto"/>
            </w:tcBorders>
            <w:hideMark/>
          </w:tcPr>
          <w:p w:rsidR="00AA4356" w:rsidRDefault="00AA4356">
            <w:pPr>
              <w:jc w:val="both"/>
              <w:rPr>
                <w:i/>
              </w:rPr>
            </w:pPr>
            <w:r>
              <w:rPr>
                <w:i/>
              </w:rPr>
              <w:t>4 балла</w:t>
            </w:r>
          </w:p>
        </w:tc>
        <w:tc>
          <w:tcPr>
            <w:tcW w:w="2550" w:type="pct"/>
            <w:tcBorders>
              <w:top w:val="single" w:sz="4" w:space="0" w:color="auto"/>
              <w:left w:val="single" w:sz="4" w:space="0" w:color="auto"/>
              <w:bottom w:val="single" w:sz="4" w:space="0" w:color="auto"/>
              <w:right w:val="single" w:sz="4" w:space="0" w:color="auto"/>
            </w:tcBorders>
            <w:hideMark/>
          </w:tcPr>
          <w:p w:rsidR="00AA4356" w:rsidRDefault="00AA4356">
            <w:pPr>
              <w:jc w:val="both"/>
              <w:rPr>
                <w:i/>
              </w:rPr>
            </w:pPr>
            <w:r>
              <w:rPr>
                <w:i/>
              </w:rPr>
              <w:t>«хорошо»</w:t>
            </w:r>
          </w:p>
        </w:tc>
      </w:tr>
      <w:tr w:rsidR="00AA4356" w:rsidTr="00AA4356">
        <w:tc>
          <w:tcPr>
            <w:tcW w:w="2450" w:type="pct"/>
            <w:tcBorders>
              <w:top w:val="single" w:sz="4" w:space="0" w:color="auto"/>
              <w:left w:val="single" w:sz="4" w:space="0" w:color="auto"/>
              <w:bottom w:val="single" w:sz="4" w:space="0" w:color="auto"/>
              <w:right w:val="single" w:sz="4" w:space="0" w:color="auto"/>
            </w:tcBorders>
            <w:hideMark/>
          </w:tcPr>
          <w:p w:rsidR="00AA4356" w:rsidRDefault="00AA4356">
            <w:pPr>
              <w:jc w:val="both"/>
              <w:rPr>
                <w:i/>
              </w:rPr>
            </w:pPr>
            <w:r>
              <w:rPr>
                <w:i/>
              </w:rPr>
              <w:t>3 балла</w:t>
            </w:r>
          </w:p>
        </w:tc>
        <w:tc>
          <w:tcPr>
            <w:tcW w:w="2550" w:type="pct"/>
            <w:tcBorders>
              <w:top w:val="single" w:sz="4" w:space="0" w:color="auto"/>
              <w:left w:val="single" w:sz="4" w:space="0" w:color="auto"/>
              <w:bottom w:val="single" w:sz="4" w:space="0" w:color="auto"/>
              <w:right w:val="single" w:sz="4" w:space="0" w:color="auto"/>
            </w:tcBorders>
            <w:hideMark/>
          </w:tcPr>
          <w:p w:rsidR="00AA4356" w:rsidRDefault="00AA4356">
            <w:pPr>
              <w:jc w:val="both"/>
              <w:rPr>
                <w:i/>
              </w:rPr>
            </w:pPr>
            <w:r>
              <w:rPr>
                <w:i/>
              </w:rPr>
              <w:t>«удовлетворительно»</w:t>
            </w:r>
          </w:p>
        </w:tc>
      </w:tr>
      <w:tr w:rsidR="00AA4356" w:rsidTr="00AA4356">
        <w:tc>
          <w:tcPr>
            <w:tcW w:w="2450" w:type="pct"/>
            <w:tcBorders>
              <w:top w:val="single" w:sz="4" w:space="0" w:color="auto"/>
              <w:left w:val="single" w:sz="4" w:space="0" w:color="auto"/>
              <w:bottom w:val="single" w:sz="4" w:space="0" w:color="auto"/>
              <w:right w:val="single" w:sz="4" w:space="0" w:color="auto"/>
            </w:tcBorders>
            <w:hideMark/>
          </w:tcPr>
          <w:p w:rsidR="00AA4356" w:rsidRDefault="00AA4356">
            <w:pPr>
              <w:jc w:val="both"/>
              <w:rPr>
                <w:i/>
              </w:rPr>
            </w:pPr>
            <w:r>
              <w:rPr>
                <w:i/>
              </w:rPr>
              <w:t>2 балла</w:t>
            </w:r>
          </w:p>
        </w:tc>
        <w:tc>
          <w:tcPr>
            <w:tcW w:w="2550" w:type="pct"/>
            <w:tcBorders>
              <w:top w:val="single" w:sz="4" w:space="0" w:color="auto"/>
              <w:left w:val="single" w:sz="4" w:space="0" w:color="auto"/>
              <w:bottom w:val="single" w:sz="4" w:space="0" w:color="auto"/>
              <w:right w:val="single" w:sz="4" w:space="0" w:color="auto"/>
            </w:tcBorders>
            <w:hideMark/>
          </w:tcPr>
          <w:p w:rsidR="00AA4356" w:rsidRDefault="00AA4356">
            <w:pPr>
              <w:jc w:val="both"/>
              <w:rPr>
                <w:i/>
              </w:rPr>
            </w:pPr>
            <w:r>
              <w:rPr>
                <w:i/>
              </w:rPr>
              <w:t>«неудовлетворительно»</w:t>
            </w:r>
          </w:p>
        </w:tc>
      </w:tr>
      <w:tr w:rsidR="00AA4356" w:rsidTr="00AA4356">
        <w:tc>
          <w:tcPr>
            <w:tcW w:w="2450" w:type="pct"/>
            <w:tcBorders>
              <w:top w:val="single" w:sz="4" w:space="0" w:color="auto"/>
              <w:left w:val="single" w:sz="4" w:space="0" w:color="auto"/>
              <w:bottom w:val="single" w:sz="4" w:space="0" w:color="auto"/>
              <w:right w:val="single" w:sz="4" w:space="0" w:color="auto"/>
            </w:tcBorders>
          </w:tcPr>
          <w:p w:rsidR="00AA4356" w:rsidRDefault="00AA4356">
            <w:pPr>
              <w:jc w:val="both"/>
              <w:rPr>
                <w:i/>
              </w:rPr>
            </w:pPr>
          </w:p>
        </w:tc>
        <w:tc>
          <w:tcPr>
            <w:tcW w:w="2550" w:type="pct"/>
            <w:tcBorders>
              <w:top w:val="single" w:sz="4" w:space="0" w:color="auto"/>
              <w:left w:val="single" w:sz="4" w:space="0" w:color="auto"/>
              <w:bottom w:val="single" w:sz="4" w:space="0" w:color="auto"/>
              <w:right w:val="single" w:sz="4" w:space="0" w:color="auto"/>
            </w:tcBorders>
            <w:hideMark/>
          </w:tcPr>
          <w:p w:rsidR="00AA4356" w:rsidRDefault="00AA4356">
            <w:pPr>
              <w:jc w:val="both"/>
              <w:rPr>
                <w:i/>
              </w:rPr>
            </w:pPr>
            <w:r>
              <w:rPr>
                <w:i/>
              </w:rPr>
              <w:t>«зачтено»</w:t>
            </w:r>
          </w:p>
        </w:tc>
      </w:tr>
      <w:tr w:rsidR="00AA4356" w:rsidTr="00AA4356">
        <w:tc>
          <w:tcPr>
            <w:tcW w:w="2450" w:type="pct"/>
            <w:tcBorders>
              <w:top w:val="single" w:sz="4" w:space="0" w:color="auto"/>
              <w:left w:val="single" w:sz="4" w:space="0" w:color="auto"/>
              <w:bottom w:val="single" w:sz="4" w:space="0" w:color="auto"/>
              <w:right w:val="single" w:sz="4" w:space="0" w:color="auto"/>
            </w:tcBorders>
          </w:tcPr>
          <w:p w:rsidR="00AA4356" w:rsidRDefault="00AA4356">
            <w:pPr>
              <w:jc w:val="both"/>
              <w:rPr>
                <w:i/>
              </w:rPr>
            </w:pPr>
          </w:p>
        </w:tc>
        <w:tc>
          <w:tcPr>
            <w:tcW w:w="2550" w:type="pct"/>
            <w:tcBorders>
              <w:top w:val="single" w:sz="4" w:space="0" w:color="auto"/>
              <w:left w:val="single" w:sz="4" w:space="0" w:color="auto"/>
              <w:bottom w:val="single" w:sz="4" w:space="0" w:color="auto"/>
              <w:right w:val="single" w:sz="4" w:space="0" w:color="auto"/>
            </w:tcBorders>
            <w:hideMark/>
          </w:tcPr>
          <w:p w:rsidR="00AA4356" w:rsidRDefault="00AA4356">
            <w:pPr>
              <w:jc w:val="both"/>
              <w:rPr>
                <w:i/>
              </w:rPr>
            </w:pPr>
            <w:r>
              <w:rPr>
                <w:i/>
              </w:rPr>
              <w:t>«не зачтено»</w:t>
            </w:r>
          </w:p>
        </w:tc>
      </w:tr>
    </w:tbl>
    <w:p w:rsidR="00AA4356" w:rsidRDefault="00AA4356" w:rsidP="00AA4356">
      <w:pPr>
        <w:jc w:val="both"/>
        <w:rPr>
          <w:rFonts w:cstheme="minorBidi"/>
          <w:i/>
        </w:rPr>
      </w:pPr>
    </w:p>
    <w:p w:rsidR="00AA4356" w:rsidRDefault="00AA4356" w:rsidP="00AA4356">
      <w:pPr>
        <w:jc w:val="both"/>
        <w:rPr>
          <w:b/>
          <w:i/>
        </w:rPr>
      </w:pPr>
      <w:r>
        <w:rPr>
          <w:b/>
          <w:i/>
        </w:rPr>
        <w:t xml:space="preserve">6.3. Оценочные средства </w:t>
      </w:r>
      <w:r>
        <w:rPr>
          <w:b/>
          <w:i/>
          <w:iCs/>
        </w:rPr>
        <w:t>(материалы)</w:t>
      </w:r>
      <w:r>
        <w:rPr>
          <w:b/>
          <w:i/>
        </w:rPr>
        <w:t xml:space="preserve"> для текущего контроля успеваемости, промежуточной аттестации обучающихся по дисциплине</w:t>
      </w:r>
      <w:r w:rsidR="00A47687">
        <w:rPr>
          <w:b/>
          <w:i/>
        </w:rPr>
        <w:t>.</w:t>
      </w:r>
      <w:r>
        <w:rPr>
          <w:b/>
          <w:i/>
        </w:rPr>
        <w:t xml:space="preserve"> </w:t>
      </w:r>
    </w:p>
    <w:p w:rsidR="00A47687" w:rsidRDefault="00A47687" w:rsidP="00A7564D">
      <w:pPr>
        <w:shd w:val="clear" w:color="auto" w:fill="FFFFFF"/>
      </w:pPr>
    </w:p>
    <w:p w:rsidR="00A7564D" w:rsidRDefault="00A7564D" w:rsidP="00A7564D">
      <w:pPr>
        <w:shd w:val="clear" w:color="auto" w:fill="FFFFFF"/>
      </w:pPr>
      <w:r>
        <w:t>Контрольная письменная работа по разделу курса (</w:t>
      </w:r>
      <w:r w:rsidR="002252CE">
        <w:t>4</w:t>
      </w:r>
      <w:r>
        <w:t xml:space="preserve"> семестр).</w:t>
      </w:r>
    </w:p>
    <w:p w:rsidR="002B2C9F" w:rsidRDefault="002B2C9F" w:rsidP="002B2C9F">
      <w:pPr>
        <w:pStyle w:val="af3"/>
        <w:tabs>
          <w:tab w:val="left" w:pos="9540"/>
        </w:tabs>
        <w:spacing w:line="360" w:lineRule="auto"/>
        <w:ind w:left="0"/>
        <w:jc w:val="both"/>
        <w:rPr>
          <w:rFonts w:cstheme="minorBidi"/>
        </w:rPr>
      </w:pPr>
    </w:p>
    <w:tbl>
      <w:tblPr>
        <w:tblW w:w="0" w:type="auto"/>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9"/>
        <w:gridCol w:w="1593"/>
        <w:gridCol w:w="7248"/>
      </w:tblGrid>
      <w:tr w:rsidR="002B2C9F" w:rsidTr="000D6133">
        <w:tc>
          <w:tcPr>
            <w:tcW w:w="769" w:type="dxa"/>
            <w:tcBorders>
              <w:top w:val="single" w:sz="4" w:space="0" w:color="auto"/>
              <w:left w:val="single" w:sz="4" w:space="0" w:color="auto"/>
              <w:bottom w:val="single" w:sz="4" w:space="0" w:color="auto"/>
              <w:right w:val="single" w:sz="4" w:space="0" w:color="auto"/>
            </w:tcBorders>
            <w:hideMark/>
          </w:tcPr>
          <w:p w:rsidR="002B2C9F" w:rsidRDefault="002B2C9F">
            <w:pPr>
              <w:spacing w:after="160" w:line="252" w:lineRule="auto"/>
              <w:jc w:val="center"/>
              <w:rPr>
                <w:color w:val="000000"/>
                <w:lang w:eastAsia="en-US"/>
              </w:rPr>
            </w:pPr>
            <w:r>
              <w:rPr>
                <w:lang w:eastAsia="en-US"/>
              </w:rPr>
              <w:t>№</w:t>
            </w:r>
            <w:proofErr w:type="spellStart"/>
            <w:r>
              <w:rPr>
                <w:lang w:eastAsia="en-US"/>
              </w:rPr>
              <w:t>п</w:t>
            </w:r>
            <w:proofErr w:type="spellEnd"/>
            <w:r>
              <w:rPr>
                <w:lang w:eastAsia="en-US"/>
              </w:rPr>
              <w:t>/</w:t>
            </w:r>
            <w:proofErr w:type="spellStart"/>
            <w:r>
              <w:rPr>
                <w:lang w:eastAsia="en-US"/>
              </w:rPr>
              <w:t>п</w:t>
            </w:r>
            <w:proofErr w:type="spellEnd"/>
          </w:p>
        </w:tc>
        <w:tc>
          <w:tcPr>
            <w:tcW w:w="1593" w:type="dxa"/>
            <w:tcBorders>
              <w:top w:val="single" w:sz="4" w:space="0" w:color="auto"/>
              <w:left w:val="single" w:sz="4" w:space="0" w:color="auto"/>
              <w:bottom w:val="single" w:sz="4" w:space="0" w:color="auto"/>
              <w:right w:val="single" w:sz="4" w:space="0" w:color="auto"/>
            </w:tcBorders>
            <w:hideMark/>
          </w:tcPr>
          <w:p w:rsidR="002B2C9F" w:rsidRDefault="002B2C9F">
            <w:pPr>
              <w:spacing w:after="160" w:line="252" w:lineRule="auto"/>
              <w:jc w:val="center"/>
              <w:rPr>
                <w:color w:val="000000"/>
                <w:lang w:eastAsia="en-US"/>
              </w:rPr>
            </w:pPr>
            <w:r>
              <w:rPr>
                <w:lang w:eastAsia="en-US"/>
              </w:rPr>
              <w:t>Задание</w:t>
            </w:r>
          </w:p>
        </w:tc>
        <w:tc>
          <w:tcPr>
            <w:tcW w:w="7248" w:type="dxa"/>
            <w:tcBorders>
              <w:top w:val="single" w:sz="4" w:space="0" w:color="auto"/>
              <w:left w:val="single" w:sz="4" w:space="0" w:color="auto"/>
              <w:bottom w:val="single" w:sz="4" w:space="0" w:color="auto"/>
              <w:right w:val="single" w:sz="4" w:space="0" w:color="auto"/>
            </w:tcBorders>
            <w:hideMark/>
          </w:tcPr>
          <w:p w:rsidR="002B2C9F" w:rsidRDefault="002B2C9F">
            <w:pPr>
              <w:spacing w:after="160" w:line="252" w:lineRule="auto"/>
              <w:jc w:val="center"/>
              <w:rPr>
                <w:color w:val="000000"/>
                <w:lang w:eastAsia="en-US"/>
              </w:rPr>
            </w:pPr>
            <w:r>
              <w:rPr>
                <w:lang w:eastAsia="en-US"/>
              </w:rPr>
              <w:t>Требования к процедуре оценивания</w:t>
            </w:r>
          </w:p>
        </w:tc>
      </w:tr>
      <w:tr w:rsidR="002B2C9F" w:rsidTr="000D6133">
        <w:tc>
          <w:tcPr>
            <w:tcW w:w="769" w:type="dxa"/>
            <w:tcBorders>
              <w:top w:val="single" w:sz="4" w:space="0" w:color="auto"/>
              <w:left w:val="single" w:sz="4" w:space="0" w:color="auto"/>
              <w:bottom w:val="single" w:sz="4" w:space="0" w:color="auto"/>
              <w:right w:val="single" w:sz="4" w:space="0" w:color="auto"/>
            </w:tcBorders>
            <w:hideMark/>
          </w:tcPr>
          <w:p w:rsidR="002B2C9F" w:rsidRDefault="002B2C9F">
            <w:pPr>
              <w:spacing w:after="160" w:line="252" w:lineRule="auto"/>
              <w:rPr>
                <w:color w:val="000000"/>
                <w:lang w:eastAsia="en-US"/>
              </w:rPr>
            </w:pPr>
            <w:r>
              <w:rPr>
                <w:lang w:eastAsia="en-US"/>
              </w:rPr>
              <w:t>1.</w:t>
            </w:r>
          </w:p>
        </w:tc>
        <w:tc>
          <w:tcPr>
            <w:tcW w:w="1593" w:type="dxa"/>
            <w:tcBorders>
              <w:top w:val="single" w:sz="4" w:space="0" w:color="auto"/>
              <w:left w:val="single" w:sz="4" w:space="0" w:color="auto"/>
              <w:bottom w:val="single" w:sz="4" w:space="0" w:color="auto"/>
              <w:right w:val="single" w:sz="4" w:space="0" w:color="auto"/>
            </w:tcBorders>
            <w:hideMark/>
          </w:tcPr>
          <w:p w:rsidR="002B2C9F" w:rsidRDefault="002B2C9F">
            <w:pPr>
              <w:spacing w:after="160" w:line="252" w:lineRule="auto"/>
              <w:rPr>
                <w:b/>
                <w:i/>
                <w:color w:val="FF0000"/>
                <w:highlight w:val="yellow"/>
                <w:lang w:eastAsia="en-US"/>
              </w:rPr>
            </w:pPr>
            <w:r>
              <w:rPr>
                <w:i/>
                <w:lang w:eastAsia="zh-CN"/>
              </w:rPr>
              <w:t xml:space="preserve">Контрольная работа </w:t>
            </w:r>
          </w:p>
        </w:tc>
        <w:tc>
          <w:tcPr>
            <w:tcW w:w="7248" w:type="dxa"/>
            <w:tcBorders>
              <w:top w:val="single" w:sz="4" w:space="0" w:color="auto"/>
              <w:left w:val="single" w:sz="4" w:space="0" w:color="auto"/>
              <w:bottom w:val="single" w:sz="4" w:space="0" w:color="auto"/>
              <w:right w:val="single" w:sz="4" w:space="0" w:color="auto"/>
            </w:tcBorders>
            <w:hideMark/>
          </w:tcPr>
          <w:p w:rsidR="002B2C9F" w:rsidRDefault="002B2C9F">
            <w:pPr>
              <w:tabs>
                <w:tab w:val="left" w:pos="708"/>
              </w:tabs>
              <w:snapToGrid w:val="0"/>
              <w:spacing w:line="276" w:lineRule="auto"/>
              <w:jc w:val="both"/>
              <w:rPr>
                <w:rFonts w:cstheme="minorBidi"/>
                <w:color w:val="000000"/>
                <w:lang w:eastAsia="en-US"/>
              </w:rPr>
            </w:pPr>
            <w:r>
              <w:rPr>
                <w:lang w:eastAsia="zh-CN"/>
              </w:rPr>
              <w:t>Контрольная работа п</w:t>
            </w:r>
            <w:r>
              <w:rPr>
                <w:lang w:eastAsia="en-US"/>
              </w:rPr>
              <w:t>роводится</w:t>
            </w:r>
            <w:r>
              <w:rPr>
                <w:lang w:eastAsia="zh-CN"/>
              </w:rPr>
              <w:t xml:space="preserve"> по завершении изучения курса в </w:t>
            </w:r>
            <w:r w:rsidR="002252CE">
              <w:rPr>
                <w:lang w:eastAsia="zh-CN"/>
              </w:rPr>
              <w:t xml:space="preserve">4 </w:t>
            </w:r>
            <w:r>
              <w:rPr>
                <w:lang w:eastAsia="zh-CN"/>
              </w:rPr>
              <w:t xml:space="preserve">семестр. </w:t>
            </w:r>
          </w:p>
          <w:p w:rsidR="002B2C9F" w:rsidRDefault="002B2C9F">
            <w:pPr>
              <w:tabs>
                <w:tab w:val="left" w:pos="708"/>
              </w:tabs>
              <w:snapToGrid w:val="0"/>
              <w:spacing w:line="276" w:lineRule="auto"/>
              <w:jc w:val="both"/>
              <w:rPr>
                <w:lang w:eastAsia="en-US"/>
              </w:rPr>
            </w:pPr>
            <w:r>
              <w:rPr>
                <w:lang w:eastAsia="en-US"/>
              </w:rPr>
              <w:t xml:space="preserve">Контрольная работа выполняется в учебной аудитории письменно, состоит из задания с вопросами, которые студенты получают от преподавателя. Время, отводимое на выполнение </w:t>
            </w:r>
            <w:proofErr w:type="gramStart"/>
            <w:r>
              <w:rPr>
                <w:lang w:eastAsia="en-US"/>
              </w:rPr>
              <w:t>контрольной</w:t>
            </w:r>
            <w:proofErr w:type="gramEnd"/>
            <w:r>
              <w:rPr>
                <w:lang w:eastAsia="en-US"/>
              </w:rPr>
              <w:t xml:space="preserve"> составляет </w:t>
            </w:r>
            <w:r w:rsidR="000D6133">
              <w:rPr>
                <w:lang w:eastAsia="en-US"/>
              </w:rPr>
              <w:t>45</w:t>
            </w:r>
            <w:r>
              <w:rPr>
                <w:lang w:eastAsia="en-US"/>
              </w:rPr>
              <w:t xml:space="preserve"> минут. </w:t>
            </w:r>
          </w:p>
          <w:p w:rsidR="002B2C9F" w:rsidRDefault="002B2C9F">
            <w:pPr>
              <w:spacing w:line="276" w:lineRule="auto"/>
              <w:rPr>
                <w:lang w:eastAsia="en-US"/>
              </w:rPr>
            </w:pPr>
            <w:r>
              <w:rPr>
                <w:lang w:eastAsia="en-US"/>
              </w:rPr>
              <w:t>Выполнение письменного задания оценивается следующим образом:</w:t>
            </w:r>
          </w:p>
          <w:p w:rsidR="002B2C9F" w:rsidRDefault="002B2C9F">
            <w:pPr>
              <w:spacing w:line="276" w:lineRule="auto"/>
              <w:rPr>
                <w:i/>
                <w:lang w:eastAsia="en-US"/>
              </w:rPr>
            </w:pPr>
            <w:r>
              <w:rPr>
                <w:i/>
                <w:lang w:eastAsia="en-US"/>
              </w:rPr>
              <w:t>- знание содержания  вопроса и полнота ответа;</w:t>
            </w:r>
          </w:p>
          <w:p w:rsidR="002B2C9F" w:rsidRDefault="002B2C9F">
            <w:pPr>
              <w:spacing w:line="276" w:lineRule="auto"/>
              <w:jc w:val="both"/>
              <w:rPr>
                <w:i/>
                <w:lang w:eastAsia="en-US"/>
              </w:rPr>
            </w:pPr>
            <w:r>
              <w:rPr>
                <w:i/>
                <w:lang w:eastAsia="en-US"/>
              </w:rPr>
              <w:t>- наличие примеров;</w:t>
            </w:r>
          </w:p>
          <w:p w:rsidR="002B2C9F" w:rsidRDefault="002B2C9F">
            <w:pPr>
              <w:spacing w:line="276" w:lineRule="auto"/>
              <w:rPr>
                <w:i/>
                <w:lang w:eastAsia="en-US"/>
              </w:rPr>
            </w:pPr>
            <w:r>
              <w:rPr>
                <w:i/>
                <w:lang w:eastAsia="en-US"/>
              </w:rPr>
              <w:lastRenderedPageBreak/>
              <w:t>- аргументация собственной точки зрения;</w:t>
            </w:r>
          </w:p>
          <w:p w:rsidR="002B2C9F" w:rsidRDefault="002B2C9F">
            <w:pPr>
              <w:spacing w:after="160" w:line="252" w:lineRule="auto"/>
              <w:rPr>
                <w:color w:val="000000"/>
                <w:lang w:eastAsia="en-US"/>
              </w:rPr>
            </w:pPr>
            <w:r>
              <w:rPr>
                <w:lang w:eastAsia="en-US"/>
              </w:rPr>
              <w:t>Максимальное количество набранных баллов – 5.</w:t>
            </w:r>
          </w:p>
        </w:tc>
      </w:tr>
      <w:tr w:rsidR="000D6133" w:rsidTr="005C2C76">
        <w:tc>
          <w:tcPr>
            <w:tcW w:w="9610" w:type="dxa"/>
            <w:gridSpan w:val="3"/>
            <w:tcBorders>
              <w:top w:val="single" w:sz="4" w:space="0" w:color="auto"/>
              <w:left w:val="single" w:sz="4" w:space="0" w:color="auto"/>
              <w:bottom w:val="single" w:sz="4" w:space="0" w:color="auto"/>
              <w:right w:val="single" w:sz="4" w:space="0" w:color="auto"/>
            </w:tcBorders>
          </w:tcPr>
          <w:p w:rsidR="000D6133" w:rsidRDefault="000D6133" w:rsidP="000D6133">
            <w:pPr>
              <w:shd w:val="clear" w:color="auto" w:fill="FFFFFF"/>
              <w:jc w:val="center"/>
              <w:rPr>
                <w:bCs/>
                <w:u w:val="single"/>
              </w:rPr>
            </w:pPr>
            <w:r>
              <w:rPr>
                <w:bCs/>
                <w:u w:val="single"/>
              </w:rPr>
              <w:lastRenderedPageBreak/>
              <w:t>Содержание контрольной работы</w:t>
            </w:r>
          </w:p>
          <w:p w:rsidR="000D6133" w:rsidRDefault="000D6133" w:rsidP="000D6133">
            <w:pPr>
              <w:shd w:val="clear" w:color="auto" w:fill="FFFFFF"/>
              <w:jc w:val="center"/>
            </w:pPr>
            <w:r>
              <w:rPr>
                <w:bCs/>
                <w:u w:val="single"/>
              </w:rPr>
              <w:t>«Этнокультурный центр - учреждение культуры нового типа</w:t>
            </w:r>
            <w:r>
              <w:t>»</w:t>
            </w:r>
          </w:p>
          <w:p w:rsidR="000D6133" w:rsidRDefault="000D6133" w:rsidP="000D6133">
            <w:pPr>
              <w:shd w:val="clear" w:color="auto" w:fill="FFFFFF"/>
              <w:jc w:val="center"/>
            </w:pPr>
          </w:p>
          <w:p w:rsidR="000D6133" w:rsidRDefault="000D6133" w:rsidP="000D6133">
            <w:pPr>
              <w:pStyle w:val="af3"/>
              <w:numPr>
                <w:ilvl w:val="0"/>
                <w:numId w:val="46"/>
              </w:numPr>
              <w:suppressAutoHyphens/>
              <w:autoSpaceDE/>
              <w:adjustRightInd/>
            </w:pPr>
            <w:r>
              <w:t>Дайте определение ЭКЦ. Этнокультурный центр - это ….</w:t>
            </w:r>
          </w:p>
          <w:p w:rsidR="000D6133" w:rsidRDefault="000D6133" w:rsidP="000D6133">
            <w:pPr>
              <w:pStyle w:val="af3"/>
              <w:numPr>
                <w:ilvl w:val="0"/>
                <w:numId w:val="46"/>
              </w:numPr>
              <w:suppressAutoHyphens/>
              <w:autoSpaceDE/>
              <w:adjustRightInd/>
            </w:pPr>
            <w:r>
              <w:t>Существуют ли разновидности учреждений такого типа? Назовите их названия.</w:t>
            </w:r>
          </w:p>
          <w:p w:rsidR="000D6133" w:rsidRDefault="000D6133" w:rsidP="000D6133">
            <w:pPr>
              <w:pStyle w:val="af3"/>
              <w:numPr>
                <w:ilvl w:val="0"/>
                <w:numId w:val="46"/>
              </w:numPr>
              <w:suppressAutoHyphens/>
              <w:autoSpaceDE/>
              <w:adjustRightInd/>
            </w:pPr>
            <w:r>
              <w:t>Функции ЭКЦ, как учреждения нового типа.</w:t>
            </w:r>
          </w:p>
          <w:p w:rsidR="000D6133" w:rsidRDefault="000D6133" w:rsidP="000D6133">
            <w:pPr>
              <w:pStyle w:val="af3"/>
              <w:numPr>
                <w:ilvl w:val="0"/>
                <w:numId w:val="46"/>
              </w:numPr>
              <w:suppressAutoHyphens/>
              <w:autoSpaceDE/>
              <w:adjustRightInd/>
              <w:jc w:val="both"/>
            </w:pPr>
            <w:r>
              <w:t>Основные цели и задачи ЭКЦ.</w:t>
            </w:r>
          </w:p>
          <w:p w:rsidR="000D6133" w:rsidRDefault="000D6133" w:rsidP="000D6133">
            <w:pPr>
              <w:pStyle w:val="af3"/>
              <w:numPr>
                <w:ilvl w:val="0"/>
                <w:numId w:val="46"/>
              </w:numPr>
              <w:suppressAutoHyphens/>
              <w:autoSpaceDE/>
              <w:adjustRightInd/>
              <w:jc w:val="both"/>
            </w:pPr>
            <w:r>
              <w:t>Структура организации этнокультурного центра, включая творческие коллективы (на основе изучения деятельности центров).</w:t>
            </w:r>
          </w:p>
          <w:p w:rsidR="000D6133" w:rsidRDefault="000D6133" w:rsidP="000D6133">
            <w:pPr>
              <w:pStyle w:val="af3"/>
              <w:numPr>
                <w:ilvl w:val="0"/>
                <w:numId w:val="46"/>
              </w:numPr>
              <w:shd w:val="clear" w:color="auto" w:fill="FFFFFF"/>
              <w:suppressAutoHyphens/>
              <w:autoSpaceDE/>
              <w:adjustRightInd/>
              <w:rPr>
                <w:color w:val="000000"/>
              </w:rPr>
            </w:pPr>
            <w:r>
              <w:rPr>
                <w:color w:val="000000"/>
              </w:rPr>
              <w:t>Своими словами закончите определение:</w:t>
            </w:r>
          </w:p>
          <w:p w:rsidR="000D6133" w:rsidRDefault="000D6133" w:rsidP="000D6133">
            <w:pPr>
              <w:pStyle w:val="af3"/>
              <w:numPr>
                <w:ilvl w:val="1"/>
                <w:numId w:val="46"/>
              </w:numPr>
              <w:shd w:val="clear" w:color="auto" w:fill="FFFFFF"/>
              <w:suppressAutoHyphens/>
              <w:autoSpaceDE/>
              <w:adjustRightInd/>
              <w:jc w:val="both"/>
              <w:rPr>
                <w:color w:val="000000"/>
              </w:rPr>
            </w:pPr>
            <w:r>
              <w:rPr>
                <w:color w:val="000000"/>
              </w:rPr>
              <w:t>Устав –</w:t>
            </w:r>
          </w:p>
          <w:p w:rsidR="000D6133" w:rsidRDefault="000D6133" w:rsidP="000D6133">
            <w:pPr>
              <w:pStyle w:val="af3"/>
              <w:numPr>
                <w:ilvl w:val="0"/>
                <w:numId w:val="46"/>
              </w:numPr>
              <w:shd w:val="clear" w:color="auto" w:fill="FFFFFF"/>
              <w:suppressAutoHyphens/>
              <w:autoSpaceDE/>
              <w:adjustRightInd/>
              <w:rPr>
                <w:color w:val="000000"/>
              </w:rPr>
            </w:pPr>
            <w:r>
              <w:rPr>
                <w:color w:val="000000"/>
              </w:rPr>
              <w:t>Укажите, какие разделы Устава этнокультурного центра обязательно должны быть в документе?</w:t>
            </w:r>
          </w:p>
          <w:p w:rsidR="000D6133" w:rsidRDefault="000D6133" w:rsidP="000D6133">
            <w:pPr>
              <w:pStyle w:val="af3"/>
              <w:numPr>
                <w:ilvl w:val="0"/>
                <w:numId w:val="46"/>
              </w:numPr>
              <w:shd w:val="clear" w:color="auto" w:fill="FFFFFF"/>
              <w:suppressAutoHyphens/>
              <w:autoSpaceDE/>
              <w:adjustRightInd/>
              <w:rPr>
                <w:color w:val="000000"/>
              </w:rPr>
            </w:pPr>
            <w:r>
              <w:rPr>
                <w:color w:val="000000"/>
              </w:rPr>
              <w:t>Возможны ли различия в структуре документа у разных организаций?</w:t>
            </w:r>
          </w:p>
          <w:p w:rsidR="000D6133" w:rsidRDefault="000D6133" w:rsidP="000D6133">
            <w:pPr>
              <w:pStyle w:val="af3"/>
              <w:numPr>
                <w:ilvl w:val="0"/>
                <w:numId w:val="46"/>
              </w:numPr>
              <w:shd w:val="clear" w:color="auto" w:fill="FFFFFF"/>
              <w:suppressAutoHyphens/>
              <w:autoSpaceDE/>
              <w:adjustRightInd/>
              <w:rPr>
                <w:color w:val="000000"/>
              </w:rPr>
            </w:pPr>
            <w:r>
              <w:rPr>
                <w:color w:val="000000"/>
              </w:rPr>
              <w:t>Что входит в содержание раздела устава «Общие положения»?</w:t>
            </w:r>
          </w:p>
          <w:p w:rsidR="000D6133" w:rsidRDefault="000D6133" w:rsidP="000D6133">
            <w:pPr>
              <w:pStyle w:val="af3"/>
              <w:numPr>
                <w:ilvl w:val="0"/>
                <w:numId w:val="46"/>
              </w:numPr>
              <w:shd w:val="clear" w:color="auto" w:fill="FFFFFF"/>
              <w:suppressAutoHyphens/>
              <w:autoSpaceDE/>
              <w:adjustRightInd/>
              <w:rPr>
                <w:color w:val="000000"/>
              </w:rPr>
            </w:pPr>
            <w:r>
              <w:rPr>
                <w:color w:val="000000"/>
              </w:rPr>
              <w:t>Когда учреждение является зарегистрированным или ликвидация учреждения считается завершенной?</w:t>
            </w:r>
          </w:p>
          <w:p w:rsidR="000D6133" w:rsidRDefault="000D6133" w:rsidP="000D6133">
            <w:pPr>
              <w:pStyle w:val="af3"/>
              <w:numPr>
                <w:ilvl w:val="0"/>
                <w:numId w:val="46"/>
              </w:numPr>
              <w:suppressAutoHyphens/>
              <w:autoSpaceDE/>
              <w:adjustRightInd/>
            </w:pPr>
            <w:r>
              <w:t>Кто утверждает и вносит изменения в Устав учреждения?</w:t>
            </w:r>
          </w:p>
          <w:p w:rsidR="000D6133" w:rsidRDefault="000D6133" w:rsidP="000D6133">
            <w:pPr>
              <w:pStyle w:val="af3"/>
              <w:numPr>
                <w:ilvl w:val="0"/>
                <w:numId w:val="46"/>
              </w:numPr>
              <w:suppressAutoHyphens/>
              <w:autoSpaceDE/>
              <w:adjustRightInd/>
            </w:pPr>
            <w:r>
              <w:t>Кто разрабатывает и утверждает штатное расписание?</w:t>
            </w:r>
          </w:p>
          <w:p w:rsidR="000D6133" w:rsidRDefault="000D6133" w:rsidP="000D6133">
            <w:pPr>
              <w:pStyle w:val="af3"/>
              <w:numPr>
                <w:ilvl w:val="0"/>
                <w:numId w:val="46"/>
              </w:numPr>
              <w:suppressAutoHyphens/>
              <w:autoSpaceDE/>
              <w:adjustRightInd/>
            </w:pPr>
            <w:r>
              <w:t>Может ли директор работать в ЭКЦ по совместительству или совмещать работу с другой руководящей должностью?</w:t>
            </w:r>
          </w:p>
          <w:p w:rsidR="000D6133" w:rsidRDefault="000D6133" w:rsidP="000D6133">
            <w:pPr>
              <w:pStyle w:val="af3"/>
              <w:numPr>
                <w:ilvl w:val="0"/>
                <w:numId w:val="46"/>
              </w:numPr>
              <w:suppressAutoHyphens/>
              <w:autoSpaceDE/>
              <w:adjustRightInd/>
            </w:pPr>
            <w:r>
              <w:t>Кто принимает на работу сотрудников и заключает с ними трудовые договора?</w:t>
            </w:r>
          </w:p>
          <w:p w:rsidR="000D6133" w:rsidRDefault="000D6133" w:rsidP="000D6133">
            <w:pPr>
              <w:pStyle w:val="af3"/>
              <w:numPr>
                <w:ilvl w:val="0"/>
                <w:numId w:val="46"/>
              </w:numPr>
              <w:suppressAutoHyphens/>
              <w:autoSpaceDE/>
              <w:adjustRightInd/>
            </w:pPr>
            <w:r>
              <w:t>Кто имеет право первой подписи и является распорядителем финансовых средств учреждения?</w:t>
            </w:r>
          </w:p>
          <w:p w:rsidR="000D6133" w:rsidRDefault="000D6133" w:rsidP="000D6133">
            <w:pPr>
              <w:pStyle w:val="af3"/>
              <w:numPr>
                <w:ilvl w:val="0"/>
                <w:numId w:val="46"/>
              </w:numPr>
              <w:suppressAutoHyphens/>
              <w:autoSpaceDE/>
              <w:adjustRightInd/>
            </w:pPr>
            <w:r>
              <w:t>Чем регулируются отношения работника с учреждением?</w:t>
            </w:r>
          </w:p>
          <w:p w:rsidR="000D6133" w:rsidRDefault="000D6133" w:rsidP="000D6133">
            <w:pPr>
              <w:pStyle w:val="af3"/>
              <w:numPr>
                <w:ilvl w:val="0"/>
                <w:numId w:val="46"/>
              </w:numPr>
              <w:suppressAutoHyphens/>
              <w:autoSpaceDE/>
              <w:adjustRightInd/>
            </w:pPr>
            <w:r>
              <w:t>Кто проводит процедуру реорганизации, изменения типа учреждения или его ликвидации?</w:t>
            </w:r>
          </w:p>
          <w:p w:rsidR="000D6133" w:rsidRDefault="000D6133" w:rsidP="000D6133">
            <w:pPr>
              <w:pStyle w:val="af3"/>
              <w:numPr>
                <w:ilvl w:val="0"/>
                <w:numId w:val="46"/>
              </w:numPr>
              <w:suppressAutoHyphens/>
              <w:autoSpaceDE/>
              <w:adjustRightInd/>
            </w:pPr>
            <w:r>
              <w:t>Какое существенное отличие существует между нормативными документами: Уставом и Положением?</w:t>
            </w:r>
          </w:p>
          <w:p w:rsidR="000D6133" w:rsidRDefault="000D6133" w:rsidP="000D6133">
            <w:pPr>
              <w:pStyle w:val="af3"/>
              <w:numPr>
                <w:ilvl w:val="0"/>
                <w:numId w:val="46"/>
              </w:numPr>
              <w:suppressAutoHyphens/>
              <w:autoSpaceDE/>
              <w:adjustRightInd/>
            </w:pPr>
            <w:r>
              <w:t>Что такое государственное или муниципальное задание? Кем оно формируется?</w:t>
            </w:r>
          </w:p>
          <w:p w:rsidR="000D6133" w:rsidRDefault="000D6133" w:rsidP="000D6133">
            <w:pPr>
              <w:pStyle w:val="af3"/>
              <w:numPr>
                <w:ilvl w:val="0"/>
                <w:numId w:val="46"/>
              </w:numPr>
              <w:suppressAutoHyphens/>
              <w:autoSpaceDE/>
              <w:adjustRightInd/>
            </w:pPr>
            <w:r>
              <w:t>Может ли учреждение отказаться от муниципального (</w:t>
            </w:r>
            <w:proofErr w:type="spellStart"/>
            <w:r>
              <w:t>госуд</w:t>
            </w:r>
            <w:proofErr w:type="spellEnd"/>
            <w:r>
              <w:t>.) задания?</w:t>
            </w:r>
          </w:p>
          <w:p w:rsidR="000D6133" w:rsidRDefault="000D6133" w:rsidP="000D6133">
            <w:pPr>
              <w:pStyle w:val="af3"/>
              <w:numPr>
                <w:ilvl w:val="0"/>
                <w:numId w:val="46"/>
              </w:numPr>
              <w:suppressAutoHyphens/>
              <w:autoSpaceDE/>
              <w:adjustRightInd/>
            </w:pPr>
            <w:r>
              <w:t xml:space="preserve">Может ли сверх </w:t>
            </w:r>
            <w:proofErr w:type="spellStart"/>
            <w:r>
              <w:t>муниц</w:t>
            </w:r>
            <w:proofErr w:type="spellEnd"/>
            <w:r>
              <w:t>. задания организация выполнять и оказывать услуги?</w:t>
            </w:r>
          </w:p>
          <w:p w:rsidR="000D6133" w:rsidRDefault="000D6133" w:rsidP="000D6133">
            <w:pPr>
              <w:pStyle w:val="af3"/>
              <w:numPr>
                <w:ilvl w:val="0"/>
                <w:numId w:val="46"/>
              </w:numPr>
              <w:suppressAutoHyphens/>
              <w:autoSpaceDE/>
              <w:adjustRightInd/>
            </w:pPr>
            <w:r>
              <w:t>Какие печати и штампы должны стоять на Уставе?</w:t>
            </w:r>
          </w:p>
          <w:p w:rsidR="000D6133" w:rsidRDefault="000D6133" w:rsidP="000D6133">
            <w:pPr>
              <w:pStyle w:val="af3"/>
              <w:numPr>
                <w:ilvl w:val="0"/>
                <w:numId w:val="46"/>
              </w:numPr>
              <w:suppressAutoHyphens/>
              <w:autoSpaceDE/>
              <w:adjustRightInd/>
              <w:jc w:val="both"/>
            </w:pPr>
            <w:r>
              <w:t>Какие документы, помимо Устава регламентируют и составляют нормативно-правовую базу деятельности ЭКЦ.</w:t>
            </w:r>
          </w:p>
          <w:p w:rsidR="000D6133" w:rsidRDefault="000D6133" w:rsidP="000D6133">
            <w:pPr>
              <w:pStyle w:val="af3"/>
              <w:numPr>
                <w:ilvl w:val="0"/>
                <w:numId w:val="46"/>
              </w:numPr>
              <w:suppressAutoHyphens/>
              <w:autoSpaceDE/>
              <w:adjustRightInd/>
              <w:jc w:val="both"/>
              <w:rPr>
                <w:color w:val="000000"/>
              </w:rPr>
            </w:pPr>
            <w:r>
              <w:rPr>
                <w:color w:val="000000"/>
              </w:rPr>
              <w:t>Возможные виды планирования в этнокультурном центре?</w:t>
            </w:r>
          </w:p>
          <w:p w:rsidR="000D6133" w:rsidRDefault="000D6133" w:rsidP="000D6133">
            <w:pPr>
              <w:pStyle w:val="af3"/>
              <w:numPr>
                <w:ilvl w:val="0"/>
                <w:numId w:val="46"/>
              </w:numPr>
              <w:suppressAutoHyphens/>
              <w:autoSpaceDE/>
              <w:adjustRightInd/>
              <w:jc w:val="both"/>
            </w:pPr>
            <w:r>
              <w:t>Социальное партнерство в организации и развитии этнокультурных центров. Что заключается в понятии «взаимодействие».</w:t>
            </w:r>
          </w:p>
          <w:p w:rsidR="000D6133" w:rsidRDefault="000D6133" w:rsidP="000D6133">
            <w:pPr>
              <w:pStyle w:val="af3"/>
              <w:numPr>
                <w:ilvl w:val="0"/>
                <w:numId w:val="46"/>
              </w:numPr>
              <w:suppressAutoHyphens/>
              <w:autoSpaceDE/>
              <w:adjustRightInd/>
              <w:jc w:val="both"/>
            </w:pPr>
            <w:r>
              <w:t xml:space="preserve">Перечислите основные направления работы ЭКЦ. </w:t>
            </w:r>
          </w:p>
          <w:p w:rsidR="000D6133" w:rsidRDefault="000D6133">
            <w:pPr>
              <w:tabs>
                <w:tab w:val="left" w:pos="708"/>
              </w:tabs>
              <w:snapToGrid w:val="0"/>
              <w:spacing w:line="276" w:lineRule="auto"/>
              <w:jc w:val="both"/>
              <w:rPr>
                <w:lang w:eastAsia="zh-CN"/>
              </w:rPr>
            </w:pPr>
          </w:p>
        </w:tc>
      </w:tr>
    </w:tbl>
    <w:p w:rsidR="000D6133" w:rsidRDefault="000D6133" w:rsidP="000D6133">
      <w:pPr>
        <w:jc w:val="both"/>
        <w:rPr>
          <w:i/>
        </w:rPr>
      </w:pPr>
    </w:p>
    <w:p w:rsidR="000D6133" w:rsidRDefault="001D2056" w:rsidP="000D6133">
      <w:pPr>
        <w:jc w:val="both"/>
        <w:rPr>
          <w:i/>
        </w:rPr>
      </w:pPr>
      <w:r>
        <w:rPr>
          <w:i/>
        </w:rPr>
        <w:t>Курсовой проект</w:t>
      </w:r>
      <w:r w:rsidR="000D6133">
        <w:rPr>
          <w:i/>
        </w:rPr>
        <w:t xml:space="preserve">/работа, </w:t>
      </w:r>
      <w:r w:rsidR="002252CE">
        <w:rPr>
          <w:i/>
        </w:rPr>
        <w:t xml:space="preserve">5 </w:t>
      </w:r>
      <w:r w:rsidR="000D6133">
        <w:rPr>
          <w:i/>
        </w:rPr>
        <w:t>семестр.</w:t>
      </w:r>
    </w:p>
    <w:p w:rsidR="002B2C9F" w:rsidRDefault="002B2C9F" w:rsidP="00A7564D">
      <w:pPr>
        <w:shd w:val="clear" w:color="auto" w:fill="FFFFFF"/>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9"/>
        <w:gridCol w:w="1701"/>
        <w:gridCol w:w="6543"/>
      </w:tblGrid>
      <w:tr w:rsidR="000D6133" w:rsidTr="005C2C76">
        <w:tc>
          <w:tcPr>
            <w:tcW w:w="567" w:type="dxa"/>
            <w:tcBorders>
              <w:top w:val="single" w:sz="4" w:space="0" w:color="auto"/>
              <w:left w:val="single" w:sz="4" w:space="0" w:color="auto"/>
              <w:bottom w:val="single" w:sz="4" w:space="0" w:color="auto"/>
              <w:right w:val="single" w:sz="4" w:space="0" w:color="auto"/>
            </w:tcBorders>
            <w:hideMark/>
          </w:tcPr>
          <w:p w:rsidR="000D6133" w:rsidRDefault="000D6133">
            <w:pPr>
              <w:spacing w:after="160" w:line="252" w:lineRule="auto"/>
              <w:jc w:val="center"/>
              <w:rPr>
                <w:color w:val="000000"/>
                <w:lang w:eastAsia="en-US"/>
              </w:rPr>
            </w:pPr>
            <w:r>
              <w:rPr>
                <w:lang w:eastAsia="en-US"/>
              </w:rPr>
              <w:t>№</w:t>
            </w:r>
            <w:proofErr w:type="spellStart"/>
            <w:r>
              <w:rPr>
                <w:lang w:eastAsia="en-US"/>
              </w:rPr>
              <w:t>п</w:t>
            </w:r>
            <w:proofErr w:type="spellEnd"/>
            <w:r>
              <w:rPr>
                <w:lang w:eastAsia="en-US"/>
              </w:rPr>
              <w:t>/</w:t>
            </w:r>
            <w:proofErr w:type="spellStart"/>
            <w:r>
              <w:rPr>
                <w:lang w:eastAsia="en-US"/>
              </w:rPr>
              <w:t>п</w:t>
            </w:r>
            <w:proofErr w:type="spellEnd"/>
          </w:p>
        </w:tc>
        <w:tc>
          <w:tcPr>
            <w:tcW w:w="1701" w:type="dxa"/>
            <w:tcBorders>
              <w:top w:val="single" w:sz="4" w:space="0" w:color="auto"/>
              <w:left w:val="single" w:sz="4" w:space="0" w:color="auto"/>
              <w:bottom w:val="single" w:sz="4" w:space="0" w:color="auto"/>
              <w:right w:val="single" w:sz="4" w:space="0" w:color="auto"/>
            </w:tcBorders>
            <w:hideMark/>
          </w:tcPr>
          <w:p w:rsidR="000D6133" w:rsidRDefault="000D6133">
            <w:pPr>
              <w:spacing w:after="160" w:line="252" w:lineRule="auto"/>
              <w:jc w:val="center"/>
              <w:rPr>
                <w:color w:val="000000"/>
                <w:lang w:eastAsia="en-US"/>
              </w:rPr>
            </w:pPr>
            <w:r>
              <w:rPr>
                <w:lang w:eastAsia="en-US"/>
              </w:rPr>
              <w:t>Задание</w:t>
            </w:r>
          </w:p>
        </w:tc>
        <w:tc>
          <w:tcPr>
            <w:tcW w:w="6543" w:type="dxa"/>
            <w:tcBorders>
              <w:top w:val="single" w:sz="4" w:space="0" w:color="auto"/>
              <w:left w:val="single" w:sz="4" w:space="0" w:color="auto"/>
              <w:bottom w:val="single" w:sz="4" w:space="0" w:color="auto"/>
              <w:right w:val="single" w:sz="4" w:space="0" w:color="auto"/>
            </w:tcBorders>
            <w:hideMark/>
          </w:tcPr>
          <w:p w:rsidR="000D6133" w:rsidRDefault="000D6133">
            <w:pPr>
              <w:spacing w:after="160" w:line="252" w:lineRule="auto"/>
              <w:jc w:val="center"/>
              <w:rPr>
                <w:color w:val="000000"/>
                <w:lang w:eastAsia="en-US"/>
              </w:rPr>
            </w:pPr>
            <w:r>
              <w:rPr>
                <w:lang w:eastAsia="en-US"/>
              </w:rPr>
              <w:t>Требования к процедуре оценивания</w:t>
            </w:r>
          </w:p>
        </w:tc>
      </w:tr>
      <w:tr w:rsidR="000D6133" w:rsidTr="005C2C76">
        <w:tc>
          <w:tcPr>
            <w:tcW w:w="567" w:type="dxa"/>
            <w:tcBorders>
              <w:top w:val="single" w:sz="4" w:space="0" w:color="auto"/>
              <w:left w:val="single" w:sz="4" w:space="0" w:color="auto"/>
              <w:bottom w:val="single" w:sz="4" w:space="0" w:color="auto"/>
              <w:right w:val="single" w:sz="4" w:space="0" w:color="auto"/>
            </w:tcBorders>
            <w:hideMark/>
          </w:tcPr>
          <w:p w:rsidR="000D6133" w:rsidRDefault="000D6133">
            <w:pPr>
              <w:spacing w:after="160" w:line="252" w:lineRule="auto"/>
              <w:rPr>
                <w:color w:val="000000"/>
                <w:lang w:eastAsia="en-US"/>
              </w:rPr>
            </w:pPr>
            <w:r>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0D6133" w:rsidRDefault="000D6133">
            <w:pPr>
              <w:spacing w:after="160" w:line="252" w:lineRule="auto"/>
              <w:rPr>
                <w:b/>
                <w:i/>
                <w:color w:val="FF0000"/>
                <w:highlight w:val="yellow"/>
                <w:lang w:eastAsia="en-US"/>
              </w:rPr>
            </w:pPr>
            <w:r>
              <w:rPr>
                <w:i/>
                <w:lang w:eastAsia="zh-CN"/>
              </w:rPr>
              <w:t xml:space="preserve">Курсовая работа </w:t>
            </w:r>
          </w:p>
        </w:tc>
        <w:tc>
          <w:tcPr>
            <w:tcW w:w="6543" w:type="dxa"/>
            <w:tcBorders>
              <w:top w:val="single" w:sz="4" w:space="0" w:color="auto"/>
              <w:left w:val="single" w:sz="4" w:space="0" w:color="auto"/>
              <w:bottom w:val="single" w:sz="4" w:space="0" w:color="auto"/>
              <w:right w:val="single" w:sz="4" w:space="0" w:color="auto"/>
            </w:tcBorders>
            <w:hideMark/>
          </w:tcPr>
          <w:p w:rsidR="000D6133" w:rsidRDefault="000D6133" w:rsidP="000D6133">
            <w:pPr>
              <w:tabs>
                <w:tab w:val="left" w:pos="708"/>
              </w:tabs>
              <w:snapToGrid w:val="0"/>
              <w:spacing w:line="276" w:lineRule="auto"/>
              <w:jc w:val="both"/>
              <w:rPr>
                <w:rFonts w:eastAsiaTheme="minorEastAsia"/>
                <w:lang w:eastAsia="en-US"/>
              </w:rPr>
            </w:pPr>
            <w:r>
              <w:rPr>
                <w:lang w:eastAsia="zh-CN"/>
              </w:rPr>
              <w:t>Курсовая работа п</w:t>
            </w:r>
            <w:r>
              <w:rPr>
                <w:lang w:eastAsia="en-US"/>
              </w:rPr>
              <w:t>роводится</w:t>
            </w:r>
            <w:r>
              <w:rPr>
                <w:lang w:eastAsia="zh-CN"/>
              </w:rPr>
              <w:t xml:space="preserve"> в </w:t>
            </w:r>
            <w:r w:rsidR="001D2056">
              <w:rPr>
                <w:lang w:eastAsia="zh-CN"/>
              </w:rPr>
              <w:t>5</w:t>
            </w:r>
            <w:r>
              <w:rPr>
                <w:lang w:eastAsia="zh-CN"/>
              </w:rPr>
              <w:t xml:space="preserve"> семестре, </w:t>
            </w:r>
            <w:r>
              <w:rPr>
                <w:lang w:eastAsia="en-US"/>
              </w:rPr>
              <w:t xml:space="preserve">выполняется в домашних условиях письменно. Тема согласуется с преподавателем и утверждается на заседании кафедры.  Текст работы готовится в печатном варианте (формат А4, </w:t>
            </w:r>
            <w:r>
              <w:rPr>
                <w:lang w:eastAsia="en-US"/>
              </w:rPr>
              <w:lastRenderedPageBreak/>
              <w:t xml:space="preserve">размер кегля- 14, 1,5 межстрочный интервал, наличие 10-15 источников литературы, объем- 15-20 стр.) и сдается преподавателю для проверки. </w:t>
            </w:r>
          </w:p>
          <w:p w:rsidR="000D6133" w:rsidRDefault="000D6133">
            <w:pPr>
              <w:spacing w:line="276" w:lineRule="auto"/>
              <w:rPr>
                <w:rFonts w:eastAsiaTheme="minorHAnsi" w:cstheme="minorBidi"/>
                <w:lang w:eastAsia="en-US"/>
              </w:rPr>
            </w:pPr>
            <w:r>
              <w:rPr>
                <w:lang w:eastAsia="en-US"/>
              </w:rPr>
              <w:t>Выполнение письменного задания оценивается следующим образом:</w:t>
            </w:r>
          </w:p>
          <w:p w:rsidR="000D6133" w:rsidRDefault="000D6133">
            <w:pPr>
              <w:spacing w:line="276" w:lineRule="auto"/>
              <w:rPr>
                <w:i/>
                <w:lang w:eastAsia="en-US"/>
              </w:rPr>
            </w:pPr>
            <w:r>
              <w:rPr>
                <w:i/>
                <w:lang w:eastAsia="en-US"/>
              </w:rPr>
              <w:t>- раскрытие содержания  темы и научность в подаче материала;</w:t>
            </w:r>
          </w:p>
          <w:p w:rsidR="000D6133" w:rsidRDefault="000D6133">
            <w:pPr>
              <w:spacing w:line="276" w:lineRule="auto"/>
              <w:jc w:val="both"/>
              <w:rPr>
                <w:i/>
                <w:lang w:eastAsia="en-US"/>
              </w:rPr>
            </w:pPr>
            <w:r>
              <w:rPr>
                <w:i/>
                <w:lang w:eastAsia="en-US"/>
              </w:rPr>
              <w:t>- наличие логически выстроенного текста курсовой (введение, основная часть, заключение, список литературы, приложения);</w:t>
            </w:r>
          </w:p>
          <w:p w:rsidR="000D6133" w:rsidRDefault="000D6133">
            <w:pPr>
              <w:spacing w:line="276" w:lineRule="auto"/>
              <w:rPr>
                <w:i/>
                <w:lang w:eastAsia="en-US"/>
              </w:rPr>
            </w:pPr>
            <w:r>
              <w:rPr>
                <w:i/>
                <w:lang w:eastAsia="en-US"/>
              </w:rPr>
              <w:t>- наличие в тексте выводов и аргументации собственной точки зрения;</w:t>
            </w:r>
          </w:p>
          <w:p w:rsidR="000D6133" w:rsidRDefault="000D6133">
            <w:pPr>
              <w:spacing w:line="276" w:lineRule="auto"/>
              <w:rPr>
                <w:i/>
                <w:lang w:eastAsia="en-US"/>
              </w:rPr>
            </w:pPr>
            <w:r>
              <w:rPr>
                <w:i/>
                <w:lang w:eastAsia="en-US"/>
              </w:rPr>
              <w:t>-  грамотность оформления текста (орфография, пунктуация, форматирование текста) и  цитирования источников, согласно принятым нормам вуза (по госту).</w:t>
            </w:r>
          </w:p>
          <w:p w:rsidR="000D6133" w:rsidRDefault="000D6133">
            <w:pPr>
              <w:spacing w:after="160" w:line="252" w:lineRule="auto"/>
              <w:rPr>
                <w:color w:val="000000"/>
                <w:lang w:eastAsia="en-US"/>
              </w:rPr>
            </w:pPr>
            <w:r>
              <w:rPr>
                <w:lang w:eastAsia="en-US"/>
              </w:rPr>
              <w:t>Максимальное количество набранных баллов – 5.</w:t>
            </w:r>
          </w:p>
        </w:tc>
      </w:tr>
      <w:tr w:rsidR="000D6133" w:rsidTr="005C2C76">
        <w:tc>
          <w:tcPr>
            <w:tcW w:w="8811" w:type="dxa"/>
            <w:gridSpan w:val="3"/>
            <w:tcBorders>
              <w:top w:val="single" w:sz="4" w:space="0" w:color="auto"/>
              <w:left w:val="single" w:sz="4" w:space="0" w:color="auto"/>
              <w:bottom w:val="single" w:sz="4" w:space="0" w:color="auto"/>
              <w:right w:val="single" w:sz="4" w:space="0" w:color="auto"/>
            </w:tcBorders>
            <w:hideMark/>
          </w:tcPr>
          <w:p w:rsidR="000D6133" w:rsidRDefault="000D6133">
            <w:pPr>
              <w:spacing w:line="276" w:lineRule="auto"/>
              <w:jc w:val="both"/>
              <w:rPr>
                <w:color w:val="000000"/>
                <w:lang w:eastAsia="zh-CN"/>
              </w:rPr>
            </w:pPr>
            <w:r>
              <w:rPr>
                <w:lang w:eastAsia="zh-CN"/>
              </w:rPr>
              <w:lastRenderedPageBreak/>
              <w:t xml:space="preserve">Примерный перечень </w:t>
            </w:r>
            <w:r>
              <w:rPr>
                <w:b/>
                <w:lang w:eastAsia="zh-CN"/>
              </w:rPr>
              <w:t>тем для курсовых работ</w:t>
            </w:r>
            <w:r>
              <w:rPr>
                <w:lang w:eastAsia="zh-CN"/>
              </w:rPr>
              <w:t>:</w:t>
            </w:r>
          </w:p>
          <w:p w:rsidR="000D6133" w:rsidRDefault="000D6133" w:rsidP="00A47687">
            <w:pPr>
              <w:pStyle w:val="a"/>
              <w:widowControl/>
              <w:numPr>
                <w:ilvl w:val="0"/>
                <w:numId w:val="50"/>
              </w:numPr>
              <w:suppressAutoHyphens/>
              <w:autoSpaceDE/>
              <w:adjustRightInd/>
              <w:spacing w:before="0" w:beforeAutospacing="0" w:after="0" w:afterAutospacing="0"/>
            </w:pPr>
            <w:r>
              <w:t xml:space="preserve">Научно-методическое направление в деятельности этнокультурных центров.      </w:t>
            </w:r>
          </w:p>
          <w:p w:rsidR="000D6133" w:rsidRDefault="000D6133" w:rsidP="00A47687">
            <w:pPr>
              <w:pStyle w:val="a"/>
              <w:widowControl/>
              <w:numPr>
                <w:ilvl w:val="0"/>
                <w:numId w:val="50"/>
              </w:numPr>
              <w:suppressAutoHyphens/>
              <w:autoSpaceDE/>
              <w:adjustRightInd/>
              <w:spacing w:before="0" w:beforeAutospacing="0" w:after="0" w:afterAutospacing="0"/>
              <w:rPr>
                <w:lang w:eastAsia="zh-CN" w:bidi="hi-IN"/>
              </w:rPr>
            </w:pPr>
            <w:r>
              <w:t xml:space="preserve">Проектная деятельность в этнокультурном центре.    </w:t>
            </w:r>
          </w:p>
          <w:p w:rsidR="000D6133" w:rsidRDefault="000D6133" w:rsidP="00A47687">
            <w:pPr>
              <w:pStyle w:val="a"/>
              <w:widowControl/>
              <w:numPr>
                <w:ilvl w:val="0"/>
                <w:numId w:val="50"/>
              </w:numPr>
              <w:suppressAutoHyphens/>
              <w:autoSpaceDE/>
              <w:adjustRightInd/>
              <w:spacing w:before="0" w:beforeAutospacing="0" w:after="0" w:afterAutospacing="0"/>
            </w:pPr>
            <w:r>
              <w:t xml:space="preserve">Коммерческая деятельность в этнокультурных центрах </w:t>
            </w:r>
          </w:p>
          <w:p w:rsidR="000D6133" w:rsidRDefault="000D6133" w:rsidP="00A47687">
            <w:pPr>
              <w:pStyle w:val="a"/>
              <w:widowControl/>
              <w:numPr>
                <w:ilvl w:val="0"/>
                <w:numId w:val="50"/>
              </w:numPr>
              <w:suppressAutoHyphens/>
              <w:autoSpaceDE/>
              <w:adjustRightInd/>
              <w:spacing w:before="0" w:beforeAutospacing="0" w:after="0" w:afterAutospacing="0"/>
            </w:pPr>
            <w:r>
              <w:t>Менеджмент и социальное партнерство в деятельности этнокультурного центра.</w:t>
            </w:r>
          </w:p>
          <w:p w:rsidR="000D6133" w:rsidRDefault="000D6133" w:rsidP="00A47687">
            <w:pPr>
              <w:pStyle w:val="a"/>
              <w:widowControl/>
              <w:numPr>
                <w:ilvl w:val="0"/>
                <w:numId w:val="50"/>
              </w:numPr>
              <w:suppressAutoHyphens/>
              <w:autoSpaceDE/>
              <w:adjustRightInd/>
              <w:spacing w:before="0" w:beforeAutospacing="0" w:after="0" w:afterAutospacing="0"/>
            </w:pPr>
            <w:r>
              <w:rPr>
                <w:lang w:bidi="ru-RU"/>
              </w:rPr>
              <w:t>Организация досуга молодежи в этнокультурном центре.</w:t>
            </w:r>
          </w:p>
          <w:p w:rsidR="000D6133" w:rsidRDefault="000D6133" w:rsidP="00A47687">
            <w:pPr>
              <w:pStyle w:val="a"/>
              <w:widowControl/>
              <w:numPr>
                <w:ilvl w:val="0"/>
                <w:numId w:val="50"/>
              </w:numPr>
              <w:suppressAutoHyphens/>
              <w:autoSpaceDE/>
              <w:adjustRightInd/>
              <w:spacing w:before="0" w:beforeAutospacing="0" w:after="0" w:afterAutospacing="0"/>
              <w:rPr>
                <w:color w:val="000000"/>
                <w:u w:val="single"/>
                <w:lang w:eastAsia="en-US"/>
              </w:rPr>
            </w:pPr>
            <w:r>
              <w:rPr>
                <w:lang w:bidi="ru-RU"/>
              </w:rPr>
              <w:t>Научно-исследовательская деятельность в ЭКЦ.</w:t>
            </w:r>
          </w:p>
        </w:tc>
      </w:tr>
    </w:tbl>
    <w:p w:rsidR="00A7564D" w:rsidRDefault="00A7564D" w:rsidP="00A7564D">
      <w:pPr>
        <w:pStyle w:val="af3"/>
        <w:jc w:val="both"/>
        <w:rPr>
          <w:rFonts w:ascii="Calibri" w:hAnsi="Calibri"/>
          <w:color w:val="000000"/>
          <w:sz w:val="22"/>
          <w:szCs w:val="22"/>
        </w:rPr>
      </w:pPr>
    </w:p>
    <w:p w:rsidR="005C2C76" w:rsidRDefault="00A7564D" w:rsidP="005C2C76">
      <w:pPr>
        <w:spacing w:after="160" w:line="252" w:lineRule="auto"/>
      </w:pPr>
      <w:r>
        <w:t xml:space="preserve">     </w:t>
      </w:r>
      <w:r w:rsidR="005C2C76">
        <w:t xml:space="preserve">Тестирование, </w:t>
      </w:r>
      <w:r w:rsidR="002252CE">
        <w:t>6</w:t>
      </w:r>
      <w:r w:rsidR="005C2C76">
        <w:t xml:space="preserve"> семестр.</w:t>
      </w:r>
    </w:p>
    <w:p w:rsidR="005C2C76" w:rsidRPr="005C2C76" w:rsidRDefault="00A7564D" w:rsidP="005C2C76">
      <w:pPr>
        <w:spacing w:after="160" w:line="252" w:lineRule="auto"/>
      </w:pPr>
      <w:r>
        <w:t xml:space="preserve"> </w:t>
      </w:r>
      <w:r w:rsidR="005C2C76" w:rsidRPr="005C2C76">
        <w:rPr>
          <w:b/>
        </w:rPr>
        <w:t>Тест № 1</w:t>
      </w:r>
    </w:p>
    <w:tbl>
      <w:tblPr>
        <w:tblW w:w="0" w:type="auto"/>
        <w:tblInd w:w="108" w:type="dxa"/>
        <w:tblLayout w:type="fixed"/>
        <w:tblLook w:val="04A0"/>
      </w:tblPr>
      <w:tblGrid>
        <w:gridCol w:w="825"/>
        <w:gridCol w:w="2328"/>
        <w:gridCol w:w="2938"/>
        <w:gridCol w:w="3264"/>
      </w:tblGrid>
      <w:tr w:rsidR="005C2C76" w:rsidRPr="005C2C76" w:rsidTr="005C2C76">
        <w:tc>
          <w:tcPr>
            <w:tcW w:w="825" w:type="dxa"/>
            <w:tcBorders>
              <w:top w:val="single" w:sz="4" w:space="0" w:color="000000"/>
              <w:left w:val="single" w:sz="4" w:space="0" w:color="000000"/>
              <w:bottom w:val="single" w:sz="4" w:space="0" w:color="000000"/>
              <w:right w:val="single" w:sz="4" w:space="0" w:color="000000"/>
            </w:tcBorders>
            <w:hideMark/>
          </w:tcPr>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rFonts w:eastAsia="Calibri"/>
                <w:b/>
                <w:lang w:eastAsia="en-US"/>
              </w:rPr>
              <w:t>№</w:t>
            </w:r>
            <w:r w:rsidRPr="005C2C76">
              <w:rPr>
                <w:b/>
                <w:lang w:eastAsia="en-US"/>
              </w:rPr>
              <w:t xml:space="preserve"> </w:t>
            </w:r>
            <w:proofErr w:type="spellStart"/>
            <w:r w:rsidRPr="005C2C76">
              <w:rPr>
                <w:rFonts w:eastAsia="Calibri"/>
                <w:b/>
                <w:lang w:eastAsia="en-US"/>
              </w:rPr>
              <w:t>п</w:t>
            </w:r>
            <w:proofErr w:type="spellEnd"/>
            <w:r w:rsidRPr="005C2C76">
              <w:rPr>
                <w:rFonts w:eastAsia="Calibri"/>
                <w:b/>
                <w:lang w:val="en-US" w:eastAsia="en-US"/>
              </w:rPr>
              <w:t>/</w:t>
            </w:r>
            <w:proofErr w:type="spellStart"/>
            <w:r w:rsidRPr="005C2C76">
              <w:rPr>
                <w:rFonts w:eastAsia="Calibri"/>
                <w:b/>
                <w:lang w:eastAsia="en-US"/>
              </w:rPr>
              <w:t>п</w:t>
            </w:r>
            <w:proofErr w:type="spellEnd"/>
          </w:p>
        </w:tc>
        <w:tc>
          <w:tcPr>
            <w:tcW w:w="2328" w:type="dxa"/>
            <w:tcBorders>
              <w:top w:val="single" w:sz="4" w:space="0" w:color="000000"/>
              <w:left w:val="single" w:sz="4" w:space="0" w:color="000000"/>
              <w:bottom w:val="single" w:sz="4" w:space="0" w:color="000000"/>
              <w:right w:val="single" w:sz="4" w:space="0" w:color="000000"/>
            </w:tcBorders>
            <w:hideMark/>
          </w:tcPr>
          <w:p w:rsidR="005C2C76" w:rsidRPr="005C2C76" w:rsidRDefault="005C2C76">
            <w:pPr>
              <w:spacing w:line="276" w:lineRule="auto"/>
              <w:jc w:val="center"/>
              <w:rPr>
                <w:rFonts w:ascii="Liberation Serif" w:eastAsia="NSimSun" w:hAnsi="Liberation Serif" w:cs="Mangal" w:hint="eastAsia"/>
                <w:color w:val="000000"/>
                <w:kern w:val="2"/>
                <w:lang w:eastAsia="zh-CN" w:bidi="hi-IN"/>
              </w:rPr>
            </w:pPr>
            <w:r w:rsidRPr="005C2C76">
              <w:rPr>
                <w:rFonts w:eastAsia="Calibri"/>
                <w:b/>
                <w:lang w:eastAsia="en-US"/>
              </w:rPr>
              <w:t>Компетенция</w:t>
            </w:r>
          </w:p>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b/>
                <w:lang w:eastAsia="en-US"/>
              </w:rPr>
              <w:t>(часть компетенции)</w:t>
            </w:r>
          </w:p>
        </w:tc>
        <w:tc>
          <w:tcPr>
            <w:tcW w:w="2938" w:type="dxa"/>
            <w:tcBorders>
              <w:top w:val="single" w:sz="4" w:space="0" w:color="000000"/>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b/>
                <w:lang w:eastAsia="en-US"/>
              </w:rPr>
              <w:t>Вопрос</w:t>
            </w:r>
          </w:p>
        </w:tc>
        <w:tc>
          <w:tcPr>
            <w:tcW w:w="3264" w:type="dxa"/>
            <w:tcBorders>
              <w:top w:val="single" w:sz="4" w:space="0" w:color="000000"/>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b/>
                <w:lang w:eastAsia="en-US"/>
              </w:rPr>
              <w:t>Варианты ответов</w:t>
            </w:r>
          </w:p>
        </w:tc>
      </w:tr>
      <w:tr w:rsidR="005C2C76" w:rsidRPr="005C2C76" w:rsidTr="005C2C76">
        <w:tc>
          <w:tcPr>
            <w:tcW w:w="825" w:type="dxa"/>
            <w:tcBorders>
              <w:top w:val="single" w:sz="4" w:space="0" w:color="000000"/>
              <w:left w:val="single" w:sz="4" w:space="0" w:color="000000"/>
              <w:bottom w:val="single" w:sz="4" w:space="0" w:color="000000"/>
              <w:right w:val="single" w:sz="4" w:space="0" w:color="000000"/>
            </w:tcBorders>
          </w:tcPr>
          <w:p w:rsidR="005C2C76" w:rsidRPr="005C2C76" w:rsidRDefault="005C2C76">
            <w:pPr>
              <w:suppressAutoHyphens/>
              <w:snapToGrid w:val="0"/>
              <w:spacing w:line="276" w:lineRule="auto"/>
              <w:jc w:val="center"/>
              <w:rPr>
                <w:rFonts w:eastAsia="Calibri"/>
                <w:color w:val="000000"/>
                <w:lang w:eastAsia="en-US"/>
              </w:rPr>
            </w:pPr>
          </w:p>
        </w:tc>
        <w:tc>
          <w:tcPr>
            <w:tcW w:w="8530" w:type="dxa"/>
            <w:gridSpan w:val="3"/>
            <w:tcBorders>
              <w:top w:val="single" w:sz="4" w:space="0" w:color="000000"/>
              <w:left w:val="single" w:sz="4" w:space="0" w:color="000000"/>
              <w:bottom w:val="single" w:sz="4" w:space="0" w:color="000000"/>
              <w:right w:val="single" w:sz="4" w:space="0" w:color="000000"/>
            </w:tcBorders>
            <w:hideMark/>
          </w:tcPr>
          <w:p w:rsidR="005C2C76" w:rsidRPr="005C2C76" w:rsidRDefault="005C2C76">
            <w:pPr>
              <w:tabs>
                <w:tab w:val="left" w:pos="453"/>
              </w:tabs>
              <w:suppressAutoHyphens/>
              <w:spacing w:after="200" w:line="252" w:lineRule="auto"/>
              <w:ind w:left="100" w:right="280" w:firstLine="380"/>
              <w:rPr>
                <w:rFonts w:ascii="Liberation Serif" w:eastAsia="NSimSun" w:hAnsi="Liberation Serif" w:cs="Mangal" w:hint="eastAsia"/>
                <w:color w:val="000000"/>
                <w:kern w:val="2"/>
                <w:lang w:eastAsia="zh-CN" w:bidi="hi-IN"/>
              </w:rPr>
            </w:pPr>
            <w:r w:rsidRPr="005C2C76">
              <w:rPr>
                <w:rFonts w:eastAsia="Calibri"/>
                <w:b/>
                <w:i/>
                <w:spacing w:val="3"/>
                <w:lang w:eastAsia="en-US"/>
              </w:rPr>
              <w:t>Внимательно прочтите задания и все варианты ответов на предлагаемые задания. При выполнении задания обведите кружком букву или буквы, рядом с которыми сформулированы ответы, являющиеся, по вашему мнению, правильными</w:t>
            </w: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1.</w:t>
            </w:r>
          </w:p>
        </w:tc>
        <w:tc>
          <w:tcPr>
            <w:tcW w:w="2328" w:type="dxa"/>
            <w:tcBorders>
              <w:top w:val="nil"/>
              <w:left w:val="single" w:sz="4" w:space="0" w:color="000000"/>
              <w:bottom w:val="single" w:sz="4" w:space="0" w:color="000000"/>
              <w:right w:val="single" w:sz="4" w:space="0" w:color="000000"/>
            </w:tcBorders>
            <w:hideMark/>
          </w:tcPr>
          <w:p w:rsidR="005C2C76" w:rsidRPr="005C2C76" w:rsidRDefault="005C2C76">
            <w:pPr>
              <w:tabs>
                <w:tab w:val="left" w:pos="353"/>
              </w:tabs>
              <w:spacing w:after="160" w:line="252" w:lineRule="auto"/>
              <w:jc w:val="both"/>
              <w:rPr>
                <w:rFonts w:ascii="Liberation Serif" w:eastAsia="NSimSun" w:hAnsi="Liberation Serif" w:cs="Mangal" w:hint="eastAsia"/>
                <w:color w:val="000000"/>
                <w:kern w:val="2"/>
                <w:lang w:eastAsia="zh-CN" w:bidi="hi-IN"/>
              </w:rPr>
            </w:pPr>
            <w:r w:rsidRPr="005C2C76">
              <w:rPr>
                <w:rFonts w:eastAsia="Calibri"/>
                <w:lang w:eastAsia="en-US"/>
              </w:rPr>
              <w:t>ПК – 9</w:t>
            </w:r>
          </w:p>
          <w:p w:rsidR="005C2C76" w:rsidRPr="005C2C76" w:rsidRDefault="005C2C76">
            <w:pPr>
              <w:tabs>
                <w:tab w:val="left" w:pos="353"/>
              </w:tabs>
              <w:suppressAutoHyphens/>
              <w:spacing w:after="160" w:line="252" w:lineRule="auto"/>
              <w:jc w:val="both"/>
              <w:rPr>
                <w:rFonts w:ascii="Liberation Serif" w:eastAsia="NSimSun" w:hAnsi="Liberation Serif" w:cs="Mangal" w:hint="eastAsia"/>
                <w:color w:val="000000"/>
                <w:kern w:val="2"/>
                <w:lang w:eastAsia="zh-CN" w:bidi="hi-IN"/>
              </w:rPr>
            </w:pPr>
            <w:r w:rsidRPr="005C2C76">
              <w:rPr>
                <w:rFonts w:eastAsia="Calibri"/>
                <w:lang w:eastAsia="en-US"/>
              </w:rPr>
              <w:t xml:space="preserve">Способность планировать и осуществлять </w:t>
            </w:r>
            <w:proofErr w:type="spellStart"/>
            <w:r w:rsidRPr="005C2C76">
              <w:rPr>
                <w:rFonts w:eastAsia="Calibri"/>
                <w:lang w:eastAsia="en-US"/>
              </w:rPr>
              <w:t>административно-организацион-ную</w:t>
            </w:r>
            <w:proofErr w:type="spellEnd"/>
            <w:r w:rsidRPr="005C2C76">
              <w:rPr>
                <w:rFonts w:eastAsia="Calibri"/>
                <w:lang w:eastAsia="en-US"/>
              </w:rPr>
              <w:t xml:space="preserve"> деятельность учреждений и организаций, занимающихся развитием народной </w:t>
            </w:r>
            <w:r w:rsidRPr="005C2C76">
              <w:rPr>
                <w:rFonts w:eastAsia="Calibri"/>
                <w:lang w:eastAsia="en-US"/>
              </w:rPr>
              <w:lastRenderedPageBreak/>
              <w:t xml:space="preserve">художественной культуры и народного художественного творчества </w:t>
            </w: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pStyle w:val="12"/>
              <w:ind w:left="170"/>
              <w:rPr>
                <w:sz w:val="24"/>
                <w:szCs w:val="24"/>
              </w:rPr>
            </w:pPr>
            <w:r w:rsidRPr="005C2C76">
              <w:rPr>
                <w:rFonts w:ascii="Times New Roman" w:hAnsi="Times New Roman"/>
                <w:sz w:val="24"/>
                <w:szCs w:val="24"/>
                <w:lang w:eastAsia="en-US"/>
              </w:rPr>
              <w:lastRenderedPageBreak/>
              <w:t>Этнокультурный центр — это:</w:t>
            </w:r>
          </w:p>
        </w:tc>
        <w:tc>
          <w:tcPr>
            <w:tcW w:w="3264"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 xml:space="preserve">а) учреждение культуры, специализирующееся на изучении, сохранении, возрождении местных промыслов и ремесел, материального культурного наследия народа; </w:t>
            </w:r>
          </w:p>
          <w:p w:rsidR="005C2C76" w:rsidRPr="005C2C76" w:rsidRDefault="005C2C76">
            <w:pPr>
              <w:spacing w:line="276" w:lineRule="auto"/>
              <w:rPr>
                <w:lang w:eastAsia="en-US"/>
              </w:rPr>
            </w:pPr>
            <w:r w:rsidRPr="005C2C76">
              <w:rPr>
                <w:rFonts w:eastAsia="Calibri"/>
                <w:lang w:eastAsia="en-US"/>
              </w:rPr>
              <w:t xml:space="preserve">б) специализированное бюджетное учреждение культуры, осуществляющее </w:t>
            </w:r>
            <w:r w:rsidRPr="005C2C76">
              <w:rPr>
                <w:rFonts w:eastAsia="Calibri"/>
                <w:lang w:eastAsia="en-US"/>
              </w:rPr>
              <w:lastRenderedPageBreak/>
              <w:t xml:space="preserve">деятельность по изучению, сохранению и актуализации традиционной народной культуры этнической группы(групп)своего региона; </w:t>
            </w:r>
          </w:p>
          <w:p w:rsidR="005C2C76" w:rsidRPr="005C2C76" w:rsidRDefault="005C2C76">
            <w:pPr>
              <w:spacing w:line="276" w:lineRule="auto"/>
              <w:rPr>
                <w:lang w:eastAsia="en-US"/>
              </w:rPr>
            </w:pPr>
            <w:r w:rsidRPr="005C2C76">
              <w:rPr>
                <w:rFonts w:eastAsia="Calibri"/>
                <w:lang w:eastAsia="en-US"/>
              </w:rPr>
              <w:t xml:space="preserve">в) государственное учреждение,  выполняющее методическое и организационное обеспечение  в </w:t>
            </w:r>
            <w:proofErr w:type="spellStart"/>
            <w:r w:rsidRPr="005C2C76">
              <w:rPr>
                <w:rFonts w:eastAsia="Calibri"/>
                <w:lang w:eastAsia="en-US"/>
              </w:rPr>
              <w:t>культурно-досуговой</w:t>
            </w:r>
            <w:proofErr w:type="spellEnd"/>
            <w:r w:rsidRPr="005C2C76">
              <w:rPr>
                <w:rFonts w:eastAsia="Calibri"/>
                <w:lang w:eastAsia="en-US"/>
              </w:rPr>
              <w:t xml:space="preserve"> сфере,  поддерживающее работу объединений и культурных инициатив по разным видам самодеятельного творчества народа, в том числе  по традиционной народной культуре;</w:t>
            </w:r>
          </w:p>
          <w:p w:rsidR="005C2C76" w:rsidRPr="005C2C76" w:rsidRDefault="005C2C76">
            <w:pPr>
              <w:spacing w:line="276" w:lineRule="auto"/>
              <w:rPr>
                <w:lang w:eastAsia="en-US"/>
              </w:rPr>
            </w:pPr>
            <w:r w:rsidRPr="005C2C76">
              <w:rPr>
                <w:rFonts w:eastAsia="Calibri"/>
                <w:lang w:eastAsia="en-US"/>
              </w:rPr>
              <w:t xml:space="preserve">г) </w:t>
            </w:r>
            <w:r w:rsidRPr="005C2C76">
              <w:rPr>
                <w:lang w:eastAsia="en-US"/>
              </w:rPr>
              <w:t>социальный институт для поддержания и развития  идентичности и общности этнической группы, проживающей вне страны своего происхождения, образующей сплочённые и устойчивые этнические группы в стране проживания</w:t>
            </w:r>
          </w:p>
          <w:p w:rsidR="005C2C76" w:rsidRPr="005C2C76" w:rsidRDefault="005C2C76">
            <w:pPr>
              <w:suppressAutoHyphens/>
              <w:spacing w:line="276" w:lineRule="auto"/>
              <w:rPr>
                <w:rFonts w:eastAsia="Calibri"/>
                <w:color w:val="000000"/>
                <w:lang w:eastAsia="en-US"/>
              </w:rPr>
            </w:pPr>
          </w:p>
        </w:tc>
      </w:tr>
      <w:tr w:rsidR="005C2C76" w:rsidRPr="005C2C76" w:rsidTr="005C2C76">
        <w:tc>
          <w:tcPr>
            <w:tcW w:w="825" w:type="dxa"/>
            <w:tcBorders>
              <w:top w:val="single" w:sz="4" w:space="0" w:color="000000"/>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lastRenderedPageBreak/>
              <w:t>2.</w:t>
            </w:r>
          </w:p>
        </w:tc>
        <w:tc>
          <w:tcPr>
            <w:tcW w:w="2328" w:type="dxa"/>
            <w:tcBorders>
              <w:top w:val="single" w:sz="4" w:space="0" w:color="000000"/>
              <w:left w:val="single" w:sz="4" w:space="0" w:color="000000"/>
              <w:bottom w:val="single" w:sz="4" w:space="0" w:color="000000"/>
              <w:right w:val="single" w:sz="4" w:space="0" w:color="000000"/>
            </w:tcBorders>
            <w:hideMark/>
          </w:tcPr>
          <w:p w:rsidR="005C2C76" w:rsidRPr="005C2C76" w:rsidRDefault="005C2C76">
            <w:pPr>
              <w:tabs>
                <w:tab w:val="left" w:pos="353"/>
              </w:tabs>
              <w:suppressAutoHyphens/>
              <w:spacing w:line="276" w:lineRule="auto"/>
              <w:jc w:val="both"/>
              <w:rPr>
                <w:rFonts w:ascii="Liberation Serif" w:eastAsia="NSimSun" w:hAnsi="Liberation Serif" w:cs="Mangal" w:hint="eastAsia"/>
                <w:color w:val="000000"/>
                <w:kern w:val="2"/>
                <w:lang w:eastAsia="zh-CN" w:bidi="hi-IN"/>
              </w:rPr>
            </w:pPr>
            <w:r w:rsidRPr="005C2C76">
              <w:rPr>
                <w:rFonts w:eastAsia="Calibri"/>
                <w:lang w:eastAsia="en-US"/>
              </w:rPr>
              <w:t>ПК-9</w:t>
            </w:r>
          </w:p>
        </w:tc>
        <w:tc>
          <w:tcPr>
            <w:tcW w:w="2938" w:type="dxa"/>
            <w:tcBorders>
              <w:top w:val="single" w:sz="4" w:space="0" w:color="000000"/>
              <w:left w:val="single" w:sz="4" w:space="0" w:color="000000"/>
              <w:bottom w:val="single" w:sz="4" w:space="0" w:color="000000"/>
              <w:right w:val="single" w:sz="4" w:space="0" w:color="000000"/>
            </w:tcBorders>
            <w:hideMark/>
          </w:tcPr>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Почему этнокультурный центр относят к учреждениям «нового типа»?</w:t>
            </w:r>
          </w:p>
        </w:tc>
        <w:tc>
          <w:tcPr>
            <w:tcW w:w="3264" w:type="dxa"/>
            <w:tcBorders>
              <w:top w:val="single" w:sz="4" w:space="0" w:color="000000"/>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 xml:space="preserve">а)  учреждению дали новое название; </w:t>
            </w:r>
          </w:p>
          <w:p w:rsidR="005C2C76" w:rsidRPr="005C2C76" w:rsidRDefault="005C2C76">
            <w:pPr>
              <w:spacing w:line="276" w:lineRule="auto"/>
              <w:rPr>
                <w:lang w:eastAsia="en-US"/>
              </w:rPr>
            </w:pPr>
            <w:r w:rsidRPr="005C2C76">
              <w:rPr>
                <w:rFonts w:eastAsia="Calibri"/>
                <w:lang w:eastAsia="en-US"/>
              </w:rPr>
              <w:t xml:space="preserve">б) тип учреждения возник на определенном историческом этапе с целью актуализации народного творчества и традиционной культуры народов в этнографически-достоверном виде, с учетом многообразия культурных традиций и реализации принципа </w:t>
            </w:r>
            <w:proofErr w:type="spellStart"/>
            <w:r w:rsidRPr="005C2C76">
              <w:rPr>
                <w:rFonts w:eastAsia="Calibri"/>
                <w:lang w:eastAsia="en-US"/>
              </w:rPr>
              <w:t>региональности</w:t>
            </w:r>
            <w:proofErr w:type="spellEnd"/>
            <w:r w:rsidRPr="005C2C76">
              <w:rPr>
                <w:rFonts w:eastAsia="Calibri"/>
                <w:lang w:eastAsia="en-US"/>
              </w:rPr>
              <w:t xml:space="preserve">; </w:t>
            </w:r>
          </w:p>
          <w:p w:rsidR="005C2C76" w:rsidRPr="005C2C76" w:rsidRDefault="005C2C76">
            <w:pPr>
              <w:spacing w:line="276" w:lineRule="auto"/>
              <w:rPr>
                <w:lang w:eastAsia="en-US"/>
              </w:rPr>
            </w:pPr>
            <w:r w:rsidRPr="005C2C76">
              <w:rPr>
                <w:rFonts w:eastAsia="Calibri"/>
                <w:lang w:eastAsia="en-US"/>
              </w:rPr>
              <w:t xml:space="preserve">в) учреждение опирается на новые методологические принципы работы, содержит новые подходы и формы к </w:t>
            </w:r>
            <w:r w:rsidRPr="005C2C76">
              <w:rPr>
                <w:rFonts w:eastAsia="Calibri"/>
                <w:lang w:eastAsia="en-US"/>
              </w:rPr>
              <w:lastRenderedPageBreak/>
              <w:t xml:space="preserve">изучению, сохранению и актуализации традиционной народной культуры; </w:t>
            </w:r>
          </w:p>
          <w:p w:rsidR="005C2C76" w:rsidRPr="005C2C76" w:rsidRDefault="005C2C76">
            <w:pPr>
              <w:suppressAutoHyphens/>
              <w:spacing w:line="276" w:lineRule="auto"/>
              <w:rPr>
                <w:rFonts w:eastAsia="Calibri"/>
                <w:color w:val="000000"/>
                <w:lang w:eastAsia="en-US"/>
              </w:rPr>
            </w:pPr>
          </w:p>
        </w:tc>
      </w:tr>
      <w:tr w:rsidR="005C2C76" w:rsidRPr="005C2C76" w:rsidTr="005C2C76">
        <w:tc>
          <w:tcPr>
            <w:tcW w:w="825" w:type="dxa"/>
            <w:tcBorders>
              <w:top w:val="single" w:sz="4" w:space="0" w:color="000000"/>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lastRenderedPageBreak/>
              <w:t>3.</w:t>
            </w:r>
          </w:p>
        </w:tc>
        <w:tc>
          <w:tcPr>
            <w:tcW w:w="2328" w:type="dxa"/>
            <w:tcBorders>
              <w:top w:val="single" w:sz="4" w:space="0" w:color="000000"/>
              <w:left w:val="single" w:sz="4" w:space="0" w:color="000000"/>
              <w:bottom w:val="single" w:sz="4" w:space="0" w:color="000000"/>
              <w:right w:val="single" w:sz="4" w:space="0" w:color="000000"/>
            </w:tcBorders>
            <w:hideMark/>
          </w:tcPr>
          <w:p w:rsidR="005C2C76" w:rsidRPr="005C2C76" w:rsidRDefault="005C2C76">
            <w:pPr>
              <w:tabs>
                <w:tab w:val="left" w:pos="353"/>
              </w:tabs>
              <w:suppressAutoHyphens/>
              <w:spacing w:line="276" w:lineRule="auto"/>
              <w:jc w:val="both"/>
              <w:rPr>
                <w:rFonts w:ascii="Liberation Serif" w:eastAsia="NSimSun" w:hAnsi="Liberation Serif" w:cs="Mangal" w:hint="eastAsia"/>
                <w:color w:val="000000"/>
                <w:kern w:val="2"/>
                <w:lang w:eastAsia="zh-CN" w:bidi="hi-IN"/>
              </w:rPr>
            </w:pPr>
            <w:r w:rsidRPr="005C2C76">
              <w:rPr>
                <w:rFonts w:eastAsia="Calibri"/>
                <w:lang w:eastAsia="en-US"/>
              </w:rPr>
              <w:t>ПК-9</w:t>
            </w:r>
          </w:p>
        </w:tc>
        <w:tc>
          <w:tcPr>
            <w:tcW w:w="2938" w:type="dxa"/>
            <w:tcBorders>
              <w:top w:val="single" w:sz="4" w:space="0" w:color="000000"/>
              <w:left w:val="single" w:sz="4" w:space="0" w:color="000000"/>
              <w:bottom w:val="single" w:sz="4" w:space="0" w:color="000000"/>
              <w:right w:val="single" w:sz="4" w:space="0" w:color="000000"/>
            </w:tcBorders>
            <w:hideMark/>
          </w:tcPr>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Какие виды бюджетных учреждений вы отнесете к типу «этнокультурный центр»?</w:t>
            </w:r>
          </w:p>
        </w:tc>
        <w:tc>
          <w:tcPr>
            <w:tcW w:w="3264" w:type="dxa"/>
            <w:tcBorders>
              <w:top w:val="single" w:sz="4" w:space="0" w:color="000000"/>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а) Областной центр фольклора и этнографии г.Новосибирска</w:t>
            </w:r>
          </w:p>
          <w:p w:rsidR="005C2C76" w:rsidRPr="005C2C76" w:rsidRDefault="005C2C76">
            <w:pPr>
              <w:spacing w:line="276" w:lineRule="auto"/>
              <w:rPr>
                <w:lang w:eastAsia="en-US"/>
              </w:rPr>
            </w:pPr>
            <w:r w:rsidRPr="005C2C76">
              <w:rPr>
                <w:rFonts w:eastAsia="Calibri"/>
                <w:lang w:eastAsia="en-US"/>
              </w:rPr>
              <w:t xml:space="preserve">б) </w:t>
            </w:r>
            <w:r w:rsidRPr="005C2C76">
              <w:rPr>
                <w:lang w:eastAsia="en-US"/>
              </w:rPr>
              <w:t xml:space="preserve"> Центр народных художественных промыслов и ремесел  Ханты-Мансийского автономного округа </w:t>
            </w:r>
            <w:proofErr w:type="gramStart"/>
            <w:r w:rsidRPr="005C2C76">
              <w:rPr>
                <w:lang w:eastAsia="en-US"/>
              </w:rPr>
              <w:t>-</w:t>
            </w:r>
            <w:proofErr w:type="spellStart"/>
            <w:r w:rsidRPr="005C2C76">
              <w:rPr>
                <w:lang w:eastAsia="en-US"/>
              </w:rPr>
              <w:t>Ю</w:t>
            </w:r>
            <w:proofErr w:type="gramEnd"/>
            <w:r w:rsidRPr="005C2C76">
              <w:rPr>
                <w:lang w:eastAsia="en-US"/>
              </w:rPr>
              <w:t>гры</w:t>
            </w:r>
            <w:proofErr w:type="spellEnd"/>
            <w:r w:rsidRPr="005C2C76">
              <w:rPr>
                <w:lang w:eastAsia="en-US"/>
              </w:rPr>
              <w:t>;</w:t>
            </w:r>
          </w:p>
          <w:p w:rsidR="005C2C76" w:rsidRPr="005C2C76" w:rsidRDefault="005C2C76">
            <w:pPr>
              <w:spacing w:line="276" w:lineRule="auto"/>
              <w:rPr>
                <w:lang w:eastAsia="en-US"/>
              </w:rPr>
            </w:pPr>
            <w:r w:rsidRPr="005C2C76">
              <w:rPr>
                <w:rFonts w:eastAsia="Calibri"/>
                <w:lang w:eastAsia="en-US"/>
              </w:rPr>
              <w:t>в) Этнокультурный центр ненецкого автономного округа;</w:t>
            </w:r>
          </w:p>
          <w:p w:rsidR="005C2C76" w:rsidRPr="005C2C76" w:rsidRDefault="005C2C76">
            <w:pPr>
              <w:spacing w:line="276" w:lineRule="auto"/>
              <w:rPr>
                <w:lang w:eastAsia="en-US"/>
              </w:rPr>
            </w:pPr>
            <w:r w:rsidRPr="005C2C76">
              <w:rPr>
                <w:rFonts w:eastAsia="Calibri"/>
                <w:lang w:eastAsia="en-US"/>
              </w:rPr>
              <w:t xml:space="preserve">г) </w:t>
            </w:r>
            <w:proofErr w:type="spellStart"/>
            <w:r w:rsidRPr="005C2C76">
              <w:rPr>
                <w:rFonts w:eastAsia="Calibri"/>
                <w:lang w:eastAsia="en-US"/>
              </w:rPr>
              <w:t>Межпоселенческий</w:t>
            </w:r>
            <w:proofErr w:type="spellEnd"/>
            <w:r w:rsidRPr="005C2C76">
              <w:rPr>
                <w:rFonts w:eastAsia="Calibri"/>
                <w:lang w:eastAsia="en-US"/>
              </w:rPr>
              <w:t xml:space="preserve"> центр традиционной народной культуры с. Воскресенское Череповецкого района вологодской области</w:t>
            </w:r>
          </w:p>
          <w:p w:rsidR="005C2C76" w:rsidRPr="005C2C76" w:rsidRDefault="005C2C76">
            <w:pPr>
              <w:suppressAutoHyphens/>
              <w:spacing w:line="276" w:lineRule="auto"/>
              <w:rPr>
                <w:rFonts w:eastAsia="Calibri"/>
                <w:color w:val="000000"/>
                <w:lang w:eastAsia="en-US"/>
              </w:rPr>
            </w:pP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4.</w:t>
            </w:r>
          </w:p>
        </w:tc>
        <w:tc>
          <w:tcPr>
            <w:tcW w:w="2328" w:type="dxa"/>
            <w:tcBorders>
              <w:top w:val="nil"/>
              <w:left w:val="single" w:sz="4" w:space="0" w:color="000000"/>
              <w:bottom w:val="single" w:sz="4" w:space="0" w:color="000000"/>
              <w:right w:val="single" w:sz="4" w:space="0" w:color="000000"/>
            </w:tcBorders>
            <w:hideMark/>
          </w:tcPr>
          <w:p w:rsidR="005C2C76" w:rsidRPr="005C2C76" w:rsidRDefault="005C2C76">
            <w:pPr>
              <w:tabs>
                <w:tab w:val="left" w:pos="353"/>
              </w:tabs>
              <w:suppressAutoHyphens/>
              <w:spacing w:line="276" w:lineRule="auto"/>
              <w:jc w:val="both"/>
              <w:rPr>
                <w:rFonts w:ascii="Liberation Serif" w:eastAsia="NSimSun" w:hAnsi="Liberation Serif" w:cs="Mangal" w:hint="eastAsia"/>
                <w:color w:val="000000"/>
                <w:kern w:val="2"/>
                <w:lang w:eastAsia="zh-CN" w:bidi="hi-IN"/>
              </w:rPr>
            </w:pPr>
            <w:r w:rsidRPr="005C2C76">
              <w:rPr>
                <w:rFonts w:eastAsia="Calibri"/>
                <w:lang w:eastAsia="en-US"/>
              </w:rPr>
              <w:t>ПК-9</w:t>
            </w: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Какие виды  учреждений не относятся к типу «этнокультурный центр»?</w:t>
            </w:r>
          </w:p>
        </w:tc>
        <w:tc>
          <w:tcPr>
            <w:tcW w:w="3264"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а) Вологодское региональное отделение «Российский фольклорный союз» (общественная организация)</w:t>
            </w:r>
          </w:p>
          <w:p w:rsidR="005C2C76" w:rsidRPr="005C2C76" w:rsidRDefault="005C2C76">
            <w:pPr>
              <w:spacing w:line="276" w:lineRule="auto"/>
              <w:rPr>
                <w:lang w:eastAsia="en-US"/>
              </w:rPr>
            </w:pPr>
            <w:r w:rsidRPr="005C2C76">
              <w:rPr>
                <w:rFonts w:eastAsia="Calibri"/>
                <w:lang w:eastAsia="en-US"/>
              </w:rPr>
              <w:t>б) Армянская диаспора в г.Москве;</w:t>
            </w:r>
          </w:p>
          <w:p w:rsidR="005C2C76" w:rsidRPr="005C2C76" w:rsidRDefault="005C2C76">
            <w:pPr>
              <w:spacing w:line="276" w:lineRule="auto"/>
              <w:rPr>
                <w:lang w:eastAsia="en-US"/>
              </w:rPr>
            </w:pPr>
            <w:r w:rsidRPr="005C2C76">
              <w:rPr>
                <w:rFonts w:eastAsia="Calibri"/>
                <w:lang w:eastAsia="en-US"/>
              </w:rPr>
              <w:t>в) Фольклорно-этнографическая студия «Матица» г.Череповца (структурное подразделение городского Дворца детского и юношеского творчества);</w:t>
            </w:r>
          </w:p>
          <w:p w:rsidR="005C2C76" w:rsidRPr="005C2C76" w:rsidRDefault="005C2C76">
            <w:pPr>
              <w:spacing w:line="276" w:lineRule="auto"/>
              <w:rPr>
                <w:lang w:eastAsia="en-US"/>
              </w:rPr>
            </w:pPr>
            <w:r w:rsidRPr="005C2C76">
              <w:rPr>
                <w:rFonts w:eastAsia="Calibri"/>
                <w:lang w:eastAsia="en-US"/>
              </w:rPr>
              <w:t xml:space="preserve">г) </w:t>
            </w:r>
            <w:r w:rsidRPr="005C2C76">
              <w:rPr>
                <w:lang w:eastAsia="en-US"/>
              </w:rPr>
              <w:t xml:space="preserve">Областное государственное бюджетное учреждение культуры «Дом дружбы народов Челябинской области» </w:t>
            </w:r>
          </w:p>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5.</w:t>
            </w:r>
          </w:p>
        </w:tc>
        <w:tc>
          <w:tcPr>
            <w:tcW w:w="2328" w:type="dxa"/>
            <w:tcBorders>
              <w:top w:val="nil"/>
              <w:left w:val="single" w:sz="4" w:space="0" w:color="000000"/>
              <w:bottom w:val="single" w:sz="4" w:space="0" w:color="000000"/>
              <w:right w:val="single" w:sz="4" w:space="0" w:color="000000"/>
            </w:tcBorders>
            <w:hideMark/>
          </w:tcPr>
          <w:p w:rsidR="005C2C76" w:rsidRPr="005C2C76" w:rsidRDefault="005C2C76">
            <w:pPr>
              <w:tabs>
                <w:tab w:val="left" w:pos="353"/>
              </w:tabs>
              <w:suppressAutoHyphens/>
              <w:spacing w:line="276" w:lineRule="auto"/>
              <w:jc w:val="both"/>
              <w:rPr>
                <w:rFonts w:ascii="Liberation Serif" w:eastAsia="NSimSun" w:hAnsi="Liberation Serif" w:cs="Mangal" w:hint="eastAsia"/>
                <w:color w:val="000000"/>
                <w:kern w:val="2"/>
                <w:lang w:eastAsia="zh-CN" w:bidi="hi-IN"/>
              </w:rPr>
            </w:pPr>
            <w:r w:rsidRPr="005C2C76">
              <w:rPr>
                <w:rFonts w:eastAsia="Calibri"/>
                <w:lang w:eastAsia="en-US"/>
              </w:rPr>
              <w:t>ПК-9</w:t>
            </w: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Учебно-методическое пособие «</w:t>
            </w:r>
            <w:r w:rsidRPr="005C2C76">
              <w:rPr>
                <w:lang w:eastAsia="en-US"/>
              </w:rPr>
              <w:t>Организация и руководство этнокультурными центрами</w:t>
            </w:r>
            <w:r w:rsidRPr="005C2C76">
              <w:rPr>
                <w:rFonts w:eastAsia="Calibri"/>
                <w:lang w:eastAsia="en-US"/>
              </w:rPr>
              <w:t>» написал(и):</w:t>
            </w:r>
          </w:p>
        </w:tc>
        <w:tc>
          <w:tcPr>
            <w:tcW w:w="3264"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 xml:space="preserve">а) </w:t>
            </w:r>
            <w:proofErr w:type="spellStart"/>
            <w:r w:rsidRPr="005C2C76">
              <w:rPr>
                <w:rFonts w:eastAsia="Calibri"/>
                <w:lang w:eastAsia="en-US"/>
              </w:rPr>
              <w:t>Некрылова</w:t>
            </w:r>
            <w:proofErr w:type="spellEnd"/>
            <w:r w:rsidRPr="005C2C76">
              <w:rPr>
                <w:rFonts w:eastAsia="Calibri"/>
                <w:lang w:eastAsia="en-US"/>
              </w:rPr>
              <w:t xml:space="preserve"> А.Ф.</w:t>
            </w:r>
          </w:p>
          <w:p w:rsidR="005C2C76" w:rsidRPr="005C2C76" w:rsidRDefault="005C2C76">
            <w:pPr>
              <w:spacing w:line="276" w:lineRule="auto"/>
              <w:rPr>
                <w:lang w:eastAsia="en-US"/>
              </w:rPr>
            </w:pPr>
            <w:r w:rsidRPr="005C2C76">
              <w:rPr>
                <w:rFonts w:eastAsia="Calibri"/>
                <w:lang w:eastAsia="en-US"/>
              </w:rPr>
              <w:t xml:space="preserve">б) Солодухин В.И., </w:t>
            </w:r>
            <w:r w:rsidRPr="005C2C76">
              <w:rPr>
                <w:lang w:eastAsia="en-US"/>
              </w:rPr>
              <w:t xml:space="preserve">Солодухина Т.К. </w:t>
            </w:r>
          </w:p>
          <w:p w:rsidR="005C2C76" w:rsidRPr="005C2C76" w:rsidRDefault="005C2C76">
            <w:pPr>
              <w:spacing w:line="276" w:lineRule="auto"/>
              <w:rPr>
                <w:lang w:eastAsia="en-US"/>
              </w:rPr>
            </w:pPr>
            <w:r w:rsidRPr="005C2C76">
              <w:rPr>
                <w:rFonts w:eastAsia="Calibri"/>
                <w:lang w:eastAsia="en-US"/>
              </w:rPr>
              <w:t xml:space="preserve">в) </w:t>
            </w:r>
            <w:proofErr w:type="spellStart"/>
            <w:r w:rsidRPr="005C2C76">
              <w:rPr>
                <w:rFonts w:eastAsia="Calibri"/>
                <w:lang w:eastAsia="en-US"/>
              </w:rPr>
              <w:t>Мехнецов</w:t>
            </w:r>
            <w:proofErr w:type="spellEnd"/>
            <w:r w:rsidRPr="005C2C76">
              <w:rPr>
                <w:rFonts w:eastAsia="Calibri"/>
                <w:lang w:eastAsia="en-US"/>
              </w:rPr>
              <w:t xml:space="preserve"> А.М.</w:t>
            </w:r>
          </w:p>
          <w:p w:rsidR="005C2C76" w:rsidRPr="005C2C76" w:rsidRDefault="005C2C76">
            <w:pPr>
              <w:spacing w:line="276" w:lineRule="auto"/>
              <w:rPr>
                <w:lang w:eastAsia="en-US"/>
              </w:rPr>
            </w:pPr>
            <w:r w:rsidRPr="005C2C76">
              <w:rPr>
                <w:rFonts w:eastAsia="Calibri"/>
                <w:lang w:eastAsia="en-US"/>
              </w:rPr>
              <w:t>г) Новицкая М.Ю.</w:t>
            </w:r>
          </w:p>
          <w:p w:rsidR="005C2C76" w:rsidRPr="005C2C76" w:rsidRDefault="005C2C76">
            <w:pPr>
              <w:spacing w:line="276" w:lineRule="auto"/>
              <w:rPr>
                <w:rFonts w:eastAsia="Calibri"/>
                <w:lang w:eastAsia="en-US"/>
              </w:rPr>
            </w:pPr>
          </w:p>
          <w:p w:rsidR="005C2C76" w:rsidRPr="005C2C76" w:rsidRDefault="005C2C76">
            <w:pPr>
              <w:suppressAutoHyphens/>
              <w:spacing w:line="276" w:lineRule="auto"/>
              <w:rPr>
                <w:rFonts w:eastAsia="Calibri"/>
                <w:color w:val="000000"/>
                <w:lang w:eastAsia="en-US"/>
              </w:rPr>
            </w:pP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lastRenderedPageBreak/>
              <w:t>6.</w:t>
            </w:r>
          </w:p>
        </w:tc>
        <w:tc>
          <w:tcPr>
            <w:tcW w:w="2328" w:type="dxa"/>
            <w:tcBorders>
              <w:top w:val="nil"/>
              <w:left w:val="single" w:sz="4" w:space="0" w:color="000000"/>
              <w:bottom w:val="single" w:sz="4" w:space="0" w:color="000000"/>
              <w:right w:val="single" w:sz="4" w:space="0" w:color="000000"/>
            </w:tcBorders>
            <w:hideMark/>
          </w:tcPr>
          <w:p w:rsidR="005C2C76" w:rsidRPr="005C2C76" w:rsidRDefault="005C2C76">
            <w:pPr>
              <w:tabs>
                <w:tab w:val="left" w:pos="353"/>
              </w:tabs>
              <w:suppressAutoHyphens/>
              <w:spacing w:line="276" w:lineRule="auto"/>
              <w:jc w:val="both"/>
              <w:rPr>
                <w:rFonts w:ascii="Liberation Serif" w:eastAsia="NSimSun" w:hAnsi="Liberation Serif" w:cs="Mangal" w:hint="eastAsia"/>
                <w:color w:val="000000"/>
                <w:kern w:val="2"/>
                <w:lang w:eastAsia="zh-CN" w:bidi="hi-IN"/>
              </w:rPr>
            </w:pPr>
            <w:r w:rsidRPr="005C2C76">
              <w:rPr>
                <w:rFonts w:eastAsia="Calibri"/>
                <w:lang w:eastAsia="en-US"/>
              </w:rPr>
              <w:t>ПК-9</w:t>
            </w: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Когда  учреждение культуры приобретает юридический статус?</w:t>
            </w:r>
          </w:p>
        </w:tc>
        <w:tc>
          <w:tcPr>
            <w:tcW w:w="3264"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а) с момента формирования Устава;</w:t>
            </w:r>
          </w:p>
          <w:p w:rsidR="005C2C76" w:rsidRPr="005C2C76" w:rsidRDefault="005C2C76">
            <w:pPr>
              <w:spacing w:line="276" w:lineRule="auto"/>
              <w:rPr>
                <w:lang w:eastAsia="en-US"/>
              </w:rPr>
            </w:pPr>
            <w:r w:rsidRPr="005C2C76">
              <w:rPr>
                <w:rFonts w:eastAsia="Calibri"/>
                <w:lang w:eastAsia="en-US"/>
              </w:rPr>
              <w:t>б) с момента государственной регистрации;</w:t>
            </w:r>
          </w:p>
          <w:p w:rsidR="005C2C76" w:rsidRPr="005C2C76" w:rsidRDefault="005C2C76">
            <w:pPr>
              <w:spacing w:line="276" w:lineRule="auto"/>
              <w:rPr>
                <w:lang w:eastAsia="en-US"/>
              </w:rPr>
            </w:pPr>
            <w:r w:rsidRPr="005C2C76">
              <w:rPr>
                <w:rFonts w:eastAsia="Calibri"/>
                <w:lang w:eastAsia="en-US"/>
              </w:rPr>
              <w:t>в) с момента комплектования учреждения кадрами;</w:t>
            </w:r>
          </w:p>
          <w:p w:rsidR="005C2C76" w:rsidRPr="005C2C76" w:rsidRDefault="005C2C76">
            <w:pPr>
              <w:suppressAutoHyphens/>
              <w:spacing w:line="276" w:lineRule="auto"/>
              <w:rPr>
                <w:rFonts w:eastAsia="Calibri"/>
                <w:color w:val="000000"/>
                <w:lang w:eastAsia="en-US"/>
              </w:rPr>
            </w:pP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7.</w:t>
            </w:r>
          </w:p>
        </w:tc>
        <w:tc>
          <w:tcPr>
            <w:tcW w:w="2328" w:type="dxa"/>
            <w:tcBorders>
              <w:top w:val="nil"/>
              <w:left w:val="single" w:sz="4" w:space="0" w:color="000000"/>
              <w:bottom w:val="single" w:sz="4" w:space="0" w:color="000000"/>
              <w:right w:val="single" w:sz="4" w:space="0" w:color="000000"/>
            </w:tcBorders>
            <w:hideMark/>
          </w:tcPr>
          <w:p w:rsidR="005C2C76" w:rsidRPr="005C2C76" w:rsidRDefault="005C2C76">
            <w:pPr>
              <w:tabs>
                <w:tab w:val="left" w:pos="353"/>
              </w:tabs>
              <w:suppressAutoHyphens/>
              <w:spacing w:line="276" w:lineRule="auto"/>
              <w:jc w:val="both"/>
              <w:rPr>
                <w:rFonts w:ascii="Liberation Serif" w:eastAsia="NSimSun" w:hAnsi="Liberation Serif" w:cs="Mangal" w:hint="eastAsia"/>
                <w:color w:val="000000"/>
                <w:kern w:val="2"/>
                <w:lang w:eastAsia="zh-CN" w:bidi="hi-IN"/>
              </w:rPr>
            </w:pPr>
            <w:r w:rsidRPr="005C2C76">
              <w:rPr>
                <w:rFonts w:eastAsia="Calibri"/>
                <w:lang w:eastAsia="en-US"/>
              </w:rPr>
              <w:t>ПК-9</w:t>
            </w: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Может ли учреждение осуществлять деятельность, не предусмотренную в Уставе?</w:t>
            </w:r>
          </w:p>
        </w:tc>
        <w:tc>
          <w:tcPr>
            <w:tcW w:w="3264"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а) да</w:t>
            </w:r>
          </w:p>
          <w:p w:rsidR="005C2C76" w:rsidRPr="005C2C76" w:rsidRDefault="005C2C76">
            <w:pPr>
              <w:spacing w:line="276" w:lineRule="auto"/>
              <w:rPr>
                <w:lang w:eastAsia="en-US"/>
              </w:rPr>
            </w:pPr>
            <w:r w:rsidRPr="005C2C76">
              <w:rPr>
                <w:rFonts w:eastAsia="Calibri"/>
                <w:lang w:eastAsia="en-US"/>
              </w:rPr>
              <w:t>б) нет</w:t>
            </w:r>
          </w:p>
          <w:p w:rsidR="005C2C76" w:rsidRPr="005C2C76" w:rsidRDefault="005C2C76">
            <w:pPr>
              <w:spacing w:line="276" w:lineRule="auto"/>
              <w:rPr>
                <w:lang w:eastAsia="en-US"/>
              </w:rPr>
            </w:pPr>
            <w:r w:rsidRPr="005C2C76">
              <w:rPr>
                <w:rFonts w:eastAsia="Calibri"/>
                <w:lang w:eastAsia="en-US"/>
              </w:rPr>
              <w:t>в) частично может</w:t>
            </w:r>
          </w:p>
          <w:p w:rsidR="005C2C76" w:rsidRPr="005C2C76" w:rsidRDefault="005C2C76">
            <w:pPr>
              <w:spacing w:line="276" w:lineRule="auto"/>
              <w:rPr>
                <w:rFonts w:eastAsia="Calibri"/>
                <w:lang w:eastAsia="en-US"/>
              </w:rPr>
            </w:pPr>
          </w:p>
          <w:p w:rsidR="005C2C76" w:rsidRPr="005C2C76" w:rsidRDefault="005C2C76">
            <w:pPr>
              <w:suppressAutoHyphens/>
              <w:spacing w:line="276" w:lineRule="auto"/>
              <w:rPr>
                <w:rFonts w:eastAsia="Calibri"/>
                <w:color w:val="000000"/>
                <w:lang w:eastAsia="en-US"/>
              </w:rPr>
            </w:pP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8.</w:t>
            </w:r>
          </w:p>
        </w:tc>
        <w:tc>
          <w:tcPr>
            <w:tcW w:w="2328" w:type="dxa"/>
            <w:tcBorders>
              <w:top w:val="nil"/>
              <w:left w:val="single" w:sz="4" w:space="0" w:color="000000"/>
              <w:bottom w:val="single" w:sz="4" w:space="0" w:color="000000"/>
              <w:right w:val="single" w:sz="4" w:space="0" w:color="000000"/>
            </w:tcBorders>
            <w:hideMark/>
          </w:tcPr>
          <w:p w:rsidR="005C2C76" w:rsidRPr="005C2C76" w:rsidRDefault="005C2C76">
            <w:pPr>
              <w:tabs>
                <w:tab w:val="left" w:pos="353"/>
              </w:tabs>
              <w:suppressAutoHyphens/>
              <w:spacing w:line="276" w:lineRule="auto"/>
              <w:jc w:val="both"/>
              <w:rPr>
                <w:rFonts w:ascii="Liberation Serif" w:eastAsia="NSimSun" w:hAnsi="Liberation Serif" w:cs="Mangal" w:hint="eastAsia"/>
                <w:color w:val="000000"/>
                <w:kern w:val="2"/>
                <w:lang w:eastAsia="zh-CN" w:bidi="hi-IN"/>
              </w:rPr>
            </w:pPr>
            <w:r w:rsidRPr="005C2C76">
              <w:rPr>
                <w:rFonts w:eastAsia="Calibri"/>
                <w:lang w:eastAsia="en-US"/>
              </w:rPr>
              <w:t>ПК-9</w:t>
            </w: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Этнокультурный центр как государственное некоммерческое учреждение культуры может ли осуществлять коммерческую деятельность?</w:t>
            </w:r>
          </w:p>
        </w:tc>
        <w:tc>
          <w:tcPr>
            <w:tcW w:w="3264"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а) не может</w:t>
            </w:r>
          </w:p>
          <w:p w:rsidR="005C2C76" w:rsidRPr="005C2C76" w:rsidRDefault="005C2C76">
            <w:pPr>
              <w:spacing w:line="276" w:lineRule="auto"/>
              <w:rPr>
                <w:lang w:eastAsia="en-US"/>
              </w:rPr>
            </w:pPr>
            <w:r w:rsidRPr="005C2C76">
              <w:rPr>
                <w:rFonts w:eastAsia="Calibri"/>
                <w:lang w:eastAsia="en-US"/>
              </w:rPr>
              <w:t>б) может</w:t>
            </w:r>
          </w:p>
          <w:p w:rsidR="005C2C76" w:rsidRPr="005C2C76" w:rsidRDefault="005C2C76">
            <w:pPr>
              <w:spacing w:line="276" w:lineRule="auto"/>
              <w:rPr>
                <w:lang w:eastAsia="en-US"/>
              </w:rPr>
            </w:pPr>
            <w:r w:rsidRPr="005C2C76">
              <w:rPr>
                <w:rFonts w:eastAsia="Calibri"/>
                <w:lang w:eastAsia="en-US"/>
              </w:rPr>
              <w:t>в) может, если этот вид деятельности не является основным и предусмотрен в Уставе учреждения</w:t>
            </w:r>
          </w:p>
          <w:p w:rsidR="005C2C76" w:rsidRPr="005C2C76" w:rsidRDefault="005C2C76">
            <w:pPr>
              <w:spacing w:line="276" w:lineRule="auto"/>
              <w:rPr>
                <w:rFonts w:eastAsia="Calibri"/>
                <w:lang w:eastAsia="en-US"/>
              </w:rPr>
            </w:pPr>
          </w:p>
          <w:p w:rsidR="005C2C76" w:rsidRPr="005C2C76" w:rsidRDefault="005C2C76">
            <w:pPr>
              <w:suppressAutoHyphens/>
              <w:spacing w:line="276" w:lineRule="auto"/>
              <w:rPr>
                <w:rFonts w:eastAsia="Calibri"/>
                <w:color w:val="000000"/>
                <w:lang w:eastAsia="en-US"/>
              </w:rPr>
            </w:pP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9.</w:t>
            </w:r>
          </w:p>
        </w:tc>
        <w:tc>
          <w:tcPr>
            <w:tcW w:w="2328" w:type="dxa"/>
            <w:tcBorders>
              <w:top w:val="nil"/>
              <w:left w:val="single" w:sz="4" w:space="0" w:color="000000"/>
              <w:bottom w:val="single" w:sz="4" w:space="0" w:color="000000"/>
              <w:right w:val="single" w:sz="4" w:space="0" w:color="000000"/>
            </w:tcBorders>
            <w:hideMark/>
          </w:tcPr>
          <w:p w:rsidR="005C2C76" w:rsidRPr="005C2C76" w:rsidRDefault="005C2C76">
            <w:pPr>
              <w:tabs>
                <w:tab w:val="left" w:pos="353"/>
              </w:tabs>
              <w:suppressAutoHyphens/>
              <w:spacing w:line="276" w:lineRule="auto"/>
              <w:jc w:val="both"/>
              <w:rPr>
                <w:rFonts w:ascii="Liberation Serif" w:eastAsia="NSimSun" w:hAnsi="Liberation Serif" w:cs="Mangal" w:hint="eastAsia"/>
                <w:color w:val="000000"/>
                <w:kern w:val="2"/>
                <w:lang w:eastAsia="zh-CN" w:bidi="hi-IN"/>
              </w:rPr>
            </w:pPr>
            <w:r w:rsidRPr="005C2C76">
              <w:rPr>
                <w:rFonts w:eastAsia="Calibri"/>
                <w:lang w:eastAsia="en-US"/>
              </w:rPr>
              <w:t>ПК-9</w:t>
            </w: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После государственной регистрации от чьего имени учреждение приобретает имущественные и неимущественные права, несет обязанности и выступает истцом и ответчиком в суде</w:t>
            </w:r>
          </w:p>
        </w:tc>
        <w:tc>
          <w:tcPr>
            <w:tcW w:w="3264"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а) учредителя</w:t>
            </w:r>
          </w:p>
          <w:p w:rsidR="005C2C76" w:rsidRPr="005C2C76" w:rsidRDefault="005C2C76">
            <w:pPr>
              <w:spacing w:line="276" w:lineRule="auto"/>
              <w:rPr>
                <w:lang w:eastAsia="en-US"/>
              </w:rPr>
            </w:pPr>
            <w:r w:rsidRPr="005C2C76">
              <w:rPr>
                <w:rFonts w:eastAsia="Calibri"/>
                <w:lang w:eastAsia="en-US"/>
              </w:rPr>
              <w:t>б) своего имени</w:t>
            </w:r>
          </w:p>
          <w:p w:rsidR="005C2C76" w:rsidRPr="005C2C76" w:rsidRDefault="005C2C76">
            <w:pPr>
              <w:spacing w:line="276" w:lineRule="auto"/>
              <w:rPr>
                <w:lang w:eastAsia="en-US"/>
              </w:rPr>
            </w:pPr>
            <w:r w:rsidRPr="005C2C76">
              <w:rPr>
                <w:rFonts w:eastAsia="Calibri"/>
                <w:lang w:eastAsia="en-US"/>
              </w:rPr>
              <w:t>в) наблюдательного совета</w:t>
            </w:r>
          </w:p>
          <w:p w:rsidR="005C2C76" w:rsidRPr="005C2C76" w:rsidRDefault="005C2C76">
            <w:pPr>
              <w:spacing w:line="276" w:lineRule="auto"/>
              <w:rPr>
                <w:rFonts w:eastAsia="Calibri"/>
                <w:lang w:eastAsia="en-US"/>
              </w:rPr>
            </w:pPr>
          </w:p>
          <w:p w:rsidR="005C2C76" w:rsidRPr="005C2C76" w:rsidRDefault="005C2C76">
            <w:pPr>
              <w:suppressAutoHyphens/>
              <w:spacing w:line="276" w:lineRule="auto"/>
              <w:rPr>
                <w:rFonts w:eastAsia="Calibri"/>
                <w:color w:val="000000"/>
                <w:lang w:eastAsia="en-US"/>
              </w:rPr>
            </w:pP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10.</w:t>
            </w:r>
          </w:p>
        </w:tc>
        <w:tc>
          <w:tcPr>
            <w:tcW w:w="2328" w:type="dxa"/>
            <w:tcBorders>
              <w:top w:val="nil"/>
              <w:left w:val="single" w:sz="4" w:space="0" w:color="000000"/>
              <w:bottom w:val="single" w:sz="4" w:space="0" w:color="000000"/>
              <w:right w:val="single" w:sz="4" w:space="0" w:color="000000"/>
            </w:tcBorders>
            <w:hideMark/>
          </w:tcPr>
          <w:p w:rsidR="005C2C76" w:rsidRPr="005C2C76" w:rsidRDefault="005C2C76">
            <w:pPr>
              <w:tabs>
                <w:tab w:val="left" w:pos="353"/>
              </w:tabs>
              <w:suppressAutoHyphens/>
              <w:spacing w:line="276" w:lineRule="auto"/>
              <w:jc w:val="both"/>
              <w:rPr>
                <w:rFonts w:ascii="Liberation Serif" w:eastAsia="NSimSun" w:hAnsi="Liberation Serif" w:cs="Mangal" w:hint="eastAsia"/>
                <w:color w:val="000000"/>
                <w:kern w:val="2"/>
                <w:lang w:eastAsia="zh-CN" w:bidi="hi-IN"/>
              </w:rPr>
            </w:pPr>
            <w:r w:rsidRPr="005C2C76">
              <w:rPr>
                <w:rFonts w:eastAsia="Calibri"/>
                <w:lang w:eastAsia="en-US"/>
              </w:rPr>
              <w:t>ПК-9</w:t>
            </w: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Кто разрабатывает для центра  государственное (или муниципальное) задание?</w:t>
            </w:r>
          </w:p>
        </w:tc>
        <w:tc>
          <w:tcPr>
            <w:tcW w:w="3264"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а) само учреждение;</w:t>
            </w:r>
          </w:p>
          <w:p w:rsidR="005C2C76" w:rsidRPr="005C2C76" w:rsidRDefault="005C2C76">
            <w:pPr>
              <w:spacing w:line="276" w:lineRule="auto"/>
              <w:rPr>
                <w:lang w:eastAsia="en-US"/>
              </w:rPr>
            </w:pPr>
            <w:r w:rsidRPr="005C2C76">
              <w:rPr>
                <w:rFonts w:eastAsia="Calibri"/>
                <w:lang w:eastAsia="en-US"/>
              </w:rPr>
              <w:t>б) наблюдательный совет;</w:t>
            </w:r>
          </w:p>
          <w:p w:rsidR="005C2C76" w:rsidRPr="005C2C76" w:rsidRDefault="005C2C76">
            <w:pPr>
              <w:spacing w:line="276" w:lineRule="auto"/>
              <w:rPr>
                <w:lang w:eastAsia="en-US"/>
              </w:rPr>
            </w:pPr>
            <w:r w:rsidRPr="005C2C76">
              <w:rPr>
                <w:rFonts w:eastAsia="Calibri"/>
                <w:lang w:eastAsia="en-US"/>
              </w:rPr>
              <w:t>в) учредитель</w:t>
            </w:r>
          </w:p>
          <w:p w:rsidR="005C2C76" w:rsidRPr="005C2C76" w:rsidRDefault="005C2C76">
            <w:pPr>
              <w:suppressAutoHyphens/>
              <w:spacing w:line="276" w:lineRule="auto"/>
              <w:rPr>
                <w:rFonts w:eastAsia="Calibri"/>
                <w:color w:val="000000"/>
                <w:lang w:eastAsia="en-US"/>
              </w:rPr>
            </w:pP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11.</w:t>
            </w:r>
          </w:p>
        </w:tc>
        <w:tc>
          <w:tcPr>
            <w:tcW w:w="2328" w:type="dxa"/>
            <w:tcBorders>
              <w:top w:val="nil"/>
              <w:left w:val="single" w:sz="4" w:space="0" w:color="000000"/>
              <w:bottom w:val="single" w:sz="4" w:space="0" w:color="000000"/>
              <w:right w:val="single" w:sz="4" w:space="0" w:color="000000"/>
            </w:tcBorders>
            <w:hideMark/>
          </w:tcPr>
          <w:p w:rsidR="005C2C76" w:rsidRPr="005C2C76" w:rsidRDefault="005C2C76">
            <w:pPr>
              <w:tabs>
                <w:tab w:val="left" w:pos="353"/>
              </w:tabs>
              <w:spacing w:line="276" w:lineRule="auto"/>
              <w:jc w:val="both"/>
              <w:rPr>
                <w:rFonts w:ascii="Liberation Serif" w:eastAsia="NSimSun" w:hAnsi="Liberation Serif" w:cs="Mangal" w:hint="eastAsia"/>
                <w:color w:val="000000"/>
                <w:kern w:val="2"/>
                <w:lang w:eastAsia="zh-CN" w:bidi="hi-IN"/>
              </w:rPr>
            </w:pPr>
            <w:r w:rsidRPr="005C2C76">
              <w:rPr>
                <w:lang w:eastAsia="en-US"/>
              </w:rPr>
              <w:t>ПК-10</w:t>
            </w:r>
          </w:p>
          <w:p w:rsidR="005C2C76" w:rsidRPr="005C2C76" w:rsidRDefault="005C2C76">
            <w:pPr>
              <w:tabs>
                <w:tab w:val="left" w:pos="353"/>
              </w:tabs>
              <w:suppressAutoHyphens/>
              <w:spacing w:line="276" w:lineRule="auto"/>
              <w:jc w:val="both"/>
              <w:rPr>
                <w:rFonts w:ascii="Liberation Serif" w:eastAsia="NSimSun" w:hAnsi="Liberation Serif" w:cs="Mangal" w:hint="eastAsia"/>
                <w:color w:val="000000"/>
                <w:kern w:val="2"/>
                <w:lang w:eastAsia="zh-CN" w:bidi="hi-IN"/>
              </w:rPr>
            </w:pPr>
            <w:r w:rsidRPr="005C2C76">
              <w:rPr>
                <w:rFonts w:eastAsia="Calibri"/>
                <w:lang w:eastAsia="en-US"/>
              </w:rPr>
              <w:t xml:space="preserve">Способность осуществлять стратегическое и тактическое управление малыми коллективами, находить организационно-управленческие </w:t>
            </w:r>
            <w:r w:rsidRPr="005C2C76">
              <w:rPr>
                <w:rFonts w:eastAsia="Calibri"/>
                <w:lang w:eastAsia="en-US"/>
              </w:rPr>
              <w:lastRenderedPageBreak/>
              <w:t xml:space="preserve">решения в стандартных ситуациях, нести за них ответственность </w:t>
            </w: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rFonts w:eastAsia="Calibri"/>
                <w:lang w:eastAsia="en-US"/>
              </w:rPr>
              <w:lastRenderedPageBreak/>
              <w:t>Укажите, что не относится к полномочиям руководителя учреждения:</w:t>
            </w:r>
          </w:p>
        </w:tc>
        <w:tc>
          <w:tcPr>
            <w:tcW w:w="3264"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а) утверждает штатное расписание и план финансово-хозяйственной деятельности;</w:t>
            </w:r>
          </w:p>
          <w:p w:rsidR="005C2C76" w:rsidRPr="005C2C76" w:rsidRDefault="005C2C76">
            <w:pPr>
              <w:spacing w:line="276" w:lineRule="auto"/>
              <w:rPr>
                <w:lang w:eastAsia="en-US"/>
              </w:rPr>
            </w:pPr>
            <w:r w:rsidRPr="005C2C76">
              <w:rPr>
                <w:rFonts w:eastAsia="Calibri"/>
                <w:lang w:eastAsia="en-US"/>
              </w:rPr>
              <w:t xml:space="preserve">б) издает приказы и </w:t>
            </w:r>
          </w:p>
          <w:p w:rsidR="005C2C76" w:rsidRPr="005C2C76" w:rsidRDefault="005C2C76">
            <w:pPr>
              <w:spacing w:line="276" w:lineRule="auto"/>
              <w:rPr>
                <w:lang w:eastAsia="en-US"/>
              </w:rPr>
            </w:pPr>
            <w:r w:rsidRPr="005C2C76">
              <w:rPr>
                <w:rFonts w:eastAsia="Calibri"/>
                <w:lang w:eastAsia="en-US"/>
              </w:rPr>
              <w:t>дает указания сотрудникам, обязательные к исполнению;</w:t>
            </w:r>
          </w:p>
          <w:p w:rsidR="005C2C76" w:rsidRPr="005C2C76" w:rsidRDefault="005C2C76">
            <w:pPr>
              <w:spacing w:line="276" w:lineRule="auto"/>
              <w:rPr>
                <w:lang w:eastAsia="en-US"/>
              </w:rPr>
            </w:pPr>
            <w:r w:rsidRPr="005C2C76">
              <w:rPr>
                <w:rFonts w:eastAsia="Calibri"/>
                <w:lang w:eastAsia="en-US"/>
              </w:rPr>
              <w:t xml:space="preserve">в) совершает сделки от лица учреждения; </w:t>
            </w:r>
          </w:p>
          <w:p w:rsidR="005C2C76" w:rsidRPr="005C2C76" w:rsidRDefault="005C2C76">
            <w:pPr>
              <w:spacing w:line="276" w:lineRule="auto"/>
              <w:rPr>
                <w:lang w:eastAsia="en-US"/>
              </w:rPr>
            </w:pPr>
            <w:r w:rsidRPr="005C2C76">
              <w:rPr>
                <w:rFonts w:eastAsia="Calibri"/>
                <w:lang w:eastAsia="en-US"/>
              </w:rPr>
              <w:t xml:space="preserve">г) утверждает положение о </w:t>
            </w:r>
            <w:r w:rsidRPr="005C2C76">
              <w:rPr>
                <w:rFonts w:eastAsia="Calibri"/>
                <w:lang w:eastAsia="en-US"/>
              </w:rPr>
              <w:lastRenderedPageBreak/>
              <w:t>филиале, назначает и освобождает руководителя филиала;</w:t>
            </w:r>
          </w:p>
          <w:p w:rsidR="005C2C76" w:rsidRPr="005C2C76" w:rsidRDefault="005C2C76">
            <w:pPr>
              <w:suppressAutoHyphens/>
              <w:spacing w:line="276" w:lineRule="auto"/>
              <w:rPr>
                <w:rFonts w:eastAsia="Calibri"/>
                <w:color w:val="000000"/>
                <w:lang w:eastAsia="en-US"/>
              </w:rPr>
            </w:pP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lastRenderedPageBreak/>
              <w:t>12.</w:t>
            </w:r>
          </w:p>
        </w:tc>
        <w:tc>
          <w:tcPr>
            <w:tcW w:w="2328" w:type="dxa"/>
            <w:tcBorders>
              <w:top w:val="nil"/>
              <w:left w:val="single" w:sz="4" w:space="0" w:color="000000"/>
              <w:bottom w:val="single" w:sz="4" w:space="0" w:color="000000"/>
              <w:right w:val="single" w:sz="4" w:space="0" w:color="000000"/>
            </w:tcBorders>
            <w:hideMark/>
          </w:tcPr>
          <w:p w:rsidR="005C2C76" w:rsidRPr="005C2C76" w:rsidRDefault="005C2C76">
            <w:pPr>
              <w:tabs>
                <w:tab w:val="left" w:pos="353"/>
              </w:tabs>
              <w:suppressAutoHyphens/>
              <w:spacing w:line="276" w:lineRule="auto"/>
              <w:ind w:firstLine="283"/>
              <w:rPr>
                <w:rFonts w:ascii="Liberation Serif" w:eastAsia="NSimSun" w:hAnsi="Liberation Serif" w:cs="Mangal" w:hint="eastAsia"/>
                <w:color w:val="000000"/>
                <w:kern w:val="2"/>
                <w:lang w:eastAsia="zh-CN" w:bidi="hi-IN"/>
              </w:rPr>
            </w:pPr>
            <w:r w:rsidRPr="005C2C76">
              <w:rPr>
                <w:rFonts w:eastAsia="Calibri"/>
                <w:lang w:eastAsia="en-US"/>
              </w:rPr>
              <w:t>ПК-10</w:t>
            </w: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pStyle w:val="12"/>
              <w:rPr>
                <w:sz w:val="24"/>
                <w:szCs w:val="24"/>
              </w:rPr>
            </w:pPr>
            <w:r w:rsidRPr="005C2C76">
              <w:rPr>
                <w:rFonts w:ascii="Times New Roman" w:hAnsi="Times New Roman"/>
                <w:sz w:val="24"/>
                <w:szCs w:val="24"/>
                <w:lang w:eastAsia="en-US"/>
              </w:rPr>
              <w:t>Кто утверждает Устав и может вносить в него изменения?</w:t>
            </w:r>
          </w:p>
        </w:tc>
        <w:tc>
          <w:tcPr>
            <w:tcW w:w="3264"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а) государственная регистрационная палата</w:t>
            </w:r>
          </w:p>
          <w:p w:rsidR="005C2C76" w:rsidRPr="005C2C76" w:rsidRDefault="005C2C76">
            <w:pPr>
              <w:spacing w:line="276" w:lineRule="auto"/>
              <w:rPr>
                <w:lang w:eastAsia="en-US"/>
              </w:rPr>
            </w:pPr>
            <w:r w:rsidRPr="005C2C76">
              <w:rPr>
                <w:rFonts w:eastAsia="Calibri"/>
                <w:lang w:eastAsia="en-US"/>
              </w:rPr>
              <w:t>б) учредитель</w:t>
            </w:r>
          </w:p>
          <w:p w:rsidR="005C2C76" w:rsidRPr="005C2C76" w:rsidRDefault="005C2C76">
            <w:pPr>
              <w:spacing w:line="276" w:lineRule="auto"/>
              <w:rPr>
                <w:lang w:eastAsia="en-US"/>
              </w:rPr>
            </w:pPr>
            <w:r w:rsidRPr="005C2C76">
              <w:rPr>
                <w:rFonts w:eastAsia="Calibri"/>
                <w:lang w:eastAsia="en-US"/>
              </w:rPr>
              <w:t>в) само учреждение</w:t>
            </w:r>
          </w:p>
          <w:p w:rsidR="005C2C76" w:rsidRPr="005C2C76" w:rsidRDefault="005C2C76">
            <w:pPr>
              <w:suppressAutoHyphens/>
              <w:spacing w:line="276" w:lineRule="auto"/>
              <w:rPr>
                <w:rFonts w:eastAsia="Calibri"/>
                <w:color w:val="000000"/>
                <w:lang w:eastAsia="en-US"/>
              </w:rPr>
            </w:pP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13.</w:t>
            </w:r>
          </w:p>
        </w:tc>
        <w:tc>
          <w:tcPr>
            <w:tcW w:w="2328" w:type="dxa"/>
            <w:tcBorders>
              <w:top w:val="nil"/>
              <w:left w:val="single" w:sz="4" w:space="0" w:color="000000"/>
              <w:bottom w:val="single" w:sz="4" w:space="0" w:color="000000"/>
              <w:right w:val="single" w:sz="4" w:space="0" w:color="000000"/>
            </w:tcBorders>
            <w:hideMark/>
          </w:tcPr>
          <w:p w:rsidR="005C2C76" w:rsidRPr="005C2C76" w:rsidRDefault="005C2C76">
            <w:pPr>
              <w:tabs>
                <w:tab w:val="left" w:pos="353"/>
              </w:tabs>
              <w:suppressAutoHyphens/>
              <w:spacing w:line="276" w:lineRule="auto"/>
              <w:ind w:firstLine="283"/>
              <w:rPr>
                <w:rFonts w:ascii="Liberation Serif" w:eastAsia="NSimSun" w:hAnsi="Liberation Serif" w:cs="Mangal" w:hint="eastAsia"/>
                <w:color w:val="000000"/>
                <w:kern w:val="2"/>
                <w:lang w:eastAsia="zh-CN" w:bidi="hi-IN"/>
              </w:rPr>
            </w:pPr>
            <w:r w:rsidRPr="005C2C76">
              <w:rPr>
                <w:rFonts w:eastAsia="Calibri"/>
                <w:lang w:eastAsia="en-US"/>
              </w:rPr>
              <w:t>ПК-10</w:t>
            </w: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pStyle w:val="12"/>
              <w:rPr>
                <w:sz w:val="24"/>
                <w:szCs w:val="24"/>
              </w:rPr>
            </w:pPr>
            <w:r w:rsidRPr="005C2C76">
              <w:rPr>
                <w:rFonts w:ascii="Times New Roman" w:hAnsi="Times New Roman"/>
                <w:sz w:val="24"/>
                <w:szCs w:val="24"/>
                <w:lang w:eastAsia="en-US"/>
              </w:rPr>
              <w:t xml:space="preserve">Кто принимает решение о реорганизации, </w:t>
            </w:r>
            <w:proofErr w:type="spellStart"/>
            <w:r w:rsidRPr="005C2C76">
              <w:rPr>
                <w:rFonts w:ascii="Times New Roman" w:hAnsi="Times New Roman"/>
                <w:sz w:val="24"/>
                <w:szCs w:val="24"/>
                <w:lang w:eastAsia="en-US"/>
              </w:rPr>
              <w:t>ликвидациии</w:t>
            </w:r>
            <w:proofErr w:type="spellEnd"/>
            <w:r w:rsidRPr="005C2C76">
              <w:rPr>
                <w:rFonts w:ascii="Times New Roman" w:hAnsi="Times New Roman"/>
                <w:sz w:val="24"/>
                <w:szCs w:val="24"/>
                <w:lang w:eastAsia="en-US"/>
              </w:rPr>
              <w:t xml:space="preserve"> изменении типа учреждения культуры?</w:t>
            </w:r>
          </w:p>
        </w:tc>
        <w:tc>
          <w:tcPr>
            <w:tcW w:w="3264"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а) само учреждение</w:t>
            </w:r>
          </w:p>
          <w:p w:rsidR="005C2C76" w:rsidRPr="005C2C76" w:rsidRDefault="005C2C76">
            <w:pPr>
              <w:spacing w:line="276" w:lineRule="auto"/>
              <w:rPr>
                <w:lang w:eastAsia="en-US"/>
              </w:rPr>
            </w:pPr>
            <w:r w:rsidRPr="005C2C76">
              <w:rPr>
                <w:rFonts w:eastAsia="Calibri"/>
                <w:lang w:eastAsia="en-US"/>
              </w:rPr>
              <w:t>б) учредитель</w:t>
            </w:r>
          </w:p>
          <w:p w:rsidR="005C2C76" w:rsidRPr="005C2C76" w:rsidRDefault="005C2C76">
            <w:pPr>
              <w:spacing w:line="276" w:lineRule="auto"/>
              <w:rPr>
                <w:lang w:eastAsia="en-US"/>
              </w:rPr>
            </w:pPr>
            <w:r w:rsidRPr="005C2C76">
              <w:rPr>
                <w:rFonts w:eastAsia="Calibri"/>
                <w:lang w:eastAsia="en-US"/>
              </w:rPr>
              <w:t>в) государственная регистрационная палата</w:t>
            </w:r>
          </w:p>
          <w:p w:rsidR="005C2C76" w:rsidRPr="005C2C76" w:rsidRDefault="005C2C76">
            <w:pPr>
              <w:spacing w:line="276" w:lineRule="auto"/>
              <w:rPr>
                <w:rFonts w:eastAsia="Calibri"/>
                <w:lang w:eastAsia="en-US"/>
              </w:rPr>
            </w:pPr>
          </w:p>
          <w:p w:rsidR="005C2C76" w:rsidRPr="005C2C76" w:rsidRDefault="005C2C76">
            <w:pPr>
              <w:suppressAutoHyphens/>
              <w:spacing w:line="276" w:lineRule="auto"/>
              <w:rPr>
                <w:rFonts w:eastAsia="Calibri"/>
                <w:color w:val="000000"/>
                <w:lang w:eastAsia="en-US"/>
              </w:rPr>
            </w:pP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14.</w:t>
            </w:r>
          </w:p>
        </w:tc>
        <w:tc>
          <w:tcPr>
            <w:tcW w:w="2328" w:type="dxa"/>
            <w:tcBorders>
              <w:top w:val="nil"/>
              <w:left w:val="single" w:sz="4" w:space="0" w:color="000000"/>
              <w:bottom w:val="single" w:sz="4" w:space="0" w:color="000000"/>
              <w:right w:val="single" w:sz="4" w:space="0" w:color="000000"/>
            </w:tcBorders>
            <w:hideMark/>
          </w:tcPr>
          <w:p w:rsidR="005C2C76" w:rsidRPr="005C2C76" w:rsidRDefault="005C2C76">
            <w:pPr>
              <w:tabs>
                <w:tab w:val="left" w:pos="353"/>
              </w:tabs>
              <w:suppressAutoHyphens/>
              <w:spacing w:line="276" w:lineRule="auto"/>
              <w:ind w:firstLine="283"/>
              <w:rPr>
                <w:rFonts w:ascii="Liberation Serif" w:eastAsia="NSimSun" w:hAnsi="Liberation Serif" w:cs="Mangal" w:hint="eastAsia"/>
                <w:color w:val="000000"/>
                <w:kern w:val="2"/>
                <w:lang w:eastAsia="zh-CN" w:bidi="hi-IN"/>
              </w:rPr>
            </w:pPr>
            <w:r w:rsidRPr="005C2C76">
              <w:rPr>
                <w:rFonts w:eastAsia="Calibri"/>
                <w:lang w:eastAsia="en-US"/>
              </w:rPr>
              <w:t>ПК-10</w:t>
            </w: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pStyle w:val="12"/>
              <w:rPr>
                <w:sz w:val="24"/>
                <w:szCs w:val="24"/>
              </w:rPr>
            </w:pPr>
            <w:r w:rsidRPr="005C2C76">
              <w:rPr>
                <w:rFonts w:ascii="Times New Roman" w:hAnsi="Times New Roman"/>
                <w:sz w:val="24"/>
                <w:szCs w:val="24"/>
                <w:lang w:eastAsia="en-US"/>
              </w:rPr>
              <w:t>Чем регулируются отношения работника с учреждением?</w:t>
            </w:r>
          </w:p>
        </w:tc>
        <w:tc>
          <w:tcPr>
            <w:tcW w:w="3264"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а) локальными нормативными правовыми актами (коллективным договором и правилами внутреннего трудового распорядка);</w:t>
            </w:r>
          </w:p>
          <w:p w:rsidR="005C2C76" w:rsidRPr="005C2C76" w:rsidRDefault="005C2C76">
            <w:pPr>
              <w:spacing w:line="276" w:lineRule="auto"/>
              <w:rPr>
                <w:lang w:eastAsia="en-US"/>
              </w:rPr>
            </w:pPr>
            <w:r w:rsidRPr="005C2C76">
              <w:rPr>
                <w:rFonts w:eastAsia="Calibri"/>
                <w:lang w:eastAsia="en-US"/>
              </w:rPr>
              <w:t>б) трудовым договором</w:t>
            </w:r>
          </w:p>
          <w:p w:rsidR="005C2C76" w:rsidRPr="005C2C76" w:rsidRDefault="005C2C76">
            <w:pPr>
              <w:spacing w:line="276" w:lineRule="auto"/>
              <w:rPr>
                <w:lang w:eastAsia="en-US"/>
              </w:rPr>
            </w:pPr>
            <w:r w:rsidRPr="005C2C76">
              <w:rPr>
                <w:rFonts w:eastAsia="Calibri"/>
                <w:lang w:eastAsia="en-US"/>
              </w:rPr>
              <w:t>в) уставом</w:t>
            </w:r>
          </w:p>
          <w:p w:rsidR="005C2C76" w:rsidRPr="005C2C76" w:rsidRDefault="005C2C76">
            <w:pPr>
              <w:suppressAutoHyphens/>
              <w:spacing w:line="276" w:lineRule="auto"/>
              <w:rPr>
                <w:rFonts w:eastAsia="Calibri"/>
                <w:color w:val="000000"/>
                <w:lang w:eastAsia="en-US"/>
              </w:rPr>
            </w:pP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15.</w:t>
            </w:r>
          </w:p>
        </w:tc>
        <w:tc>
          <w:tcPr>
            <w:tcW w:w="2328" w:type="dxa"/>
            <w:tcBorders>
              <w:top w:val="nil"/>
              <w:left w:val="single" w:sz="4" w:space="0" w:color="000000"/>
              <w:bottom w:val="single" w:sz="4" w:space="0" w:color="000000"/>
              <w:right w:val="single" w:sz="4" w:space="0" w:color="000000"/>
            </w:tcBorders>
            <w:hideMark/>
          </w:tcPr>
          <w:p w:rsidR="005C2C76" w:rsidRPr="005C2C76" w:rsidRDefault="005C2C76">
            <w:pPr>
              <w:tabs>
                <w:tab w:val="left" w:pos="353"/>
              </w:tabs>
              <w:suppressAutoHyphens/>
              <w:spacing w:line="276" w:lineRule="auto"/>
              <w:ind w:firstLine="283"/>
              <w:rPr>
                <w:rFonts w:ascii="Liberation Serif" w:eastAsia="NSimSun" w:hAnsi="Liberation Serif" w:cs="Mangal" w:hint="eastAsia"/>
                <w:color w:val="000000"/>
                <w:kern w:val="2"/>
                <w:lang w:eastAsia="zh-CN" w:bidi="hi-IN"/>
              </w:rPr>
            </w:pPr>
            <w:r w:rsidRPr="005C2C76">
              <w:rPr>
                <w:rFonts w:eastAsia="Calibri"/>
                <w:lang w:eastAsia="en-US"/>
              </w:rPr>
              <w:t>ПК-10</w:t>
            </w: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pStyle w:val="12"/>
              <w:rPr>
                <w:sz w:val="24"/>
                <w:szCs w:val="24"/>
              </w:rPr>
            </w:pPr>
            <w:r w:rsidRPr="005C2C76">
              <w:rPr>
                <w:rFonts w:ascii="Times New Roman" w:hAnsi="Times New Roman"/>
                <w:sz w:val="24"/>
                <w:szCs w:val="24"/>
                <w:lang w:eastAsia="en-US"/>
              </w:rPr>
              <w:t>Нужно ли руководителю центра согласовывать с Учредителем штатное расписание своего учреждения?</w:t>
            </w:r>
          </w:p>
        </w:tc>
        <w:tc>
          <w:tcPr>
            <w:tcW w:w="3264"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 xml:space="preserve">а) нет </w:t>
            </w:r>
          </w:p>
          <w:p w:rsidR="005C2C76" w:rsidRPr="005C2C76" w:rsidRDefault="005C2C76">
            <w:pPr>
              <w:spacing w:line="276" w:lineRule="auto"/>
              <w:rPr>
                <w:lang w:eastAsia="en-US"/>
              </w:rPr>
            </w:pPr>
            <w:r w:rsidRPr="005C2C76">
              <w:rPr>
                <w:rFonts w:eastAsia="Calibri"/>
                <w:lang w:eastAsia="en-US"/>
              </w:rPr>
              <w:t xml:space="preserve">б) да </w:t>
            </w:r>
          </w:p>
          <w:p w:rsidR="005C2C76" w:rsidRPr="005C2C76" w:rsidRDefault="005C2C76">
            <w:pPr>
              <w:spacing w:line="276" w:lineRule="auto"/>
              <w:rPr>
                <w:lang w:eastAsia="en-US"/>
              </w:rPr>
            </w:pPr>
            <w:r w:rsidRPr="005C2C76">
              <w:rPr>
                <w:rFonts w:eastAsia="Calibri"/>
                <w:lang w:eastAsia="en-US"/>
              </w:rPr>
              <w:t>в) не обязательно</w:t>
            </w:r>
          </w:p>
          <w:p w:rsidR="005C2C76" w:rsidRPr="005C2C76" w:rsidRDefault="005C2C76">
            <w:pPr>
              <w:suppressAutoHyphens/>
              <w:spacing w:line="276" w:lineRule="auto"/>
              <w:rPr>
                <w:rFonts w:eastAsia="Calibri"/>
                <w:color w:val="000000"/>
                <w:lang w:eastAsia="en-US"/>
              </w:rPr>
            </w:pP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16.</w:t>
            </w:r>
          </w:p>
        </w:tc>
        <w:tc>
          <w:tcPr>
            <w:tcW w:w="2328" w:type="dxa"/>
            <w:tcBorders>
              <w:top w:val="nil"/>
              <w:left w:val="single" w:sz="4" w:space="0" w:color="000000"/>
              <w:bottom w:val="single" w:sz="4" w:space="0" w:color="000000"/>
              <w:right w:val="single" w:sz="4" w:space="0" w:color="000000"/>
            </w:tcBorders>
            <w:hideMark/>
          </w:tcPr>
          <w:p w:rsidR="005C2C76" w:rsidRPr="005C2C76" w:rsidRDefault="005C2C76">
            <w:pPr>
              <w:tabs>
                <w:tab w:val="left" w:pos="353"/>
              </w:tabs>
              <w:suppressAutoHyphens/>
              <w:spacing w:line="276" w:lineRule="auto"/>
              <w:ind w:firstLine="283"/>
              <w:rPr>
                <w:rFonts w:ascii="Liberation Serif" w:eastAsia="NSimSun" w:hAnsi="Liberation Serif" w:cs="Mangal" w:hint="eastAsia"/>
                <w:color w:val="000000"/>
                <w:kern w:val="2"/>
                <w:lang w:eastAsia="zh-CN" w:bidi="hi-IN"/>
              </w:rPr>
            </w:pPr>
            <w:r w:rsidRPr="005C2C76">
              <w:rPr>
                <w:rFonts w:eastAsia="Calibri"/>
                <w:lang w:eastAsia="en-US"/>
              </w:rPr>
              <w:t>ПК-10</w:t>
            </w: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pStyle w:val="12"/>
              <w:rPr>
                <w:sz w:val="24"/>
                <w:szCs w:val="24"/>
              </w:rPr>
            </w:pPr>
            <w:r w:rsidRPr="005C2C76">
              <w:rPr>
                <w:rFonts w:ascii="Times New Roman" w:hAnsi="Times New Roman"/>
                <w:sz w:val="24"/>
                <w:szCs w:val="24"/>
                <w:lang w:eastAsia="en-US"/>
              </w:rPr>
              <w:t xml:space="preserve">Кто определяет порядок и размеры  премирования работников исходя из эффективности и качества их труда?  </w:t>
            </w:r>
          </w:p>
        </w:tc>
        <w:tc>
          <w:tcPr>
            <w:tcW w:w="3264"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а) учредитель;</w:t>
            </w:r>
          </w:p>
          <w:p w:rsidR="005C2C76" w:rsidRPr="005C2C76" w:rsidRDefault="005C2C76">
            <w:pPr>
              <w:spacing w:line="276" w:lineRule="auto"/>
              <w:rPr>
                <w:lang w:eastAsia="en-US"/>
              </w:rPr>
            </w:pPr>
            <w:r w:rsidRPr="005C2C76">
              <w:rPr>
                <w:rFonts w:eastAsia="Calibri"/>
                <w:lang w:eastAsia="en-US"/>
              </w:rPr>
              <w:t>б) руководитель учреждения;</w:t>
            </w:r>
          </w:p>
          <w:p w:rsidR="005C2C76" w:rsidRPr="005C2C76" w:rsidRDefault="005C2C76">
            <w:pPr>
              <w:spacing w:line="276" w:lineRule="auto"/>
              <w:rPr>
                <w:lang w:eastAsia="en-US"/>
              </w:rPr>
            </w:pPr>
            <w:r w:rsidRPr="005C2C76">
              <w:rPr>
                <w:rFonts w:eastAsia="Calibri"/>
                <w:lang w:eastAsia="en-US"/>
              </w:rPr>
              <w:t>в) сам работник</w:t>
            </w:r>
          </w:p>
          <w:p w:rsidR="005C2C76" w:rsidRPr="005C2C76" w:rsidRDefault="005C2C76">
            <w:pPr>
              <w:suppressAutoHyphens/>
              <w:spacing w:line="276" w:lineRule="auto"/>
              <w:rPr>
                <w:rFonts w:eastAsia="Calibri"/>
                <w:color w:val="000000"/>
                <w:lang w:eastAsia="en-US"/>
              </w:rPr>
            </w:pP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17.</w:t>
            </w:r>
          </w:p>
        </w:tc>
        <w:tc>
          <w:tcPr>
            <w:tcW w:w="2328" w:type="dxa"/>
            <w:tcBorders>
              <w:top w:val="nil"/>
              <w:left w:val="single" w:sz="4" w:space="0" w:color="000000"/>
              <w:bottom w:val="single" w:sz="4" w:space="0" w:color="000000"/>
              <w:right w:val="single" w:sz="4" w:space="0" w:color="000000"/>
            </w:tcBorders>
            <w:hideMark/>
          </w:tcPr>
          <w:p w:rsidR="005C2C76" w:rsidRPr="005C2C76" w:rsidRDefault="005C2C76">
            <w:pPr>
              <w:tabs>
                <w:tab w:val="left" w:pos="353"/>
              </w:tabs>
              <w:suppressAutoHyphens/>
              <w:spacing w:line="276" w:lineRule="auto"/>
              <w:ind w:firstLine="283"/>
              <w:rPr>
                <w:rFonts w:ascii="Liberation Serif" w:eastAsia="NSimSun" w:hAnsi="Liberation Serif" w:cs="Mangal" w:hint="eastAsia"/>
                <w:color w:val="000000"/>
                <w:kern w:val="2"/>
                <w:lang w:eastAsia="zh-CN" w:bidi="hi-IN"/>
              </w:rPr>
            </w:pPr>
            <w:r w:rsidRPr="005C2C76">
              <w:rPr>
                <w:rFonts w:eastAsia="Calibri"/>
                <w:lang w:eastAsia="en-US"/>
              </w:rPr>
              <w:t>ПК-10</w:t>
            </w: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 xml:space="preserve">Какие из следующих документов, обеспечивающих открытость его работы, </w:t>
            </w:r>
            <w:r w:rsidRPr="005C2C76">
              <w:rPr>
                <w:rFonts w:eastAsia="Calibri"/>
                <w:lang w:eastAsia="en-US"/>
              </w:rPr>
              <w:lastRenderedPageBreak/>
              <w:t>могут не выкладываться учреждением на официальный сайт?</w:t>
            </w:r>
          </w:p>
        </w:tc>
        <w:tc>
          <w:tcPr>
            <w:tcW w:w="3264"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lastRenderedPageBreak/>
              <w:t>а) учредительные документы Учреждения, в том числе внесенные в них изменения;</w:t>
            </w:r>
          </w:p>
          <w:p w:rsidR="005C2C76" w:rsidRPr="005C2C76" w:rsidRDefault="005C2C76">
            <w:pPr>
              <w:spacing w:line="276" w:lineRule="auto"/>
              <w:rPr>
                <w:lang w:eastAsia="en-US"/>
              </w:rPr>
            </w:pPr>
            <w:r w:rsidRPr="005C2C76">
              <w:rPr>
                <w:rFonts w:eastAsia="Calibri"/>
                <w:lang w:eastAsia="en-US"/>
              </w:rPr>
              <w:t xml:space="preserve">б) положения о филиалах </w:t>
            </w:r>
            <w:r w:rsidRPr="005C2C76">
              <w:rPr>
                <w:rFonts w:eastAsia="Calibri"/>
                <w:lang w:eastAsia="en-US"/>
              </w:rPr>
              <w:lastRenderedPageBreak/>
              <w:t xml:space="preserve">или представительствах Учреждения; </w:t>
            </w:r>
          </w:p>
          <w:p w:rsidR="005C2C76" w:rsidRPr="005C2C76" w:rsidRDefault="005C2C76">
            <w:pPr>
              <w:spacing w:line="276" w:lineRule="auto"/>
              <w:rPr>
                <w:lang w:eastAsia="en-US"/>
              </w:rPr>
            </w:pPr>
            <w:r w:rsidRPr="005C2C76">
              <w:rPr>
                <w:rFonts w:eastAsia="Calibri"/>
                <w:lang w:eastAsia="en-US"/>
              </w:rPr>
              <w:t>в) план финансово-хозяйственной деятельности Учреждения и годовая бухгалтерская отчетность Учреждения;</w:t>
            </w:r>
          </w:p>
          <w:p w:rsidR="005C2C76" w:rsidRPr="005C2C76" w:rsidRDefault="005C2C76">
            <w:pPr>
              <w:spacing w:line="276" w:lineRule="auto"/>
              <w:rPr>
                <w:lang w:eastAsia="en-US"/>
              </w:rPr>
            </w:pPr>
            <w:r w:rsidRPr="005C2C76">
              <w:rPr>
                <w:lang w:eastAsia="en-US"/>
              </w:rPr>
              <w:t>г) муниципальное задание на оказание услуг (выполнение работ);</w:t>
            </w:r>
          </w:p>
          <w:p w:rsidR="005C2C76" w:rsidRPr="005C2C76" w:rsidRDefault="005C2C76">
            <w:pPr>
              <w:suppressAutoHyphens/>
              <w:spacing w:line="276" w:lineRule="auto"/>
              <w:rPr>
                <w:rFonts w:eastAsia="Calibri"/>
                <w:color w:val="000000"/>
                <w:lang w:eastAsia="en-US"/>
              </w:rPr>
            </w:pP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lastRenderedPageBreak/>
              <w:t>18.</w:t>
            </w:r>
          </w:p>
        </w:tc>
        <w:tc>
          <w:tcPr>
            <w:tcW w:w="2328" w:type="dxa"/>
            <w:tcBorders>
              <w:top w:val="nil"/>
              <w:left w:val="single" w:sz="4" w:space="0" w:color="000000"/>
              <w:bottom w:val="single" w:sz="4" w:space="0" w:color="000000"/>
              <w:right w:val="single" w:sz="4" w:space="0" w:color="000000"/>
            </w:tcBorders>
            <w:hideMark/>
          </w:tcPr>
          <w:p w:rsidR="005C2C76" w:rsidRPr="005C2C76" w:rsidRDefault="005C2C76">
            <w:pPr>
              <w:tabs>
                <w:tab w:val="left" w:pos="353"/>
              </w:tabs>
              <w:suppressAutoHyphens/>
              <w:spacing w:line="276" w:lineRule="auto"/>
              <w:ind w:firstLine="283"/>
              <w:rPr>
                <w:rFonts w:ascii="Liberation Serif" w:eastAsia="NSimSun" w:hAnsi="Liberation Serif" w:cs="Mangal" w:hint="eastAsia"/>
                <w:color w:val="000000"/>
                <w:kern w:val="2"/>
                <w:lang w:eastAsia="zh-CN" w:bidi="hi-IN"/>
              </w:rPr>
            </w:pPr>
            <w:r w:rsidRPr="005C2C76">
              <w:rPr>
                <w:rFonts w:eastAsia="Calibri"/>
                <w:lang w:eastAsia="en-US"/>
              </w:rPr>
              <w:t>ПК-10</w:t>
            </w: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Вправе ли само учреждение разрабатывать и издавать локальные акты, регламентирующие его деятельность: приказ; решение; положение; правила; инструкция; порядок; расписание; график; план; распорядок и др.</w:t>
            </w:r>
          </w:p>
        </w:tc>
        <w:tc>
          <w:tcPr>
            <w:tcW w:w="3264"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а) да</w:t>
            </w:r>
          </w:p>
          <w:p w:rsidR="005C2C76" w:rsidRPr="005C2C76" w:rsidRDefault="005C2C76">
            <w:pPr>
              <w:spacing w:line="276" w:lineRule="auto"/>
              <w:rPr>
                <w:lang w:eastAsia="en-US"/>
              </w:rPr>
            </w:pPr>
            <w:r w:rsidRPr="005C2C76">
              <w:rPr>
                <w:rFonts w:eastAsia="Calibri"/>
                <w:lang w:eastAsia="en-US"/>
              </w:rPr>
              <w:t xml:space="preserve">б) нет </w:t>
            </w:r>
          </w:p>
          <w:p w:rsidR="005C2C76" w:rsidRPr="005C2C76" w:rsidRDefault="005C2C76">
            <w:pPr>
              <w:spacing w:line="276" w:lineRule="auto"/>
              <w:rPr>
                <w:lang w:eastAsia="en-US"/>
              </w:rPr>
            </w:pPr>
            <w:r w:rsidRPr="005C2C76">
              <w:rPr>
                <w:rFonts w:eastAsia="Calibri"/>
                <w:lang w:eastAsia="en-US"/>
              </w:rPr>
              <w:t>в) частично</w:t>
            </w:r>
          </w:p>
          <w:p w:rsidR="005C2C76" w:rsidRPr="005C2C76" w:rsidRDefault="005C2C76">
            <w:pPr>
              <w:spacing w:line="276" w:lineRule="auto"/>
              <w:rPr>
                <w:rFonts w:eastAsia="Calibri"/>
                <w:lang w:eastAsia="en-US"/>
              </w:rPr>
            </w:pPr>
          </w:p>
          <w:p w:rsidR="005C2C76" w:rsidRPr="005C2C76" w:rsidRDefault="005C2C76">
            <w:pPr>
              <w:spacing w:line="276" w:lineRule="auto"/>
              <w:rPr>
                <w:rFonts w:eastAsia="Calibri"/>
                <w:lang w:eastAsia="en-US"/>
              </w:rPr>
            </w:pPr>
          </w:p>
          <w:p w:rsidR="005C2C76" w:rsidRPr="005C2C76" w:rsidRDefault="005C2C76">
            <w:pPr>
              <w:suppressAutoHyphens/>
              <w:spacing w:line="276" w:lineRule="auto"/>
              <w:rPr>
                <w:rFonts w:eastAsia="Calibri"/>
                <w:color w:val="000000"/>
                <w:lang w:eastAsia="en-US"/>
              </w:rPr>
            </w:pP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19.</w:t>
            </w:r>
          </w:p>
        </w:tc>
        <w:tc>
          <w:tcPr>
            <w:tcW w:w="2328" w:type="dxa"/>
            <w:tcBorders>
              <w:top w:val="nil"/>
              <w:left w:val="single" w:sz="4" w:space="0" w:color="000000"/>
              <w:bottom w:val="single" w:sz="4" w:space="0" w:color="000000"/>
              <w:right w:val="single" w:sz="4" w:space="0" w:color="000000"/>
            </w:tcBorders>
            <w:hideMark/>
          </w:tcPr>
          <w:p w:rsidR="005C2C76" w:rsidRPr="005C2C76" w:rsidRDefault="005C2C76">
            <w:pPr>
              <w:tabs>
                <w:tab w:val="left" w:pos="353"/>
              </w:tabs>
              <w:suppressAutoHyphens/>
              <w:spacing w:line="276" w:lineRule="auto"/>
              <w:ind w:firstLine="283"/>
              <w:rPr>
                <w:rFonts w:ascii="Liberation Serif" w:eastAsia="NSimSun" w:hAnsi="Liberation Serif" w:cs="Mangal" w:hint="eastAsia"/>
                <w:color w:val="000000"/>
                <w:kern w:val="2"/>
                <w:lang w:eastAsia="zh-CN" w:bidi="hi-IN"/>
              </w:rPr>
            </w:pPr>
            <w:r w:rsidRPr="005C2C76">
              <w:rPr>
                <w:rFonts w:eastAsia="Calibri"/>
                <w:lang w:eastAsia="en-US"/>
              </w:rPr>
              <w:t>ПК-10</w:t>
            </w: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pStyle w:val="12"/>
              <w:rPr>
                <w:sz w:val="24"/>
                <w:szCs w:val="24"/>
              </w:rPr>
            </w:pPr>
            <w:r w:rsidRPr="005C2C76">
              <w:rPr>
                <w:rFonts w:ascii="Times New Roman" w:hAnsi="Times New Roman"/>
                <w:sz w:val="24"/>
                <w:szCs w:val="24"/>
                <w:lang w:eastAsia="en-US"/>
              </w:rPr>
              <w:t>Может ли директор  ЭКЦ  совмещать работу с другой руководящей должностью?</w:t>
            </w:r>
          </w:p>
        </w:tc>
        <w:tc>
          <w:tcPr>
            <w:tcW w:w="3264"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а) да</w:t>
            </w:r>
          </w:p>
          <w:p w:rsidR="005C2C76" w:rsidRPr="005C2C76" w:rsidRDefault="005C2C76">
            <w:pPr>
              <w:spacing w:line="276" w:lineRule="auto"/>
              <w:rPr>
                <w:lang w:eastAsia="en-US"/>
              </w:rPr>
            </w:pPr>
            <w:r w:rsidRPr="005C2C76">
              <w:rPr>
                <w:rFonts w:eastAsia="Calibri"/>
                <w:lang w:eastAsia="en-US"/>
              </w:rPr>
              <w:t>б) нет</w:t>
            </w:r>
          </w:p>
          <w:p w:rsidR="005C2C76" w:rsidRPr="005C2C76" w:rsidRDefault="005C2C76">
            <w:pPr>
              <w:spacing w:line="276" w:lineRule="auto"/>
              <w:rPr>
                <w:lang w:eastAsia="en-US"/>
              </w:rPr>
            </w:pPr>
            <w:r w:rsidRPr="005C2C76">
              <w:rPr>
                <w:rFonts w:eastAsia="Calibri"/>
                <w:lang w:eastAsia="en-US"/>
              </w:rPr>
              <w:t>в) по особому разрешению учредителя</w:t>
            </w:r>
          </w:p>
          <w:p w:rsidR="005C2C76" w:rsidRPr="005C2C76" w:rsidRDefault="005C2C76">
            <w:pPr>
              <w:suppressAutoHyphens/>
              <w:spacing w:line="276" w:lineRule="auto"/>
              <w:rPr>
                <w:rFonts w:eastAsia="Calibri"/>
                <w:color w:val="000000"/>
                <w:lang w:eastAsia="en-US"/>
              </w:rPr>
            </w:pP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20.</w:t>
            </w:r>
          </w:p>
        </w:tc>
        <w:tc>
          <w:tcPr>
            <w:tcW w:w="2328" w:type="dxa"/>
            <w:tcBorders>
              <w:top w:val="nil"/>
              <w:left w:val="single" w:sz="4" w:space="0" w:color="000000"/>
              <w:bottom w:val="single" w:sz="4" w:space="0" w:color="000000"/>
              <w:right w:val="single" w:sz="4" w:space="0" w:color="000000"/>
            </w:tcBorders>
            <w:hideMark/>
          </w:tcPr>
          <w:p w:rsidR="005C2C76" w:rsidRPr="005C2C76" w:rsidRDefault="005C2C76">
            <w:pPr>
              <w:tabs>
                <w:tab w:val="left" w:pos="353"/>
              </w:tabs>
              <w:suppressAutoHyphens/>
              <w:spacing w:line="276" w:lineRule="auto"/>
              <w:ind w:firstLine="283"/>
              <w:rPr>
                <w:rFonts w:ascii="Liberation Serif" w:eastAsia="NSimSun" w:hAnsi="Liberation Serif" w:cs="Mangal" w:hint="eastAsia"/>
                <w:color w:val="000000"/>
                <w:kern w:val="2"/>
                <w:lang w:eastAsia="zh-CN" w:bidi="hi-IN"/>
              </w:rPr>
            </w:pPr>
            <w:r w:rsidRPr="005C2C76">
              <w:rPr>
                <w:rFonts w:eastAsia="Calibri"/>
                <w:lang w:eastAsia="en-US"/>
              </w:rPr>
              <w:t>ПК-10</w:t>
            </w: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На какие цели могут выделятся субсидии учреждению (из государственного, областного, районного бюджетов)</w:t>
            </w:r>
          </w:p>
        </w:tc>
        <w:tc>
          <w:tcPr>
            <w:tcW w:w="3264"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а) на погашение расходов по выполнению государственного (муниципального) задания;</w:t>
            </w:r>
          </w:p>
          <w:p w:rsidR="005C2C76" w:rsidRPr="005C2C76" w:rsidRDefault="005C2C76">
            <w:pPr>
              <w:spacing w:line="276" w:lineRule="auto"/>
              <w:rPr>
                <w:lang w:eastAsia="en-US"/>
              </w:rPr>
            </w:pPr>
            <w:r w:rsidRPr="005C2C76">
              <w:rPr>
                <w:rFonts w:eastAsia="Calibri"/>
                <w:lang w:eastAsia="en-US"/>
              </w:rPr>
              <w:t>б) на иные цели</w:t>
            </w:r>
          </w:p>
          <w:p w:rsidR="005C2C76" w:rsidRPr="005C2C76" w:rsidRDefault="005C2C76">
            <w:pPr>
              <w:spacing w:line="276" w:lineRule="auto"/>
              <w:rPr>
                <w:lang w:eastAsia="en-US"/>
              </w:rPr>
            </w:pPr>
            <w:r w:rsidRPr="005C2C76">
              <w:rPr>
                <w:rFonts w:eastAsia="Calibri"/>
                <w:lang w:eastAsia="en-US"/>
              </w:rPr>
              <w:t>в) на всю деятельность учреждения</w:t>
            </w:r>
          </w:p>
          <w:p w:rsidR="005C2C76" w:rsidRPr="005C2C76" w:rsidRDefault="005C2C76">
            <w:pPr>
              <w:suppressAutoHyphens/>
              <w:spacing w:line="276" w:lineRule="auto"/>
              <w:rPr>
                <w:rFonts w:eastAsia="Calibri"/>
                <w:color w:val="000000"/>
                <w:lang w:eastAsia="en-US"/>
              </w:rPr>
            </w:pP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21.</w:t>
            </w:r>
          </w:p>
        </w:tc>
        <w:tc>
          <w:tcPr>
            <w:tcW w:w="2328" w:type="dxa"/>
            <w:vMerge w:val="restart"/>
            <w:tcBorders>
              <w:top w:val="nil"/>
              <w:left w:val="single" w:sz="4" w:space="0" w:color="000000"/>
              <w:bottom w:val="single" w:sz="4" w:space="0" w:color="000000"/>
              <w:right w:val="single" w:sz="4" w:space="0" w:color="000000"/>
            </w:tcBorders>
          </w:tcPr>
          <w:p w:rsidR="005C2C76" w:rsidRPr="005C2C76" w:rsidRDefault="005C2C76">
            <w:pPr>
              <w:tabs>
                <w:tab w:val="left" w:pos="353"/>
              </w:tabs>
              <w:spacing w:line="276" w:lineRule="auto"/>
              <w:jc w:val="both"/>
              <w:rPr>
                <w:rFonts w:ascii="Liberation Serif" w:eastAsia="NSimSun" w:hAnsi="Liberation Serif" w:cs="Mangal" w:hint="eastAsia"/>
                <w:color w:val="000000"/>
                <w:kern w:val="2"/>
                <w:lang w:eastAsia="zh-CN" w:bidi="hi-IN"/>
              </w:rPr>
            </w:pPr>
            <w:r w:rsidRPr="005C2C76">
              <w:rPr>
                <w:rFonts w:eastAsia="Calibri"/>
                <w:lang w:eastAsia="en-US"/>
              </w:rPr>
              <w:t xml:space="preserve">ПК-11 </w:t>
            </w:r>
          </w:p>
          <w:p w:rsidR="005C2C76" w:rsidRPr="005C2C76" w:rsidRDefault="005C2C76">
            <w:pPr>
              <w:tabs>
                <w:tab w:val="left" w:pos="353"/>
              </w:tabs>
              <w:spacing w:line="276" w:lineRule="auto"/>
              <w:jc w:val="both"/>
              <w:rPr>
                <w:lang w:eastAsia="en-US"/>
              </w:rPr>
            </w:pPr>
            <w:r w:rsidRPr="005C2C76">
              <w:rPr>
                <w:rFonts w:eastAsia="Calibri"/>
                <w:lang w:eastAsia="en-US"/>
              </w:rPr>
              <w:t xml:space="preserve">Владение методами разработки организационно-управленческих проектов и целевых программ сохранения и развития народной художественной </w:t>
            </w:r>
            <w:r w:rsidRPr="005C2C76">
              <w:rPr>
                <w:rFonts w:eastAsia="Calibri"/>
                <w:lang w:eastAsia="en-US"/>
              </w:rPr>
              <w:lastRenderedPageBreak/>
              <w:t>культуры с использованием возможностей этнокультурных центров, клубных учреждений, музеев, средств массовой информации, коллективов народного художественного творчества, учебных заведений, домов народного творчества, фольклорных центров и других организаций и учреждений этнокультурной направленности.</w:t>
            </w:r>
          </w:p>
          <w:p w:rsidR="005C2C76" w:rsidRPr="005C2C76" w:rsidRDefault="005C2C76">
            <w:pPr>
              <w:tabs>
                <w:tab w:val="left" w:pos="353"/>
              </w:tabs>
              <w:suppressAutoHyphens/>
              <w:spacing w:line="276" w:lineRule="auto"/>
              <w:jc w:val="both"/>
              <w:rPr>
                <w:rFonts w:eastAsia="Calibri"/>
                <w:color w:val="000000"/>
                <w:lang w:eastAsia="en-US"/>
              </w:rPr>
            </w:pP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lastRenderedPageBreak/>
              <w:t>От каких видов налогов  не освобождёно учреждение культуры?</w:t>
            </w:r>
          </w:p>
          <w:p w:rsidR="005C2C76" w:rsidRPr="005C2C76" w:rsidRDefault="005C2C76">
            <w:pPr>
              <w:tabs>
                <w:tab w:val="left" w:pos="353"/>
              </w:tabs>
              <w:suppressAutoHyphens/>
              <w:spacing w:line="276" w:lineRule="auto"/>
              <w:jc w:val="both"/>
              <w:rPr>
                <w:rFonts w:ascii="Liberation Serif" w:eastAsia="NSimSun" w:hAnsi="Liberation Serif" w:cs="Mangal" w:hint="eastAsia"/>
                <w:color w:val="000000"/>
                <w:kern w:val="2"/>
                <w:lang w:eastAsia="zh-CN" w:bidi="hi-IN"/>
              </w:rPr>
            </w:pPr>
            <w:r w:rsidRPr="005C2C76">
              <w:rPr>
                <w:lang w:eastAsia="en-US"/>
              </w:rPr>
              <w:t xml:space="preserve"> </w:t>
            </w:r>
          </w:p>
        </w:tc>
        <w:tc>
          <w:tcPr>
            <w:tcW w:w="3264"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а</w:t>
            </w:r>
            <w:proofErr w:type="gramStart"/>
            <w:r w:rsidRPr="005C2C76">
              <w:rPr>
                <w:rFonts w:eastAsia="Calibri"/>
                <w:lang w:eastAsia="en-US"/>
              </w:rPr>
              <w:t>)о</w:t>
            </w:r>
            <w:proofErr w:type="gramEnd"/>
            <w:r w:rsidRPr="005C2C76">
              <w:rPr>
                <w:rFonts w:eastAsia="Calibri"/>
                <w:lang w:eastAsia="en-US"/>
              </w:rPr>
              <w:t>т всех видов платежей/налогов в бюджет;</w:t>
            </w:r>
          </w:p>
          <w:p w:rsidR="005C2C76" w:rsidRPr="005C2C76" w:rsidRDefault="005C2C76">
            <w:pPr>
              <w:spacing w:line="276" w:lineRule="auto"/>
              <w:rPr>
                <w:lang w:eastAsia="en-US"/>
              </w:rPr>
            </w:pPr>
            <w:r w:rsidRPr="005C2C76">
              <w:rPr>
                <w:rFonts w:eastAsia="Calibri"/>
                <w:lang w:eastAsia="en-US"/>
              </w:rPr>
              <w:t>б) на коммерческую деятельность;</w:t>
            </w:r>
          </w:p>
          <w:p w:rsidR="005C2C76" w:rsidRPr="005C2C76" w:rsidRDefault="005C2C76">
            <w:pPr>
              <w:spacing w:line="276" w:lineRule="auto"/>
              <w:rPr>
                <w:lang w:eastAsia="en-US"/>
              </w:rPr>
            </w:pPr>
            <w:r w:rsidRPr="005C2C76">
              <w:rPr>
                <w:rFonts w:eastAsia="Calibri"/>
                <w:lang w:eastAsia="en-US"/>
              </w:rPr>
              <w:t>в) освобождено от всех налогов и отчислений;</w:t>
            </w:r>
          </w:p>
          <w:p w:rsidR="005C2C76" w:rsidRPr="005C2C76" w:rsidRDefault="005C2C76">
            <w:pPr>
              <w:suppressAutoHyphens/>
              <w:spacing w:line="276" w:lineRule="auto"/>
              <w:rPr>
                <w:rFonts w:eastAsia="Calibri"/>
                <w:color w:val="000000"/>
                <w:lang w:eastAsia="en-US"/>
              </w:rPr>
            </w:pP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22.</w:t>
            </w:r>
          </w:p>
        </w:tc>
        <w:tc>
          <w:tcPr>
            <w:tcW w:w="8530" w:type="dxa"/>
            <w:vMerge/>
            <w:tcBorders>
              <w:top w:val="nil"/>
              <w:left w:val="single" w:sz="4" w:space="0" w:color="000000"/>
              <w:bottom w:val="single" w:sz="4" w:space="0" w:color="000000"/>
              <w:right w:val="single" w:sz="4" w:space="0" w:color="000000"/>
            </w:tcBorders>
            <w:vAlign w:val="center"/>
            <w:hideMark/>
          </w:tcPr>
          <w:p w:rsidR="005C2C76" w:rsidRPr="005C2C76" w:rsidRDefault="005C2C76">
            <w:pPr>
              <w:autoSpaceDN/>
              <w:rPr>
                <w:rFonts w:eastAsia="Calibri"/>
                <w:color w:val="000000"/>
                <w:lang w:eastAsia="en-US"/>
              </w:rPr>
            </w:pP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pStyle w:val="12"/>
              <w:jc w:val="both"/>
              <w:rPr>
                <w:sz w:val="24"/>
                <w:szCs w:val="24"/>
              </w:rPr>
            </w:pPr>
            <w:r w:rsidRPr="005C2C76">
              <w:rPr>
                <w:rFonts w:ascii="Times New Roman" w:hAnsi="Times New Roman"/>
                <w:sz w:val="24"/>
                <w:szCs w:val="24"/>
                <w:lang w:eastAsia="en-US"/>
              </w:rPr>
              <w:t xml:space="preserve">Являются ли выявление объектов нематериального </w:t>
            </w:r>
            <w:r w:rsidRPr="005C2C76">
              <w:rPr>
                <w:rFonts w:ascii="Times New Roman" w:hAnsi="Times New Roman"/>
                <w:sz w:val="24"/>
                <w:szCs w:val="24"/>
                <w:lang w:eastAsia="en-US"/>
              </w:rPr>
              <w:lastRenderedPageBreak/>
              <w:t>культурного наследия и  поддержка творческой деятельности носителей традиционной культуры приоритетной задачей ЭКЦ?</w:t>
            </w:r>
          </w:p>
        </w:tc>
        <w:tc>
          <w:tcPr>
            <w:tcW w:w="3264"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lastRenderedPageBreak/>
              <w:t>а) да</w:t>
            </w:r>
          </w:p>
          <w:p w:rsidR="005C2C76" w:rsidRPr="005C2C76" w:rsidRDefault="005C2C76">
            <w:pPr>
              <w:spacing w:line="276" w:lineRule="auto"/>
              <w:rPr>
                <w:lang w:eastAsia="en-US"/>
              </w:rPr>
            </w:pPr>
            <w:r w:rsidRPr="005C2C76">
              <w:rPr>
                <w:rFonts w:eastAsia="Calibri"/>
                <w:lang w:eastAsia="en-US"/>
              </w:rPr>
              <w:t>б) нет</w:t>
            </w:r>
          </w:p>
          <w:p w:rsidR="005C2C76" w:rsidRPr="005C2C76" w:rsidRDefault="005C2C76">
            <w:pPr>
              <w:spacing w:line="276" w:lineRule="auto"/>
              <w:rPr>
                <w:lang w:eastAsia="en-US"/>
              </w:rPr>
            </w:pPr>
            <w:r w:rsidRPr="005C2C76">
              <w:rPr>
                <w:rFonts w:eastAsia="Calibri"/>
                <w:lang w:eastAsia="en-US"/>
              </w:rPr>
              <w:t xml:space="preserve">в) если данное направление </w:t>
            </w:r>
            <w:r w:rsidRPr="005C2C76">
              <w:rPr>
                <w:rFonts w:eastAsia="Calibri"/>
                <w:lang w:eastAsia="en-US"/>
              </w:rPr>
              <w:lastRenderedPageBreak/>
              <w:t xml:space="preserve">работы обеспечено компетентными специалистами; </w:t>
            </w:r>
          </w:p>
          <w:p w:rsidR="005C2C76" w:rsidRPr="005C2C76" w:rsidRDefault="005C2C76">
            <w:pPr>
              <w:spacing w:line="276" w:lineRule="auto"/>
              <w:rPr>
                <w:rFonts w:eastAsia="Calibri"/>
                <w:lang w:eastAsia="en-US"/>
              </w:rPr>
            </w:pPr>
          </w:p>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lastRenderedPageBreak/>
              <w:t>23.</w:t>
            </w:r>
          </w:p>
        </w:tc>
        <w:tc>
          <w:tcPr>
            <w:tcW w:w="8530" w:type="dxa"/>
            <w:vMerge/>
            <w:tcBorders>
              <w:top w:val="nil"/>
              <w:left w:val="single" w:sz="4" w:space="0" w:color="000000"/>
              <w:bottom w:val="single" w:sz="4" w:space="0" w:color="000000"/>
              <w:right w:val="single" w:sz="4" w:space="0" w:color="000000"/>
            </w:tcBorders>
            <w:vAlign w:val="center"/>
            <w:hideMark/>
          </w:tcPr>
          <w:p w:rsidR="005C2C76" w:rsidRPr="005C2C76" w:rsidRDefault="005C2C76">
            <w:pPr>
              <w:autoSpaceDN/>
              <w:rPr>
                <w:rFonts w:eastAsia="Calibri"/>
                <w:color w:val="000000"/>
                <w:lang w:eastAsia="en-US"/>
              </w:rPr>
            </w:pP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Какие виды планирования существуют в учреждениях культуры</w:t>
            </w:r>
          </w:p>
        </w:tc>
        <w:tc>
          <w:tcPr>
            <w:tcW w:w="3264" w:type="dxa"/>
            <w:tcBorders>
              <w:top w:val="nil"/>
              <w:left w:val="single" w:sz="4" w:space="0" w:color="000000"/>
              <w:bottom w:val="single" w:sz="4" w:space="0" w:color="000000"/>
              <w:right w:val="single" w:sz="4" w:space="0" w:color="000000"/>
            </w:tcBorders>
            <w:hideMark/>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а) текущее</w:t>
            </w:r>
          </w:p>
          <w:p w:rsidR="005C2C76" w:rsidRPr="005C2C76" w:rsidRDefault="005C2C76">
            <w:pPr>
              <w:spacing w:line="276" w:lineRule="auto"/>
              <w:rPr>
                <w:lang w:eastAsia="en-US"/>
              </w:rPr>
            </w:pPr>
            <w:r w:rsidRPr="005C2C76">
              <w:rPr>
                <w:rFonts w:eastAsia="Calibri"/>
                <w:lang w:eastAsia="en-US"/>
              </w:rPr>
              <w:t>б) перспективное</w:t>
            </w:r>
          </w:p>
          <w:p w:rsidR="005C2C76" w:rsidRPr="005C2C76" w:rsidRDefault="005C2C76">
            <w:pPr>
              <w:spacing w:line="276" w:lineRule="auto"/>
              <w:rPr>
                <w:lang w:eastAsia="en-US"/>
              </w:rPr>
            </w:pPr>
            <w:r w:rsidRPr="005C2C76">
              <w:rPr>
                <w:rFonts w:eastAsia="Calibri"/>
                <w:lang w:eastAsia="en-US"/>
              </w:rPr>
              <w:t>в) отсроченное</w:t>
            </w:r>
          </w:p>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lang w:eastAsia="en-US"/>
              </w:rPr>
              <w:t xml:space="preserve"> </w:t>
            </w: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24.</w:t>
            </w:r>
          </w:p>
        </w:tc>
        <w:tc>
          <w:tcPr>
            <w:tcW w:w="8530" w:type="dxa"/>
            <w:vMerge/>
            <w:tcBorders>
              <w:top w:val="nil"/>
              <w:left w:val="single" w:sz="4" w:space="0" w:color="000000"/>
              <w:bottom w:val="single" w:sz="4" w:space="0" w:color="000000"/>
              <w:right w:val="single" w:sz="4" w:space="0" w:color="000000"/>
            </w:tcBorders>
            <w:vAlign w:val="center"/>
            <w:hideMark/>
          </w:tcPr>
          <w:p w:rsidR="005C2C76" w:rsidRPr="005C2C76" w:rsidRDefault="005C2C76">
            <w:pPr>
              <w:autoSpaceDN/>
              <w:rPr>
                <w:rFonts w:eastAsia="Calibri"/>
                <w:color w:val="000000"/>
                <w:lang w:eastAsia="en-US"/>
              </w:rPr>
            </w:pP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 xml:space="preserve">Какой отдел ЭКЦ будет заниматься  экспонированием предметов материальной традиционной культуры и декоративно-прикладного искусства; </w:t>
            </w:r>
          </w:p>
        </w:tc>
        <w:tc>
          <w:tcPr>
            <w:tcW w:w="3264"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а)</w:t>
            </w:r>
            <w:r w:rsidRPr="005C2C76">
              <w:rPr>
                <w:lang w:eastAsia="en-US"/>
              </w:rPr>
              <w:t xml:space="preserve"> </w:t>
            </w:r>
            <w:r w:rsidRPr="005C2C76">
              <w:rPr>
                <w:rFonts w:eastAsia="Calibri"/>
                <w:lang w:eastAsia="en-US"/>
              </w:rPr>
              <w:t>учебно-методический отдел;</w:t>
            </w:r>
          </w:p>
          <w:p w:rsidR="005C2C76" w:rsidRPr="005C2C76" w:rsidRDefault="005C2C76">
            <w:pPr>
              <w:spacing w:line="276" w:lineRule="auto"/>
              <w:rPr>
                <w:lang w:eastAsia="en-US"/>
              </w:rPr>
            </w:pPr>
            <w:r w:rsidRPr="005C2C76">
              <w:rPr>
                <w:rFonts w:eastAsia="Calibri"/>
                <w:lang w:eastAsia="en-US"/>
              </w:rPr>
              <w:t>б) выставочный;</w:t>
            </w:r>
          </w:p>
          <w:p w:rsidR="005C2C76" w:rsidRPr="005C2C76" w:rsidRDefault="005C2C76">
            <w:pPr>
              <w:spacing w:line="276" w:lineRule="auto"/>
              <w:rPr>
                <w:lang w:eastAsia="en-US"/>
              </w:rPr>
            </w:pPr>
            <w:r w:rsidRPr="005C2C76">
              <w:rPr>
                <w:rFonts w:eastAsia="Calibri"/>
                <w:lang w:eastAsia="en-US"/>
              </w:rPr>
              <w:t>в) народного декоративно-прикладного искусства;</w:t>
            </w:r>
          </w:p>
          <w:p w:rsidR="005C2C76" w:rsidRPr="005C2C76" w:rsidRDefault="005C2C76">
            <w:pPr>
              <w:spacing w:line="276" w:lineRule="auto"/>
              <w:rPr>
                <w:lang w:eastAsia="en-US"/>
              </w:rPr>
            </w:pPr>
            <w:r w:rsidRPr="005C2C76">
              <w:rPr>
                <w:rFonts w:eastAsia="Calibri"/>
                <w:lang w:eastAsia="en-US"/>
              </w:rPr>
              <w:t>г) организационно-творческий</w:t>
            </w:r>
          </w:p>
          <w:p w:rsidR="005C2C76" w:rsidRPr="005C2C76" w:rsidRDefault="005C2C76">
            <w:pPr>
              <w:suppressAutoHyphens/>
              <w:spacing w:line="276" w:lineRule="auto"/>
              <w:rPr>
                <w:rFonts w:eastAsia="Calibri"/>
                <w:color w:val="000000"/>
                <w:lang w:eastAsia="en-US"/>
              </w:rPr>
            </w:pP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25.</w:t>
            </w:r>
          </w:p>
        </w:tc>
        <w:tc>
          <w:tcPr>
            <w:tcW w:w="8530" w:type="dxa"/>
            <w:vMerge/>
            <w:tcBorders>
              <w:top w:val="nil"/>
              <w:left w:val="single" w:sz="4" w:space="0" w:color="000000"/>
              <w:bottom w:val="single" w:sz="4" w:space="0" w:color="000000"/>
              <w:right w:val="single" w:sz="4" w:space="0" w:color="000000"/>
            </w:tcBorders>
            <w:vAlign w:val="center"/>
            <w:hideMark/>
          </w:tcPr>
          <w:p w:rsidR="005C2C76" w:rsidRPr="005C2C76" w:rsidRDefault="005C2C76">
            <w:pPr>
              <w:autoSpaceDN/>
              <w:rPr>
                <w:rFonts w:eastAsia="Calibri"/>
                <w:color w:val="000000"/>
                <w:lang w:eastAsia="en-US"/>
              </w:rPr>
            </w:pP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Где в ЭКЦ проходит освоение местных фольклорных и ремесленных традиций?</w:t>
            </w:r>
          </w:p>
        </w:tc>
        <w:tc>
          <w:tcPr>
            <w:tcW w:w="3264" w:type="dxa"/>
            <w:tcBorders>
              <w:top w:val="nil"/>
              <w:left w:val="single" w:sz="4" w:space="0" w:color="000000"/>
              <w:bottom w:val="single" w:sz="4" w:space="0" w:color="000000"/>
              <w:right w:val="single" w:sz="4" w:space="0" w:color="000000"/>
            </w:tcBorders>
            <w:hideMark/>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а) в клубных формированиях;</w:t>
            </w:r>
          </w:p>
          <w:p w:rsidR="005C2C76" w:rsidRPr="005C2C76" w:rsidRDefault="005C2C76">
            <w:pPr>
              <w:spacing w:line="276" w:lineRule="auto"/>
              <w:rPr>
                <w:lang w:eastAsia="en-US"/>
              </w:rPr>
            </w:pPr>
            <w:r w:rsidRPr="005C2C76">
              <w:rPr>
                <w:rFonts w:eastAsia="Calibri"/>
                <w:lang w:eastAsia="en-US"/>
              </w:rPr>
              <w:t>б) любительских объединениях;</w:t>
            </w:r>
          </w:p>
          <w:p w:rsidR="005C2C76" w:rsidRPr="005C2C76" w:rsidRDefault="005C2C76">
            <w:pPr>
              <w:spacing w:line="276" w:lineRule="auto"/>
              <w:rPr>
                <w:lang w:eastAsia="en-US"/>
              </w:rPr>
            </w:pPr>
            <w:r w:rsidRPr="005C2C76">
              <w:rPr>
                <w:rFonts w:eastAsia="Calibri"/>
                <w:lang w:eastAsia="en-US"/>
              </w:rPr>
              <w:t>в) внутри работы отделов центра</w:t>
            </w:r>
          </w:p>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lang w:eastAsia="en-US"/>
              </w:rPr>
              <w:t xml:space="preserve"> </w:t>
            </w: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26.</w:t>
            </w:r>
          </w:p>
        </w:tc>
        <w:tc>
          <w:tcPr>
            <w:tcW w:w="8530" w:type="dxa"/>
            <w:vMerge/>
            <w:tcBorders>
              <w:top w:val="nil"/>
              <w:left w:val="single" w:sz="4" w:space="0" w:color="000000"/>
              <w:bottom w:val="single" w:sz="4" w:space="0" w:color="000000"/>
              <w:right w:val="single" w:sz="4" w:space="0" w:color="000000"/>
            </w:tcBorders>
            <w:vAlign w:val="center"/>
            <w:hideMark/>
          </w:tcPr>
          <w:p w:rsidR="005C2C76" w:rsidRPr="005C2C76" w:rsidRDefault="005C2C76">
            <w:pPr>
              <w:autoSpaceDN/>
              <w:rPr>
                <w:rFonts w:eastAsia="Calibri"/>
                <w:color w:val="000000"/>
                <w:lang w:eastAsia="en-US"/>
              </w:rPr>
            </w:pP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Какой отдел центра занимается разработкой  методических рекомендаций по организации и проведению народных праздников, конкурсов и других мероприятий разных форматов?</w:t>
            </w:r>
          </w:p>
        </w:tc>
        <w:tc>
          <w:tcPr>
            <w:tcW w:w="3264" w:type="dxa"/>
            <w:tcBorders>
              <w:top w:val="nil"/>
              <w:left w:val="single" w:sz="4" w:space="0" w:color="000000"/>
              <w:bottom w:val="single" w:sz="4" w:space="0" w:color="000000"/>
              <w:right w:val="single" w:sz="4" w:space="0" w:color="000000"/>
            </w:tcBorders>
            <w:hideMark/>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а)</w:t>
            </w:r>
            <w:r w:rsidRPr="005C2C76">
              <w:rPr>
                <w:lang w:eastAsia="en-US"/>
              </w:rPr>
              <w:t xml:space="preserve"> </w:t>
            </w:r>
            <w:r w:rsidRPr="005C2C76">
              <w:rPr>
                <w:rFonts w:eastAsia="Calibri"/>
                <w:lang w:eastAsia="en-US"/>
              </w:rPr>
              <w:t>детского воспитания;</w:t>
            </w:r>
          </w:p>
          <w:p w:rsidR="005C2C76" w:rsidRPr="005C2C76" w:rsidRDefault="005C2C76">
            <w:pPr>
              <w:spacing w:line="276" w:lineRule="auto"/>
              <w:rPr>
                <w:lang w:eastAsia="en-US"/>
              </w:rPr>
            </w:pPr>
            <w:r w:rsidRPr="005C2C76">
              <w:rPr>
                <w:rFonts w:eastAsia="Calibri"/>
                <w:lang w:eastAsia="en-US"/>
              </w:rPr>
              <w:t>б) учебно-методический</w:t>
            </w:r>
            <w:proofErr w:type="gramStart"/>
            <w:r w:rsidRPr="005C2C76">
              <w:rPr>
                <w:rFonts w:eastAsia="Calibri"/>
                <w:lang w:eastAsia="en-US"/>
              </w:rPr>
              <w:t xml:space="preserve"> ;</w:t>
            </w:r>
            <w:proofErr w:type="gramEnd"/>
          </w:p>
          <w:p w:rsidR="005C2C76" w:rsidRPr="005C2C76" w:rsidRDefault="005C2C76">
            <w:pPr>
              <w:spacing w:line="276" w:lineRule="auto"/>
              <w:rPr>
                <w:lang w:eastAsia="en-US"/>
              </w:rPr>
            </w:pPr>
            <w:r w:rsidRPr="005C2C76">
              <w:rPr>
                <w:rFonts w:eastAsia="Calibri"/>
                <w:lang w:eastAsia="en-US"/>
              </w:rPr>
              <w:t>в) народного декоративно-прикладного искусства;</w:t>
            </w:r>
          </w:p>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г) организационно-творческий</w:t>
            </w: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27.</w:t>
            </w:r>
          </w:p>
        </w:tc>
        <w:tc>
          <w:tcPr>
            <w:tcW w:w="8530" w:type="dxa"/>
            <w:vMerge/>
            <w:tcBorders>
              <w:top w:val="nil"/>
              <w:left w:val="single" w:sz="4" w:space="0" w:color="000000"/>
              <w:bottom w:val="single" w:sz="4" w:space="0" w:color="000000"/>
              <w:right w:val="single" w:sz="4" w:space="0" w:color="000000"/>
            </w:tcBorders>
            <w:vAlign w:val="center"/>
            <w:hideMark/>
          </w:tcPr>
          <w:p w:rsidR="005C2C76" w:rsidRPr="005C2C76" w:rsidRDefault="005C2C76">
            <w:pPr>
              <w:autoSpaceDN/>
              <w:rPr>
                <w:rFonts w:eastAsia="Calibri"/>
                <w:color w:val="000000"/>
                <w:lang w:eastAsia="en-US"/>
              </w:rPr>
            </w:pP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pStyle w:val="12"/>
              <w:jc w:val="both"/>
              <w:rPr>
                <w:sz w:val="24"/>
                <w:szCs w:val="24"/>
              </w:rPr>
            </w:pPr>
            <w:r w:rsidRPr="005C2C76">
              <w:rPr>
                <w:rFonts w:ascii="Times New Roman" w:hAnsi="Times New Roman"/>
                <w:sz w:val="24"/>
                <w:szCs w:val="24"/>
                <w:lang w:eastAsia="en-US"/>
              </w:rPr>
              <w:t xml:space="preserve">Являются ли этнокультурные центры средством для этнической самоидентификации детей и </w:t>
            </w:r>
            <w:r w:rsidRPr="005C2C76">
              <w:rPr>
                <w:rFonts w:ascii="Times New Roman" w:hAnsi="Times New Roman"/>
                <w:sz w:val="24"/>
                <w:szCs w:val="24"/>
                <w:lang w:eastAsia="en-US"/>
              </w:rPr>
              <w:lastRenderedPageBreak/>
              <w:t>молодежи?</w:t>
            </w:r>
          </w:p>
        </w:tc>
        <w:tc>
          <w:tcPr>
            <w:tcW w:w="3264" w:type="dxa"/>
            <w:tcBorders>
              <w:top w:val="nil"/>
              <w:left w:val="single" w:sz="4" w:space="0" w:color="000000"/>
              <w:bottom w:val="single" w:sz="4" w:space="0" w:color="000000"/>
              <w:right w:val="single" w:sz="4" w:space="0" w:color="000000"/>
            </w:tcBorders>
            <w:hideMark/>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lastRenderedPageBreak/>
              <w:t>а) да</w:t>
            </w:r>
          </w:p>
          <w:p w:rsidR="005C2C76" w:rsidRPr="005C2C76" w:rsidRDefault="005C2C76">
            <w:pPr>
              <w:spacing w:line="276" w:lineRule="auto"/>
              <w:rPr>
                <w:lang w:eastAsia="en-US"/>
              </w:rPr>
            </w:pPr>
            <w:r w:rsidRPr="005C2C76">
              <w:rPr>
                <w:rFonts w:eastAsia="Calibri"/>
                <w:lang w:eastAsia="en-US"/>
              </w:rPr>
              <w:t>б) нет</w:t>
            </w:r>
          </w:p>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 xml:space="preserve">в) при  создании определенных условий, таких как формирование комплекса знаний, умений, навыков в области </w:t>
            </w:r>
            <w:r w:rsidRPr="005C2C76">
              <w:rPr>
                <w:rFonts w:eastAsia="Calibri"/>
                <w:lang w:eastAsia="en-US"/>
              </w:rPr>
              <w:lastRenderedPageBreak/>
              <w:t>традиционной региональной культуры; создании «живой» воспитательной среды;  ориентации педагогического процесса на современный контекст использования знаний по традиционной народной культуре; привитие  любви и уважения к родным традициям</w:t>
            </w: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lastRenderedPageBreak/>
              <w:t>28.</w:t>
            </w:r>
          </w:p>
        </w:tc>
        <w:tc>
          <w:tcPr>
            <w:tcW w:w="8530" w:type="dxa"/>
            <w:vMerge/>
            <w:tcBorders>
              <w:top w:val="nil"/>
              <w:left w:val="single" w:sz="4" w:space="0" w:color="000000"/>
              <w:bottom w:val="single" w:sz="4" w:space="0" w:color="000000"/>
              <w:right w:val="single" w:sz="4" w:space="0" w:color="000000"/>
            </w:tcBorders>
            <w:vAlign w:val="center"/>
            <w:hideMark/>
          </w:tcPr>
          <w:p w:rsidR="005C2C76" w:rsidRPr="005C2C76" w:rsidRDefault="005C2C76">
            <w:pPr>
              <w:autoSpaceDN/>
              <w:rPr>
                <w:rFonts w:eastAsia="Calibri"/>
                <w:color w:val="000000"/>
                <w:lang w:eastAsia="en-US"/>
              </w:rPr>
            </w:pP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lang w:eastAsia="en-US"/>
              </w:rPr>
              <w:t xml:space="preserve"> </w:t>
            </w:r>
            <w:r w:rsidRPr="005C2C76">
              <w:rPr>
                <w:rFonts w:eastAsia="Calibri"/>
                <w:lang w:eastAsia="en-US"/>
              </w:rPr>
              <w:t>Какие критерии соответствуют проектной деятельности центров?</w:t>
            </w:r>
          </w:p>
        </w:tc>
        <w:tc>
          <w:tcPr>
            <w:tcW w:w="3264"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а) охват проектной деятельностью социума и максимальный  воспитательный эффект;</w:t>
            </w:r>
          </w:p>
          <w:p w:rsidR="005C2C76" w:rsidRPr="005C2C76" w:rsidRDefault="005C2C76">
            <w:pPr>
              <w:spacing w:line="276" w:lineRule="auto"/>
              <w:rPr>
                <w:lang w:eastAsia="en-US"/>
              </w:rPr>
            </w:pPr>
            <w:r w:rsidRPr="005C2C76">
              <w:rPr>
                <w:rFonts w:eastAsia="Calibri"/>
                <w:lang w:eastAsia="en-US"/>
              </w:rPr>
              <w:t>б) актуальность проекта и его уникальность;</w:t>
            </w:r>
          </w:p>
          <w:p w:rsidR="005C2C76" w:rsidRPr="005C2C76" w:rsidRDefault="005C2C76">
            <w:pPr>
              <w:spacing w:line="276" w:lineRule="auto"/>
              <w:rPr>
                <w:lang w:eastAsia="en-US"/>
              </w:rPr>
            </w:pPr>
            <w:r w:rsidRPr="005C2C76">
              <w:rPr>
                <w:rFonts w:eastAsia="Calibri"/>
                <w:lang w:eastAsia="en-US"/>
              </w:rPr>
              <w:t>в) поэтапная реализация идеи проекта и выход на эффективный результат</w:t>
            </w:r>
          </w:p>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29.</w:t>
            </w:r>
          </w:p>
        </w:tc>
        <w:tc>
          <w:tcPr>
            <w:tcW w:w="8530" w:type="dxa"/>
            <w:vMerge/>
            <w:tcBorders>
              <w:top w:val="nil"/>
              <w:left w:val="single" w:sz="4" w:space="0" w:color="000000"/>
              <w:bottom w:val="single" w:sz="4" w:space="0" w:color="000000"/>
              <w:right w:val="single" w:sz="4" w:space="0" w:color="000000"/>
            </w:tcBorders>
            <w:vAlign w:val="center"/>
            <w:hideMark/>
          </w:tcPr>
          <w:p w:rsidR="005C2C76" w:rsidRPr="005C2C76" w:rsidRDefault="005C2C76">
            <w:pPr>
              <w:autoSpaceDN/>
              <w:rPr>
                <w:rFonts w:eastAsia="Calibri"/>
                <w:color w:val="000000"/>
                <w:lang w:eastAsia="en-US"/>
              </w:rPr>
            </w:pPr>
          </w:p>
        </w:tc>
        <w:tc>
          <w:tcPr>
            <w:tcW w:w="2938"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Выберите по описанию деятельности направление работы центра: экспедиционная работа сотрудников центра с последующей постановкой на учет фольклорно-этнографических материалов</w:t>
            </w:r>
          </w:p>
          <w:p w:rsidR="005C2C76" w:rsidRPr="005C2C76" w:rsidRDefault="005C2C76">
            <w:pPr>
              <w:suppressAutoHyphens/>
              <w:spacing w:line="276" w:lineRule="auto"/>
              <w:rPr>
                <w:rFonts w:eastAsia="Calibri"/>
                <w:color w:val="000000"/>
                <w:lang w:eastAsia="en-US"/>
              </w:rPr>
            </w:pPr>
          </w:p>
        </w:tc>
        <w:tc>
          <w:tcPr>
            <w:tcW w:w="3264"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а) исследовательское</w:t>
            </w:r>
          </w:p>
          <w:p w:rsidR="005C2C76" w:rsidRPr="005C2C76" w:rsidRDefault="005C2C76">
            <w:pPr>
              <w:spacing w:line="276" w:lineRule="auto"/>
              <w:rPr>
                <w:lang w:eastAsia="en-US"/>
              </w:rPr>
            </w:pPr>
            <w:r w:rsidRPr="005C2C76">
              <w:rPr>
                <w:rFonts w:eastAsia="Calibri"/>
                <w:lang w:eastAsia="en-US"/>
              </w:rPr>
              <w:t xml:space="preserve">б) экспериментально-творческое </w:t>
            </w:r>
          </w:p>
          <w:p w:rsidR="005C2C76" w:rsidRPr="005C2C76" w:rsidRDefault="005C2C76">
            <w:pPr>
              <w:spacing w:line="276" w:lineRule="auto"/>
              <w:rPr>
                <w:lang w:eastAsia="en-US"/>
              </w:rPr>
            </w:pPr>
            <w:r w:rsidRPr="005C2C76">
              <w:rPr>
                <w:rFonts w:eastAsia="Calibri"/>
                <w:lang w:eastAsia="en-US"/>
              </w:rPr>
              <w:t>в) учебно-воспитательное</w:t>
            </w:r>
          </w:p>
          <w:p w:rsidR="005C2C76" w:rsidRPr="005C2C76" w:rsidRDefault="005C2C76">
            <w:pPr>
              <w:suppressAutoHyphens/>
              <w:spacing w:line="276" w:lineRule="auto"/>
              <w:rPr>
                <w:rFonts w:eastAsia="Calibri"/>
                <w:color w:val="000000"/>
                <w:lang w:eastAsia="en-US"/>
              </w:rPr>
            </w:pP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30.</w:t>
            </w:r>
          </w:p>
        </w:tc>
        <w:tc>
          <w:tcPr>
            <w:tcW w:w="8530" w:type="dxa"/>
            <w:vMerge/>
            <w:tcBorders>
              <w:top w:val="nil"/>
              <w:left w:val="single" w:sz="4" w:space="0" w:color="000000"/>
              <w:bottom w:val="single" w:sz="4" w:space="0" w:color="000000"/>
              <w:right w:val="single" w:sz="4" w:space="0" w:color="000000"/>
            </w:tcBorders>
            <w:vAlign w:val="center"/>
            <w:hideMark/>
          </w:tcPr>
          <w:p w:rsidR="005C2C76" w:rsidRPr="005C2C76" w:rsidRDefault="005C2C76">
            <w:pPr>
              <w:autoSpaceDN/>
              <w:rPr>
                <w:rFonts w:eastAsia="Calibri"/>
                <w:color w:val="000000"/>
                <w:lang w:eastAsia="en-US"/>
              </w:rPr>
            </w:pP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pStyle w:val="12"/>
              <w:jc w:val="both"/>
              <w:rPr>
                <w:sz w:val="24"/>
                <w:szCs w:val="24"/>
              </w:rPr>
            </w:pPr>
            <w:r w:rsidRPr="005C2C76">
              <w:rPr>
                <w:rFonts w:ascii="Times New Roman" w:hAnsi="Times New Roman"/>
                <w:sz w:val="24"/>
                <w:szCs w:val="24"/>
                <w:lang w:eastAsia="en-US"/>
              </w:rPr>
              <w:t xml:space="preserve">На что направлены  реклама и маркетинг в сфере культуры? </w:t>
            </w:r>
          </w:p>
        </w:tc>
        <w:tc>
          <w:tcPr>
            <w:tcW w:w="3264"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а) на расширение внешних связей учреждения и новых партнерских отношений;</w:t>
            </w:r>
          </w:p>
          <w:p w:rsidR="005C2C76" w:rsidRPr="005C2C76" w:rsidRDefault="005C2C76">
            <w:pPr>
              <w:spacing w:line="276" w:lineRule="auto"/>
              <w:rPr>
                <w:lang w:eastAsia="en-US"/>
              </w:rPr>
            </w:pPr>
            <w:r w:rsidRPr="005C2C76">
              <w:rPr>
                <w:rFonts w:eastAsia="Calibri"/>
                <w:lang w:eastAsia="en-US"/>
              </w:rPr>
              <w:t xml:space="preserve">б) дополнительный приток денежных средств; </w:t>
            </w:r>
          </w:p>
          <w:p w:rsidR="005C2C76" w:rsidRPr="005C2C76" w:rsidRDefault="005C2C76">
            <w:pPr>
              <w:spacing w:line="276" w:lineRule="auto"/>
              <w:rPr>
                <w:lang w:eastAsia="en-US"/>
              </w:rPr>
            </w:pPr>
            <w:r w:rsidRPr="005C2C76">
              <w:rPr>
                <w:rFonts w:eastAsia="Calibri"/>
                <w:lang w:eastAsia="en-US"/>
              </w:rPr>
              <w:t>в) расширения количества посетителей и участников;</w:t>
            </w:r>
          </w:p>
          <w:p w:rsidR="005C2C76" w:rsidRPr="005C2C76" w:rsidRDefault="005C2C76">
            <w:pPr>
              <w:spacing w:line="276" w:lineRule="auto"/>
              <w:rPr>
                <w:lang w:eastAsia="en-US"/>
              </w:rPr>
            </w:pPr>
            <w:r w:rsidRPr="005C2C76">
              <w:rPr>
                <w:rFonts w:eastAsia="Calibri"/>
                <w:lang w:eastAsia="en-US"/>
              </w:rPr>
              <w:t xml:space="preserve">г) на повышение имиджа организации и ее </w:t>
            </w:r>
            <w:proofErr w:type="spellStart"/>
            <w:r w:rsidRPr="005C2C76">
              <w:rPr>
                <w:rFonts w:eastAsia="Calibri"/>
                <w:lang w:eastAsia="en-US"/>
              </w:rPr>
              <w:t>конкурентноспособности</w:t>
            </w:r>
            <w:proofErr w:type="spellEnd"/>
          </w:p>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p>
        </w:tc>
      </w:tr>
    </w:tbl>
    <w:p w:rsidR="005C2C76" w:rsidRPr="005C2C76" w:rsidRDefault="005C2C76" w:rsidP="005C2C76">
      <w:pPr>
        <w:spacing w:after="160" w:line="252" w:lineRule="auto"/>
        <w:rPr>
          <w:rFonts w:ascii="Liberation Serif" w:eastAsia="NSimSun" w:hAnsi="Liberation Serif" w:cs="Mangal" w:hint="eastAsia"/>
          <w:color w:val="000000"/>
          <w:kern w:val="2"/>
          <w:lang w:eastAsia="zh-CN" w:bidi="hi-IN"/>
        </w:rPr>
      </w:pPr>
      <w:r w:rsidRPr="005C2C76">
        <w:tab/>
      </w:r>
    </w:p>
    <w:p w:rsidR="005C2C76" w:rsidRPr="005C2C76" w:rsidRDefault="005C2C76" w:rsidP="005C2C76">
      <w:pPr>
        <w:autoSpaceDN/>
        <w:spacing w:line="252" w:lineRule="auto"/>
        <w:sectPr w:rsidR="005C2C76" w:rsidRPr="005C2C76">
          <w:pgSz w:w="11906" w:h="16838"/>
          <w:pgMar w:top="1134" w:right="1134" w:bottom="1134" w:left="1134" w:header="720" w:footer="720" w:gutter="0"/>
          <w:cols w:space="720"/>
        </w:sectPr>
      </w:pPr>
    </w:p>
    <w:p w:rsidR="005C2C76" w:rsidRPr="005C2C76" w:rsidRDefault="005C2C76" w:rsidP="005C2C76">
      <w:pPr>
        <w:spacing w:after="160" w:line="252" w:lineRule="auto"/>
        <w:rPr>
          <w:b/>
        </w:rPr>
      </w:pPr>
      <w:r w:rsidRPr="005C2C76">
        <w:rPr>
          <w:b/>
        </w:rPr>
        <w:lastRenderedPageBreak/>
        <w:t>Тест № 2</w:t>
      </w:r>
    </w:p>
    <w:tbl>
      <w:tblPr>
        <w:tblW w:w="0" w:type="auto"/>
        <w:tblInd w:w="108" w:type="dxa"/>
        <w:tblLayout w:type="fixed"/>
        <w:tblLook w:val="04A0"/>
      </w:tblPr>
      <w:tblGrid>
        <w:gridCol w:w="825"/>
        <w:gridCol w:w="2328"/>
        <w:gridCol w:w="2938"/>
        <w:gridCol w:w="3264"/>
      </w:tblGrid>
      <w:tr w:rsidR="005C2C76" w:rsidRPr="005C2C76" w:rsidTr="005C2C76">
        <w:tc>
          <w:tcPr>
            <w:tcW w:w="825" w:type="dxa"/>
            <w:tcBorders>
              <w:top w:val="single" w:sz="4" w:space="0" w:color="000000"/>
              <w:left w:val="single" w:sz="4" w:space="0" w:color="000000"/>
              <w:bottom w:val="single" w:sz="4" w:space="0" w:color="000000"/>
              <w:right w:val="single" w:sz="4" w:space="0" w:color="000000"/>
            </w:tcBorders>
            <w:hideMark/>
          </w:tcPr>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rFonts w:eastAsia="Calibri"/>
                <w:b/>
                <w:lang w:eastAsia="en-US"/>
              </w:rPr>
              <w:t>№</w:t>
            </w:r>
            <w:r w:rsidRPr="005C2C76">
              <w:rPr>
                <w:b/>
                <w:lang w:eastAsia="en-US"/>
              </w:rPr>
              <w:t xml:space="preserve"> </w:t>
            </w:r>
            <w:proofErr w:type="spellStart"/>
            <w:r w:rsidRPr="005C2C76">
              <w:rPr>
                <w:rFonts w:eastAsia="Calibri"/>
                <w:b/>
                <w:lang w:eastAsia="en-US"/>
              </w:rPr>
              <w:t>п</w:t>
            </w:r>
            <w:proofErr w:type="spellEnd"/>
            <w:r w:rsidRPr="005C2C76">
              <w:rPr>
                <w:rFonts w:eastAsia="Calibri"/>
                <w:b/>
                <w:lang w:val="en-US" w:eastAsia="en-US"/>
              </w:rPr>
              <w:t>/</w:t>
            </w:r>
            <w:proofErr w:type="spellStart"/>
            <w:r w:rsidRPr="005C2C76">
              <w:rPr>
                <w:rFonts w:eastAsia="Calibri"/>
                <w:b/>
                <w:lang w:eastAsia="en-US"/>
              </w:rPr>
              <w:t>п</w:t>
            </w:r>
            <w:proofErr w:type="spellEnd"/>
          </w:p>
        </w:tc>
        <w:tc>
          <w:tcPr>
            <w:tcW w:w="2328" w:type="dxa"/>
            <w:tcBorders>
              <w:top w:val="single" w:sz="4" w:space="0" w:color="000000"/>
              <w:left w:val="single" w:sz="4" w:space="0" w:color="000000"/>
              <w:bottom w:val="single" w:sz="4" w:space="0" w:color="000000"/>
              <w:right w:val="single" w:sz="4" w:space="0" w:color="000000"/>
            </w:tcBorders>
            <w:hideMark/>
          </w:tcPr>
          <w:p w:rsidR="005C2C76" w:rsidRPr="005C2C76" w:rsidRDefault="005C2C76">
            <w:pPr>
              <w:spacing w:line="276" w:lineRule="auto"/>
              <w:jc w:val="center"/>
              <w:rPr>
                <w:rFonts w:ascii="Liberation Serif" w:eastAsia="NSimSun" w:hAnsi="Liberation Serif" w:cs="Mangal" w:hint="eastAsia"/>
                <w:color w:val="000000"/>
                <w:kern w:val="2"/>
                <w:lang w:eastAsia="zh-CN" w:bidi="hi-IN"/>
              </w:rPr>
            </w:pPr>
            <w:r w:rsidRPr="005C2C76">
              <w:rPr>
                <w:rFonts w:eastAsia="Calibri"/>
                <w:b/>
                <w:lang w:eastAsia="en-US"/>
              </w:rPr>
              <w:t>Компетенция</w:t>
            </w:r>
          </w:p>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b/>
                <w:lang w:eastAsia="en-US"/>
              </w:rPr>
              <w:t>(часть компетенции)</w:t>
            </w:r>
          </w:p>
        </w:tc>
        <w:tc>
          <w:tcPr>
            <w:tcW w:w="2938" w:type="dxa"/>
            <w:tcBorders>
              <w:top w:val="single" w:sz="4" w:space="0" w:color="000000"/>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b/>
                <w:lang w:eastAsia="en-US"/>
              </w:rPr>
              <w:t>Вопрос</w:t>
            </w:r>
          </w:p>
        </w:tc>
        <w:tc>
          <w:tcPr>
            <w:tcW w:w="3264" w:type="dxa"/>
            <w:tcBorders>
              <w:top w:val="single" w:sz="4" w:space="0" w:color="000000"/>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b/>
                <w:lang w:eastAsia="en-US"/>
              </w:rPr>
              <w:t>Варианты ответов</w:t>
            </w:r>
          </w:p>
        </w:tc>
      </w:tr>
      <w:tr w:rsidR="005C2C76" w:rsidRPr="005C2C76" w:rsidTr="005C2C76">
        <w:tc>
          <w:tcPr>
            <w:tcW w:w="825" w:type="dxa"/>
            <w:tcBorders>
              <w:top w:val="single" w:sz="4" w:space="0" w:color="000000"/>
              <w:left w:val="single" w:sz="4" w:space="0" w:color="000000"/>
              <w:bottom w:val="single" w:sz="4" w:space="0" w:color="000000"/>
              <w:right w:val="single" w:sz="4" w:space="0" w:color="000000"/>
            </w:tcBorders>
          </w:tcPr>
          <w:p w:rsidR="005C2C76" w:rsidRPr="005C2C76" w:rsidRDefault="005C2C76">
            <w:pPr>
              <w:suppressAutoHyphens/>
              <w:snapToGrid w:val="0"/>
              <w:spacing w:line="276" w:lineRule="auto"/>
              <w:jc w:val="center"/>
              <w:rPr>
                <w:rFonts w:eastAsia="Calibri"/>
                <w:color w:val="000000"/>
                <w:lang w:eastAsia="en-US"/>
              </w:rPr>
            </w:pPr>
          </w:p>
        </w:tc>
        <w:tc>
          <w:tcPr>
            <w:tcW w:w="8530" w:type="dxa"/>
            <w:gridSpan w:val="3"/>
            <w:tcBorders>
              <w:top w:val="single" w:sz="4" w:space="0" w:color="000000"/>
              <w:left w:val="single" w:sz="4" w:space="0" w:color="000000"/>
              <w:bottom w:val="single" w:sz="4" w:space="0" w:color="000000"/>
              <w:right w:val="single" w:sz="4" w:space="0" w:color="000000"/>
            </w:tcBorders>
            <w:hideMark/>
          </w:tcPr>
          <w:p w:rsidR="005C2C76" w:rsidRPr="005C2C76" w:rsidRDefault="005C2C76">
            <w:pPr>
              <w:tabs>
                <w:tab w:val="left" w:pos="453"/>
              </w:tabs>
              <w:suppressAutoHyphens/>
              <w:spacing w:after="200" w:line="252" w:lineRule="auto"/>
              <w:ind w:left="100" w:right="280" w:firstLine="380"/>
              <w:rPr>
                <w:rFonts w:ascii="Liberation Serif" w:eastAsia="NSimSun" w:hAnsi="Liberation Serif" w:cs="Mangal" w:hint="eastAsia"/>
                <w:color w:val="000000"/>
                <w:kern w:val="2"/>
                <w:lang w:eastAsia="zh-CN" w:bidi="hi-IN"/>
              </w:rPr>
            </w:pPr>
            <w:r w:rsidRPr="005C2C76">
              <w:rPr>
                <w:rFonts w:eastAsia="Calibri"/>
                <w:b/>
                <w:i/>
                <w:spacing w:val="3"/>
                <w:lang w:eastAsia="en-US"/>
              </w:rPr>
              <w:t>Внимательно прочтите задания и все варианты ответов на предлагаемые задания. При выполнении задания обведите кружком букву или буквы, рядом с которыми сформулированы ответы, являющиеся, по вашему мнению, правильными</w:t>
            </w: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1.</w:t>
            </w:r>
          </w:p>
        </w:tc>
        <w:tc>
          <w:tcPr>
            <w:tcW w:w="2328" w:type="dxa"/>
            <w:tcBorders>
              <w:top w:val="nil"/>
              <w:left w:val="single" w:sz="4" w:space="0" w:color="000000"/>
              <w:bottom w:val="single" w:sz="4" w:space="0" w:color="000000"/>
              <w:right w:val="single" w:sz="4" w:space="0" w:color="000000"/>
            </w:tcBorders>
            <w:hideMark/>
          </w:tcPr>
          <w:p w:rsidR="005C2C76" w:rsidRPr="005C2C76" w:rsidRDefault="005C2C76">
            <w:pPr>
              <w:tabs>
                <w:tab w:val="left" w:pos="353"/>
              </w:tabs>
              <w:spacing w:after="160" w:line="252" w:lineRule="auto"/>
              <w:jc w:val="both"/>
              <w:rPr>
                <w:rFonts w:ascii="Liberation Serif" w:eastAsia="NSimSun" w:hAnsi="Liberation Serif" w:cs="Mangal" w:hint="eastAsia"/>
                <w:color w:val="000000"/>
                <w:kern w:val="2"/>
                <w:lang w:eastAsia="zh-CN" w:bidi="hi-IN"/>
              </w:rPr>
            </w:pPr>
            <w:r w:rsidRPr="005C2C76">
              <w:rPr>
                <w:rFonts w:eastAsia="Calibri"/>
                <w:lang w:eastAsia="en-US"/>
              </w:rPr>
              <w:t>ПК – 9</w:t>
            </w:r>
          </w:p>
          <w:p w:rsidR="005C2C76" w:rsidRPr="005C2C76" w:rsidRDefault="005C2C76">
            <w:pPr>
              <w:tabs>
                <w:tab w:val="left" w:pos="353"/>
              </w:tabs>
              <w:suppressAutoHyphens/>
              <w:spacing w:after="160" w:line="252" w:lineRule="auto"/>
              <w:jc w:val="both"/>
              <w:rPr>
                <w:rFonts w:ascii="Liberation Serif" w:eastAsia="NSimSun" w:hAnsi="Liberation Serif" w:cs="Mangal" w:hint="eastAsia"/>
                <w:color w:val="000000"/>
                <w:kern w:val="2"/>
                <w:lang w:eastAsia="zh-CN" w:bidi="hi-IN"/>
              </w:rPr>
            </w:pPr>
            <w:r w:rsidRPr="005C2C76">
              <w:rPr>
                <w:rFonts w:eastAsia="Calibri"/>
                <w:lang w:eastAsia="en-US"/>
              </w:rPr>
              <w:t xml:space="preserve">Способность планировать и осуществлять </w:t>
            </w:r>
            <w:proofErr w:type="spellStart"/>
            <w:r w:rsidRPr="005C2C76">
              <w:rPr>
                <w:rFonts w:eastAsia="Calibri"/>
                <w:lang w:eastAsia="en-US"/>
              </w:rPr>
              <w:t>административно-организацион-ную</w:t>
            </w:r>
            <w:proofErr w:type="spellEnd"/>
            <w:r w:rsidRPr="005C2C76">
              <w:rPr>
                <w:rFonts w:eastAsia="Calibri"/>
                <w:lang w:eastAsia="en-US"/>
              </w:rPr>
              <w:t xml:space="preserve"> деятельность учреждений и организаций, занимающихся развитием народной художественной культуры и народного художественного творчества </w:t>
            </w: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Какие виды бюджетных учреждений вы отнесете к типу «этнокультурный центр»?</w:t>
            </w:r>
          </w:p>
        </w:tc>
        <w:tc>
          <w:tcPr>
            <w:tcW w:w="3264"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а) Областной центр фольклора и этнографии г.Новосибирска</w:t>
            </w:r>
          </w:p>
          <w:p w:rsidR="005C2C76" w:rsidRPr="005C2C76" w:rsidRDefault="005C2C76">
            <w:pPr>
              <w:spacing w:line="276" w:lineRule="auto"/>
              <w:rPr>
                <w:lang w:eastAsia="en-US"/>
              </w:rPr>
            </w:pPr>
            <w:r w:rsidRPr="005C2C76">
              <w:rPr>
                <w:rFonts w:eastAsia="Calibri"/>
                <w:lang w:eastAsia="en-US"/>
              </w:rPr>
              <w:t xml:space="preserve">б) </w:t>
            </w:r>
            <w:r w:rsidRPr="005C2C76">
              <w:rPr>
                <w:lang w:eastAsia="en-US"/>
              </w:rPr>
              <w:t xml:space="preserve"> Центр народных художественных промыслов и ремесел  Ханты-Мансийского автономного округа </w:t>
            </w:r>
            <w:proofErr w:type="gramStart"/>
            <w:r w:rsidRPr="005C2C76">
              <w:rPr>
                <w:lang w:eastAsia="en-US"/>
              </w:rPr>
              <w:t>-</w:t>
            </w:r>
            <w:proofErr w:type="spellStart"/>
            <w:r w:rsidRPr="005C2C76">
              <w:rPr>
                <w:lang w:eastAsia="en-US"/>
              </w:rPr>
              <w:t>Ю</w:t>
            </w:r>
            <w:proofErr w:type="gramEnd"/>
            <w:r w:rsidRPr="005C2C76">
              <w:rPr>
                <w:lang w:eastAsia="en-US"/>
              </w:rPr>
              <w:t>гры</w:t>
            </w:r>
            <w:proofErr w:type="spellEnd"/>
            <w:r w:rsidRPr="005C2C76">
              <w:rPr>
                <w:lang w:eastAsia="en-US"/>
              </w:rPr>
              <w:t>;</w:t>
            </w:r>
          </w:p>
          <w:p w:rsidR="005C2C76" w:rsidRPr="005C2C76" w:rsidRDefault="005C2C76">
            <w:pPr>
              <w:spacing w:line="276" w:lineRule="auto"/>
              <w:rPr>
                <w:lang w:eastAsia="en-US"/>
              </w:rPr>
            </w:pPr>
            <w:r w:rsidRPr="005C2C76">
              <w:rPr>
                <w:rFonts w:eastAsia="Calibri"/>
                <w:lang w:eastAsia="en-US"/>
              </w:rPr>
              <w:t>в) Этнокультурный центр ненецкого автономного округа;</w:t>
            </w:r>
          </w:p>
          <w:p w:rsidR="005C2C76" w:rsidRPr="005C2C76" w:rsidRDefault="005C2C76">
            <w:pPr>
              <w:spacing w:line="276" w:lineRule="auto"/>
              <w:rPr>
                <w:lang w:eastAsia="en-US"/>
              </w:rPr>
            </w:pPr>
            <w:r w:rsidRPr="005C2C76">
              <w:rPr>
                <w:rFonts w:eastAsia="Calibri"/>
                <w:lang w:eastAsia="en-US"/>
              </w:rPr>
              <w:t xml:space="preserve">г) </w:t>
            </w:r>
            <w:proofErr w:type="spellStart"/>
            <w:r w:rsidRPr="005C2C76">
              <w:rPr>
                <w:rFonts w:eastAsia="Calibri"/>
                <w:lang w:eastAsia="en-US"/>
              </w:rPr>
              <w:t>Межпоселенческий</w:t>
            </w:r>
            <w:proofErr w:type="spellEnd"/>
            <w:r w:rsidRPr="005C2C76">
              <w:rPr>
                <w:rFonts w:eastAsia="Calibri"/>
                <w:lang w:eastAsia="en-US"/>
              </w:rPr>
              <w:t xml:space="preserve"> центр традиционной народной культуры с. Воскресенское Череповецкого района вологодской области</w:t>
            </w:r>
          </w:p>
          <w:p w:rsidR="005C2C76" w:rsidRPr="005C2C76" w:rsidRDefault="005C2C76">
            <w:pPr>
              <w:suppressAutoHyphens/>
              <w:spacing w:line="276" w:lineRule="auto"/>
              <w:rPr>
                <w:rFonts w:eastAsia="Calibri"/>
                <w:color w:val="000000"/>
                <w:lang w:eastAsia="en-US"/>
              </w:rPr>
            </w:pPr>
          </w:p>
        </w:tc>
      </w:tr>
      <w:tr w:rsidR="005C2C76" w:rsidRPr="005C2C76" w:rsidTr="005C2C76">
        <w:tc>
          <w:tcPr>
            <w:tcW w:w="825" w:type="dxa"/>
            <w:tcBorders>
              <w:top w:val="single" w:sz="4" w:space="0" w:color="000000"/>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2.</w:t>
            </w:r>
          </w:p>
        </w:tc>
        <w:tc>
          <w:tcPr>
            <w:tcW w:w="2328" w:type="dxa"/>
            <w:tcBorders>
              <w:top w:val="single" w:sz="4" w:space="0" w:color="000000"/>
              <w:left w:val="single" w:sz="4" w:space="0" w:color="000000"/>
              <w:bottom w:val="single" w:sz="4" w:space="0" w:color="000000"/>
              <w:right w:val="single" w:sz="4" w:space="0" w:color="000000"/>
            </w:tcBorders>
            <w:hideMark/>
          </w:tcPr>
          <w:p w:rsidR="005C2C76" w:rsidRPr="005C2C76" w:rsidRDefault="005C2C76">
            <w:pPr>
              <w:tabs>
                <w:tab w:val="left" w:pos="353"/>
              </w:tabs>
              <w:suppressAutoHyphens/>
              <w:spacing w:line="276" w:lineRule="auto"/>
              <w:jc w:val="both"/>
              <w:rPr>
                <w:rFonts w:ascii="Liberation Serif" w:eastAsia="NSimSun" w:hAnsi="Liberation Serif" w:cs="Mangal" w:hint="eastAsia"/>
                <w:color w:val="000000"/>
                <w:kern w:val="2"/>
                <w:lang w:eastAsia="zh-CN" w:bidi="hi-IN"/>
              </w:rPr>
            </w:pPr>
            <w:r w:rsidRPr="005C2C76">
              <w:rPr>
                <w:rFonts w:eastAsia="Calibri"/>
                <w:lang w:eastAsia="en-US"/>
              </w:rPr>
              <w:t>ПК-9</w:t>
            </w:r>
          </w:p>
        </w:tc>
        <w:tc>
          <w:tcPr>
            <w:tcW w:w="2938" w:type="dxa"/>
            <w:tcBorders>
              <w:top w:val="single" w:sz="4" w:space="0" w:color="000000"/>
              <w:left w:val="single" w:sz="4" w:space="0" w:color="000000"/>
              <w:bottom w:val="single" w:sz="4" w:space="0" w:color="000000"/>
              <w:right w:val="single" w:sz="4" w:space="0" w:color="000000"/>
            </w:tcBorders>
            <w:hideMark/>
          </w:tcPr>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Какие виды  учреждений не относятся к типу «этнокультурный центр»?</w:t>
            </w:r>
          </w:p>
        </w:tc>
        <w:tc>
          <w:tcPr>
            <w:tcW w:w="3264" w:type="dxa"/>
            <w:tcBorders>
              <w:top w:val="single" w:sz="4" w:space="0" w:color="000000"/>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а) Вологодское региональное отделение «Российский фольклорный союз» (общественная организация)</w:t>
            </w:r>
          </w:p>
          <w:p w:rsidR="005C2C76" w:rsidRPr="005C2C76" w:rsidRDefault="005C2C76">
            <w:pPr>
              <w:spacing w:line="276" w:lineRule="auto"/>
              <w:rPr>
                <w:lang w:eastAsia="en-US"/>
              </w:rPr>
            </w:pPr>
            <w:r w:rsidRPr="005C2C76">
              <w:rPr>
                <w:rFonts w:eastAsia="Calibri"/>
                <w:lang w:eastAsia="en-US"/>
              </w:rPr>
              <w:t>б) Армянская диаспора в г.Москве;</w:t>
            </w:r>
          </w:p>
          <w:p w:rsidR="005C2C76" w:rsidRPr="005C2C76" w:rsidRDefault="005C2C76">
            <w:pPr>
              <w:spacing w:line="276" w:lineRule="auto"/>
              <w:rPr>
                <w:lang w:eastAsia="en-US"/>
              </w:rPr>
            </w:pPr>
            <w:r w:rsidRPr="005C2C76">
              <w:rPr>
                <w:rFonts w:eastAsia="Calibri"/>
                <w:lang w:eastAsia="en-US"/>
              </w:rPr>
              <w:t>в) Фольклорно-этнографическая студия «Матица» г.Череповца (структурное подразделение городского Дворца детского и юношеского творчества);</w:t>
            </w:r>
          </w:p>
          <w:p w:rsidR="005C2C76" w:rsidRPr="005C2C76" w:rsidRDefault="005C2C76">
            <w:pPr>
              <w:spacing w:line="276" w:lineRule="auto"/>
              <w:rPr>
                <w:lang w:eastAsia="en-US"/>
              </w:rPr>
            </w:pPr>
            <w:r w:rsidRPr="005C2C76">
              <w:rPr>
                <w:rFonts w:eastAsia="Calibri"/>
                <w:lang w:eastAsia="en-US"/>
              </w:rPr>
              <w:t xml:space="preserve">г) </w:t>
            </w:r>
            <w:r w:rsidRPr="005C2C76">
              <w:rPr>
                <w:lang w:eastAsia="en-US"/>
              </w:rPr>
              <w:t xml:space="preserve">Областное государственное бюджетное учреждение культуры «Дом дружбы народов Челябинской области» </w:t>
            </w:r>
          </w:p>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p>
        </w:tc>
      </w:tr>
      <w:tr w:rsidR="005C2C76" w:rsidRPr="005C2C76" w:rsidTr="005C2C76">
        <w:tc>
          <w:tcPr>
            <w:tcW w:w="825" w:type="dxa"/>
            <w:tcBorders>
              <w:top w:val="single" w:sz="4" w:space="0" w:color="000000"/>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3.</w:t>
            </w:r>
          </w:p>
        </w:tc>
        <w:tc>
          <w:tcPr>
            <w:tcW w:w="2328" w:type="dxa"/>
            <w:tcBorders>
              <w:top w:val="single" w:sz="4" w:space="0" w:color="000000"/>
              <w:left w:val="single" w:sz="4" w:space="0" w:color="000000"/>
              <w:bottom w:val="single" w:sz="4" w:space="0" w:color="000000"/>
              <w:right w:val="single" w:sz="4" w:space="0" w:color="000000"/>
            </w:tcBorders>
            <w:hideMark/>
          </w:tcPr>
          <w:p w:rsidR="005C2C76" w:rsidRPr="005C2C76" w:rsidRDefault="005C2C76">
            <w:pPr>
              <w:tabs>
                <w:tab w:val="left" w:pos="353"/>
              </w:tabs>
              <w:suppressAutoHyphens/>
              <w:spacing w:line="276" w:lineRule="auto"/>
              <w:jc w:val="both"/>
              <w:rPr>
                <w:rFonts w:ascii="Liberation Serif" w:eastAsia="NSimSun" w:hAnsi="Liberation Serif" w:cs="Mangal" w:hint="eastAsia"/>
                <w:color w:val="000000"/>
                <w:kern w:val="2"/>
                <w:lang w:eastAsia="zh-CN" w:bidi="hi-IN"/>
              </w:rPr>
            </w:pPr>
            <w:r w:rsidRPr="005C2C76">
              <w:rPr>
                <w:rFonts w:eastAsia="Calibri"/>
                <w:lang w:eastAsia="en-US"/>
              </w:rPr>
              <w:t>ПК-9</w:t>
            </w:r>
          </w:p>
        </w:tc>
        <w:tc>
          <w:tcPr>
            <w:tcW w:w="2938" w:type="dxa"/>
            <w:tcBorders>
              <w:top w:val="single" w:sz="4" w:space="0" w:color="000000"/>
              <w:left w:val="single" w:sz="4" w:space="0" w:color="000000"/>
              <w:bottom w:val="single" w:sz="4" w:space="0" w:color="000000"/>
              <w:right w:val="single" w:sz="4" w:space="0" w:color="000000"/>
            </w:tcBorders>
            <w:hideMark/>
          </w:tcPr>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 xml:space="preserve">Почему этнокультурный центр относят к </w:t>
            </w:r>
            <w:r w:rsidRPr="005C2C76">
              <w:rPr>
                <w:rFonts w:eastAsia="Calibri"/>
                <w:lang w:eastAsia="en-US"/>
              </w:rPr>
              <w:lastRenderedPageBreak/>
              <w:t>учреждениям «нового типа»?</w:t>
            </w:r>
          </w:p>
        </w:tc>
        <w:tc>
          <w:tcPr>
            <w:tcW w:w="3264" w:type="dxa"/>
            <w:tcBorders>
              <w:top w:val="single" w:sz="4" w:space="0" w:color="000000"/>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lastRenderedPageBreak/>
              <w:t xml:space="preserve">а)  учреждению дали новое название; </w:t>
            </w:r>
          </w:p>
          <w:p w:rsidR="005C2C76" w:rsidRPr="005C2C76" w:rsidRDefault="005C2C76">
            <w:pPr>
              <w:spacing w:line="276" w:lineRule="auto"/>
              <w:rPr>
                <w:lang w:eastAsia="en-US"/>
              </w:rPr>
            </w:pPr>
            <w:r w:rsidRPr="005C2C76">
              <w:rPr>
                <w:rFonts w:eastAsia="Calibri"/>
                <w:lang w:eastAsia="en-US"/>
              </w:rPr>
              <w:lastRenderedPageBreak/>
              <w:t xml:space="preserve">б) тип учреждения возник на определенном историческом этапе с целью актуализации народного творчества и традиционной культуры народов в этнографически-достоверном виде, с учетом многообразия культурных традиций и реализации принципа </w:t>
            </w:r>
            <w:proofErr w:type="spellStart"/>
            <w:r w:rsidRPr="005C2C76">
              <w:rPr>
                <w:rFonts w:eastAsia="Calibri"/>
                <w:lang w:eastAsia="en-US"/>
              </w:rPr>
              <w:t>региональности</w:t>
            </w:r>
            <w:proofErr w:type="spellEnd"/>
            <w:r w:rsidRPr="005C2C76">
              <w:rPr>
                <w:rFonts w:eastAsia="Calibri"/>
                <w:lang w:eastAsia="en-US"/>
              </w:rPr>
              <w:t xml:space="preserve">; </w:t>
            </w:r>
          </w:p>
          <w:p w:rsidR="005C2C76" w:rsidRPr="005C2C76" w:rsidRDefault="005C2C76">
            <w:pPr>
              <w:spacing w:line="276" w:lineRule="auto"/>
              <w:rPr>
                <w:lang w:eastAsia="en-US"/>
              </w:rPr>
            </w:pPr>
            <w:r w:rsidRPr="005C2C76">
              <w:rPr>
                <w:rFonts w:eastAsia="Calibri"/>
                <w:lang w:eastAsia="en-US"/>
              </w:rPr>
              <w:t xml:space="preserve">в) учреждение опирается на новые методологические принципы работы, содержит новые подходы и формы к изучению, сохранению и актуализации традиционной народной культуры; </w:t>
            </w:r>
          </w:p>
          <w:p w:rsidR="005C2C76" w:rsidRPr="005C2C76" w:rsidRDefault="005C2C76">
            <w:pPr>
              <w:suppressAutoHyphens/>
              <w:spacing w:line="276" w:lineRule="auto"/>
              <w:rPr>
                <w:rFonts w:eastAsia="Calibri"/>
                <w:color w:val="000000"/>
                <w:lang w:eastAsia="en-US"/>
              </w:rPr>
            </w:pP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lastRenderedPageBreak/>
              <w:t>4.</w:t>
            </w:r>
          </w:p>
        </w:tc>
        <w:tc>
          <w:tcPr>
            <w:tcW w:w="2328" w:type="dxa"/>
            <w:tcBorders>
              <w:top w:val="nil"/>
              <w:left w:val="single" w:sz="4" w:space="0" w:color="000000"/>
              <w:bottom w:val="single" w:sz="4" w:space="0" w:color="000000"/>
              <w:right w:val="single" w:sz="4" w:space="0" w:color="000000"/>
            </w:tcBorders>
          </w:tcPr>
          <w:p w:rsidR="005C2C76" w:rsidRPr="005C2C76" w:rsidRDefault="005C2C76">
            <w:pPr>
              <w:tabs>
                <w:tab w:val="left" w:pos="353"/>
              </w:tabs>
              <w:suppressAutoHyphens/>
              <w:snapToGrid w:val="0"/>
              <w:spacing w:line="276" w:lineRule="auto"/>
              <w:jc w:val="both"/>
              <w:rPr>
                <w:rFonts w:eastAsia="Calibri"/>
                <w:color w:val="000000"/>
                <w:lang w:eastAsia="en-US"/>
              </w:rPr>
            </w:pP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pStyle w:val="12"/>
              <w:ind w:left="170"/>
              <w:rPr>
                <w:sz w:val="24"/>
                <w:szCs w:val="24"/>
              </w:rPr>
            </w:pPr>
            <w:r w:rsidRPr="005C2C76">
              <w:rPr>
                <w:rFonts w:ascii="Times New Roman" w:hAnsi="Times New Roman"/>
                <w:sz w:val="24"/>
                <w:szCs w:val="24"/>
                <w:lang w:eastAsia="en-US"/>
              </w:rPr>
              <w:t>Этнокультурный центр — это:</w:t>
            </w:r>
          </w:p>
        </w:tc>
        <w:tc>
          <w:tcPr>
            <w:tcW w:w="3264"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а) социальный институт для поддержания и развития  идентичности и общности этнической группы, проживающей вне страны своего происхождения, образующей сплочённые и устойчивые этнические группы в стране проживания;</w:t>
            </w:r>
          </w:p>
          <w:p w:rsidR="005C2C76" w:rsidRPr="005C2C76" w:rsidRDefault="005C2C76">
            <w:pPr>
              <w:spacing w:line="276" w:lineRule="auto"/>
              <w:rPr>
                <w:lang w:eastAsia="en-US"/>
              </w:rPr>
            </w:pPr>
            <w:r w:rsidRPr="005C2C76">
              <w:rPr>
                <w:rFonts w:eastAsia="Calibri"/>
                <w:lang w:eastAsia="en-US"/>
              </w:rPr>
              <w:t xml:space="preserve">б) специализированное бюджетное учреждение культуры, осуществляющее деятельность по изучению, сохранению и актуализации традиционной народной культуры этнической группы(групп)своего региона; </w:t>
            </w:r>
          </w:p>
          <w:p w:rsidR="005C2C76" w:rsidRPr="005C2C76" w:rsidRDefault="005C2C76">
            <w:pPr>
              <w:spacing w:line="276" w:lineRule="auto"/>
              <w:rPr>
                <w:lang w:eastAsia="en-US"/>
              </w:rPr>
            </w:pPr>
            <w:r w:rsidRPr="005C2C76">
              <w:rPr>
                <w:rFonts w:eastAsia="Calibri"/>
                <w:lang w:eastAsia="en-US"/>
              </w:rPr>
              <w:t xml:space="preserve">в) государственное учреждение,  выполняющее методическое и организационное обеспечение  в </w:t>
            </w:r>
            <w:proofErr w:type="spellStart"/>
            <w:r w:rsidRPr="005C2C76">
              <w:rPr>
                <w:rFonts w:eastAsia="Calibri"/>
                <w:lang w:eastAsia="en-US"/>
              </w:rPr>
              <w:t>культурно-досуговой</w:t>
            </w:r>
            <w:proofErr w:type="spellEnd"/>
            <w:r w:rsidRPr="005C2C76">
              <w:rPr>
                <w:rFonts w:eastAsia="Calibri"/>
                <w:lang w:eastAsia="en-US"/>
              </w:rPr>
              <w:t xml:space="preserve"> сфере,  поддерживающее работу объединений и культурных инициатив по разным видам </w:t>
            </w:r>
            <w:r w:rsidRPr="005C2C76">
              <w:rPr>
                <w:rFonts w:eastAsia="Calibri"/>
                <w:lang w:eastAsia="en-US"/>
              </w:rPr>
              <w:lastRenderedPageBreak/>
              <w:t>самодеятельного творчества народа, в том числе  по традиционной народной культуре;</w:t>
            </w:r>
          </w:p>
          <w:p w:rsidR="005C2C76" w:rsidRPr="005C2C76" w:rsidRDefault="005C2C76">
            <w:pPr>
              <w:spacing w:line="276" w:lineRule="auto"/>
              <w:rPr>
                <w:lang w:eastAsia="en-US"/>
              </w:rPr>
            </w:pPr>
            <w:r w:rsidRPr="005C2C76">
              <w:rPr>
                <w:rFonts w:eastAsia="Calibri"/>
                <w:lang w:eastAsia="en-US"/>
              </w:rPr>
              <w:t xml:space="preserve">г) учреждение культуры, специализирующееся на изучении, сохранении, возрождении местных промыслов и ремесел, материального культурного наследия народа; </w:t>
            </w:r>
          </w:p>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lastRenderedPageBreak/>
              <w:t>5.</w:t>
            </w:r>
          </w:p>
        </w:tc>
        <w:tc>
          <w:tcPr>
            <w:tcW w:w="2328" w:type="dxa"/>
            <w:tcBorders>
              <w:top w:val="nil"/>
              <w:left w:val="single" w:sz="4" w:space="0" w:color="000000"/>
              <w:bottom w:val="single" w:sz="4" w:space="0" w:color="000000"/>
              <w:right w:val="single" w:sz="4" w:space="0" w:color="000000"/>
            </w:tcBorders>
            <w:hideMark/>
          </w:tcPr>
          <w:p w:rsidR="005C2C76" w:rsidRPr="005C2C76" w:rsidRDefault="005C2C76">
            <w:pPr>
              <w:tabs>
                <w:tab w:val="left" w:pos="353"/>
              </w:tabs>
              <w:suppressAutoHyphens/>
              <w:spacing w:line="276" w:lineRule="auto"/>
              <w:jc w:val="both"/>
              <w:rPr>
                <w:rFonts w:ascii="Liberation Serif" w:eastAsia="NSimSun" w:hAnsi="Liberation Serif" w:cs="Mangal" w:hint="eastAsia"/>
                <w:color w:val="000000"/>
                <w:kern w:val="2"/>
                <w:lang w:eastAsia="zh-CN" w:bidi="hi-IN"/>
              </w:rPr>
            </w:pPr>
            <w:r w:rsidRPr="005C2C76">
              <w:rPr>
                <w:rFonts w:eastAsia="Calibri"/>
                <w:lang w:eastAsia="en-US"/>
              </w:rPr>
              <w:t>ПК-9</w:t>
            </w: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Учебно-методическое пособие «</w:t>
            </w:r>
            <w:r w:rsidRPr="005C2C76">
              <w:rPr>
                <w:lang w:eastAsia="en-US"/>
              </w:rPr>
              <w:t>Организация и руководство этнокультурными центрами</w:t>
            </w:r>
            <w:r w:rsidRPr="005C2C76">
              <w:rPr>
                <w:rFonts w:eastAsia="Calibri"/>
                <w:lang w:eastAsia="en-US"/>
              </w:rPr>
              <w:t>» написал(и):</w:t>
            </w:r>
          </w:p>
        </w:tc>
        <w:tc>
          <w:tcPr>
            <w:tcW w:w="3264"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 xml:space="preserve">а) </w:t>
            </w:r>
            <w:proofErr w:type="spellStart"/>
            <w:r w:rsidRPr="005C2C76">
              <w:rPr>
                <w:rFonts w:eastAsia="Calibri"/>
                <w:lang w:eastAsia="en-US"/>
              </w:rPr>
              <w:t>Некрылова</w:t>
            </w:r>
            <w:proofErr w:type="spellEnd"/>
            <w:r w:rsidRPr="005C2C76">
              <w:rPr>
                <w:rFonts w:eastAsia="Calibri"/>
                <w:lang w:eastAsia="en-US"/>
              </w:rPr>
              <w:t xml:space="preserve"> А.Ф.</w:t>
            </w:r>
          </w:p>
          <w:p w:rsidR="005C2C76" w:rsidRPr="005C2C76" w:rsidRDefault="005C2C76">
            <w:pPr>
              <w:spacing w:line="276" w:lineRule="auto"/>
              <w:rPr>
                <w:lang w:eastAsia="en-US"/>
              </w:rPr>
            </w:pPr>
            <w:r w:rsidRPr="005C2C76">
              <w:rPr>
                <w:rFonts w:eastAsia="Calibri"/>
                <w:lang w:eastAsia="en-US"/>
              </w:rPr>
              <w:t xml:space="preserve">б)  </w:t>
            </w:r>
            <w:proofErr w:type="spellStart"/>
            <w:r w:rsidRPr="005C2C76">
              <w:rPr>
                <w:rFonts w:eastAsia="Calibri"/>
                <w:lang w:eastAsia="en-US"/>
              </w:rPr>
              <w:t>Мехнецов</w:t>
            </w:r>
            <w:proofErr w:type="spellEnd"/>
            <w:r w:rsidRPr="005C2C76">
              <w:rPr>
                <w:rFonts w:eastAsia="Calibri"/>
                <w:lang w:eastAsia="en-US"/>
              </w:rPr>
              <w:t xml:space="preserve"> А.М.</w:t>
            </w:r>
          </w:p>
          <w:p w:rsidR="005C2C76" w:rsidRPr="005C2C76" w:rsidRDefault="005C2C76">
            <w:pPr>
              <w:spacing w:line="276" w:lineRule="auto"/>
              <w:rPr>
                <w:lang w:eastAsia="en-US"/>
              </w:rPr>
            </w:pPr>
            <w:r w:rsidRPr="005C2C76">
              <w:rPr>
                <w:rFonts w:eastAsia="Calibri"/>
                <w:lang w:eastAsia="en-US"/>
              </w:rPr>
              <w:t xml:space="preserve">в) Солодухин В.И., </w:t>
            </w:r>
            <w:r w:rsidRPr="005C2C76">
              <w:rPr>
                <w:lang w:eastAsia="en-US"/>
              </w:rPr>
              <w:t xml:space="preserve">Солодухина Т.К. </w:t>
            </w:r>
          </w:p>
          <w:p w:rsidR="005C2C76" w:rsidRPr="005C2C76" w:rsidRDefault="005C2C76">
            <w:pPr>
              <w:spacing w:line="276" w:lineRule="auto"/>
              <w:rPr>
                <w:lang w:eastAsia="en-US"/>
              </w:rPr>
            </w:pPr>
            <w:r w:rsidRPr="005C2C76">
              <w:rPr>
                <w:rFonts w:eastAsia="Calibri"/>
                <w:lang w:eastAsia="en-US"/>
              </w:rPr>
              <w:t>г) Новицкая М.Ю.</w:t>
            </w:r>
          </w:p>
          <w:p w:rsidR="005C2C76" w:rsidRPr="005C2C76" w:rsidRDefault="005C2C76">
            <w:pPr>
              <w:spacing w:line="276" w:lineRule="auto"/>
              <w:rPr>
                <w:rFonts w:eastAsia="Calibri"/>
                <w:lang w:eastAsia="en-US"/>
              </w:rPr>
            </w:pPr>
          </w:p>
          <w:p w:rsidR="005C2C76" w:rsidRPr="005C2C76" w:rsidRDefault="005C2C76">
            <w:pPr>
              <w:suppressAutoHyphens/>
              <w:spacing w:line="276" w:lineRule="auto"/>
              <w:rPr>
                <w:rFonts w:eastAsia="Calibri"/>
                <w:color w:val="000000"/>
                <w:lang w:eastAsia="en-US"/>
              </w:rPr>
            </w:pP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6.</w:t>
            </w:r>
          </w:p>
        </w:tc>
        <w:tc>
          <w:tcPr>
            <w:tcW w:w="2328" w:type="dxa"/>
            <w:tcBorders>
              <w:top w:val="nil"/>
              <w:left w:val="single" w:sz="4" w:space="0" w:color="000000"/>
              <w:bottom w:val="single" w:sz="4" w:space="0" w:color="000000"/>
              <w:right w:val="single" w:sz="4" w:space="0" w:color="000000"/>
            </w:tcBorders>
            <w:hideMark/>
          </w:tcPr>
          <w:p w:rsidR="005C2C76" w:rsidRPr="005C2C76" w:rsidRDefault="005C2C76">
            <w:pPr>
              <w:tabs>
                <w:tab w:val="left" w:pos="353"/>
              </w:tabs>
              <w:suppressAutoHyphens/>
              <w:spacing w:line="276" w:lineRule="auto"/>
              <w:jc w:val="both"/>
              <w:rPr>
                <w:rFonts w:ascii="Liberation Serif" w:eastAsia="NSimSun" w:hAnsi="Liberation Serif" w:cs="Mangal" w:hint="eastAsia"/>
                <w:color w:val="000000"/>
                <w:kern w:val="2"/>
                <w:lang w:eastAsia="zh-CN" w:bidi="hi-IN"/>
              </w:rPr>
            </w:pPr>
            <w:r w:rsidRPr="005C2C76">
              <w:rPr>
                <w:rFonts w:eastAsia="Calibri"/>
                <w:lang w:eastAsia="en-US"/>
              </w:rPr>
              <w:t>ПК-9</w:t>
            </w: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Когда  учреждение культуры приобретает юридический статус?</w:t>
            </w:r>
          </w:p>
        </w:tc>
        <w:tc>
          <w:tcPr>
            <w:tcW w:w="3264"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а) с момента формирования Устава;</w:t>
            </w:r>
          </w:p>
          <w:p w:rsidR="005C2C76" w:rsidRPr="005C2C76" w:rsidRDefault="005C2C76">
            <w:pPr>
              <w:spacing w:line="276" w:lineRule="auto"/>
              <w:rPr>
                <w:lang w:eastAsia="en-US"/>
              </w:rPr>
            </w:pPr>
            <w:r w:rsidRPr="005C2C76">
              <w:rPr>
                <w:rFonts w:eastAsia="Calibri"/>
                <w:lang w:eastAsia="en-US"/>
              </w:rPr>
              <w:t>б) с момента государственной регистрации;</w:t>
            </w:r>
          </w:p>
          <w:p w:rsidR="005C2C76" w:rsidRPr="005C2C76" w:rsidRDefault="005C2C76">
            <w:pPr>
              <w:spacing w:line="276" w:lineRule="auto"/>
              <w:rPr>
                <w:lang w:eastAsia="en-US"/>
              </w:rPr>
            </w:pPr>
            <w:r w:rsidRPr="005C2C76">
              <w:rPr>
                <w:rFonts w:eastAsia="Calibri"/>
                <w:lang w:eastAsia="en-US"/>
              </w:rPr>
              <w:t>в) с момента комплектования учреждения кадрами;</w:t>
            </w:r>
          </w:p>
          <w:p w:rsidR="005C2C76" w:rsidRPr="005C2C76" w:rsidRDefault="005C2C76">
            <w:pPr>
              <w:suppressAutoHyphens/>
              <w:spacing w:line="276" w:lineRule="auto"/>
              <w:rPr>
                <w:rFonts w:eastAsia="Calibri"/>
                <w:color w:val="000000"/>
                <w:lang w:eastAsia="en-US"/>
              </w:rPr>
            </w:pP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7.</w:t>
            </w:r>
          </w:p>
        </w:tc>
        <w:tc>
          <w:tcPr>
            <w:tcW w:w="2328" w:type="dxa"/>
            <w:tcBorders>
              <w:top w:val="nil"/>
              <w:left w:val="single" w:sz="4" w:space="0" w:color="000000"/>
              <w:bottom w:val="single" w:sz="4" w:space="0" w:color="000000"/>
              <w:right w:val="single" w:sz="4" w:space="0" w:color="000000"/>
            </w:tcBorders>
            <w:hideMark/>
          </w:tcPr>
          <w:p w:rsidR="005C2C76" w:rsidRPr="005C2C76" w:rsidRDefault="005C2C76">
            <w:pPr>
              <w:tabs>
                <w:tab w:val="left" w:pos="353"/>
              </w:tabs>
              <w:suppressAutoHyphens/>
              <w:spacing w:line="276" w:lineRule="auto"/>
              <w:jc w:val="both"/>
              <w:rPr>
                <w:rFonts w:ascii="Liberation Serif" w:eastAsia="NSimSun" w:hAnsi="Liberation Serif" w:cs="Mangal" w:hint="eastAsia"/>
                <w:color w:val="000000"/>
                <w:kern w:val="2"/>
                <w:lang w:eastAsia="zh-CN" w:bidi="hi-IN"/>
              </w:rPr>
            </w:pPr>
            <w:r w:rsidRPr="005C2C76">
              <w:rPr>
                <w:rFonts w:eastAsia="Calibri"/>
                <w:lang w:eastAsia="en-US"/>
              </w:rPr>
              <w:t>ПК-9</w:t>
            </w: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Может ли учреждение осуществлять деятельность, не предусмотренную в Уставе?</w:t>
            </w:r>
          </w:p>
        </w:tc>
        <w:tc>
          <w:tcPr>
            <w:tcW w:w="3264"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а) да</w:t>
            </w:r>
          </w:p>
          <w:p w:rsidR="005C2C76" w:rsidRPr="005C2C76" w:rsidRDefault="005C2C76">
            <w:pPr>
              <w:spacing w:line="276" w:lineRule="auto"/>
              <w:rPr>
                <w:lang w:eastAsia="en-US"/>
              </w:rPr>
            </w:pPr>
            <w:r w:rsidRPr="005C2C76">
              <w:rPr>
                <w:rFonts w:eastAsia="Calibri"/>
                <w:lang w:eastAsia="en-US"/>
              </w:rPr>
              <w:t>б) нет</w:t>
            </w:r>
          </w:p>
          <w:p w:rsidR="005C2C76" w:rsidRPr="005C2C76" w:rsidRDefault="005C2C76">
            <w:pPr>
              <w:spacing w:line="276" w:lineRule="auto"/>
              <w:rPr>
                <w:lang w:eastAsia="en-US"/>
              </w:rPr>
            </w:pPr>
            <w:r w:rsidRPr="005C2C76">
              <w:rPr>
                <w:rFonts w:eastAsia="Calibri"/>
                <w:lang w:eastAsia="en-US"/>
              </w:rPr>
              <w:t>в) частично может</w:t>
            </w:r>
          </w:p>
          <w:p w:rsidR="005C2C76" w:rsidRPr="005C2C76" w:rsidRDefault="005C2C76">
            <w:pPr>
              <w:spacing w:line="276" w:lineRule="auto"/>
              <w:rPr>
                <w:rFonts w:eastAsia="Calibri"/>
                <w:lang w:eastAsia="en-US"/>
              </w:rPr>
            </w:pPr>
          </w:p>
          <w:p w:rsidR="005C2C76" w:rsidRPr="005C2C76" w:rsidRDefault="005C2C76">
            <w:pPr>
              <w:suppressAutoHyphens/>
              <w:spacing w:line="276" w:lineRule="auto"/>
              <w:rPr>
                <w:rFonts w:eastAsia="Calibri"/>
                <w:color w:val="000000"/>
                <w:lang w:eastAsia="en-US"/>
              </w:rPr>
            </w:pP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8.</w:t>
            </w:r>
          </w:p>
        </w:tc>
        <w:tc>
          <w:tcPr>
            <w:tcW w:w="2328" w:type="dxa"/>
            <w:tcBorders>
              <w:top w:val="nil"/>
              <w:left w:val="single" w:sz="4" w:space="0" w:color="000000"/>
              <w:bottom w:val="single" w:sz="4" w:space="0" w:color="000000"/>
              <w:right w:val="single" w:sz="4" w:space="0" w:color="000000"/>
            </w:tcBorders>
            <w:hideMark/>
          </w:tcPr>
          <w:p w:rsidR="005C2C76" w:rsidRPr="005C2C76" w:rsidRDefault="005C2C76">
            <w:pPr>
              <w:tabs>
                <w:tab w:val="left" w:pos="353"/>
              </w:tabs>
              <w:suppressAutoHyphens/>
              <w:spacing w:line="276" w:lineRule="auto"/>
              <w:jc w:val="both"/>
              <w:rPr>
                <w:rFonts w:ascii="Liberation Serif" w:eastAsia="NSimSun" w:hAnsi="Liberation Serif" w:cs="Mangal" w:hint="eastAsia"/>
                <w:color w:val="000000"/>
                <w:kern w:val="2"/>
                <w:lang w:eastAsia="zh-CN" w:bidi="hi-IN"/>
              </w:rPr>
            </w:pPr>
            <w:r w:rsidRPr="005C2C76">
              <w:rPr>
                <w:rFonts w:eastAsia="Calibri"/>
                <w:lang w:eastAsia="en-US"/>
              </w:rPr>
              <w:t>ПК-9</w:t>
            </w: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Этнокультурный центр как государственное некоммерческое учреждение культуры может ли осуществлять коммерческую деятельность?</w:t>
            </w:r>
          </w:p>
        </w:tc>
        <w:tc>
          <w:tcPr>
            <w:tcW w:w="3264"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а) может</w:t>
            </w:r>
          </w:p>
          <w:p w:rsidR="005C2C76" w:rsidRPr="005C2C76" w:rsidRDefault="005C2C76">
            <w:pPr>
              <w:spacing w:line="276" w:lineRule="auto"/>
              <w:rPr>
                <w:lang w:eastAsia="en-US"/>
              </w:rPr>
            </w:pPr>
            <w:r w:rsidRPr="005C2C76">
              <w:rPr>
                <w:rFonts w:eastAsia="Calibri"/>
                <w:lang w:eastAsia="en-US"/>
              </w:rPr>
              <w:t>б) не может</w:t>
            </w:r>
          </w:p>
          <w:p w:rsidR="005C2C76" w:rsidRPr="005C2C76" w:rsidRDefault="005C2C76">
            <w:pPr>
              <w:spacing w:line="276" w:lineRule="auto"/>
              <w:rPr>
                <w:lang w:eastAsia="en-US"/>
              </w:rPr>
            </w:pPr>
            <w:r w:rsidRPr="005C2C76">
              <w:rPr>
                <w:rFonts w:eastAsia="Calibri"/>
                <w:lang w:eastAsia="en-US"/>
              </w:rPr>
              <w:t>в) может, если этот вид деятельности не является основным и предусмотрен в Уставе учреждения</w:t>
            </w:r>
          </w:p>
          <w:p w:rsidR="005C2C76" w:rsidRPr="005C2C76" w:rsidRDefault="005C2C76">
            <w:pPr>
              <w:spacing w:line="276" w:lineRule="auto"/>
              <w:rPr>
                <w:rFonts w:eastAsia="Calibri"/>
                <w:lang w:eastAsia="en-US"/>
              </w:rPr>
            </w:pPr>
          </w:p>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9.</w:t>
            </w:r>
          </w:p>
        </w:tc>
        <w:tc>
          <w:tcPr>
            <w:tcW w:w="2328" w:type="dxa"/>
            <w:tcBorders>
              <w:top w:val="nil"/>
              <w:left w:val="single" w:sz="4" w:space="0" w:color="000000"/>
              <w:bottom w:val="single" w:sz="4" w:space="0" w:color="000000"/>
              <w:right w:val="single" w:sz="4" w:space="0" w:color="000000"/>
            </w:tcBorders>
            <w:hideMark/>
          </w:tcPr>
          <w:p w:rsidR="005C2C76" w:rsidRPr="005C2C76" w:rsidRDefault="005C2C76">
            <w:pPr>
              <w:tabs>
                <w:tab w:val="left" w:pos="353"/>
              </w:tabs>
              <w:suppressAutoHyphens/>
              <w:spacing w:line="276" w:lineRule="auto"/>
              <w:jc w:val="both"/>
              <w:rPr>
                <w:rFonts w:ascii="Liberation Serif" w:eastAsia="NSimSun" w:hAnsi="Liberation Serif" w:cs="Mangal" w:hint="eastAsia"/>
                <w:color w:val="000000"/>
                <w:kern w:val="2"/>
                <w:lang w:eastAsia="zh-CN" w:bidi="hi-IN"/>
              </w:rPr>
            </w:pPr>
            <w:r w:rsidRPr="005C2C76">
              <w:rPr>
                <w:rFonts w:eastAsia="Calibri"/>
                <w:lang w:eastAsia="en-US"/>
              </w:rPr>
              <w:t>ПК-9</w:t>
            </w: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 xml:space="preserve">После государственной регистрации от чьего имени учреждение приобретает имущественные и </w:t>
            </w:r>
            <w:r w:rsidRPr="005C2C76">
              <w:rPr>
                <w:rFonts w:eastAsia="Calibri"/>
                <w:lang w:eastAsia="en-US"/>
              </w:rPr>
              <w:lastRenderedPageBreak/>
              <w:t>неимущественные права, несет обязанности и выступает истцом и ответчиком в суде</w:t>
            </w:r>
          </w:p>
        </w:tc>
        <w:tc>
          <w:tcPr>
            <w:tcW w:w="3264"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lastRenderedPageBreak/>
              <w:t>а) учредителя</w:t>
            </w:r>
          </w:p>
          <w:p w:rsidR="005C2C76" w:rsidRPr="005C2C76" w:rsidRDefault="005C2C76">
            <w:pPr>
              <w:spacing w:line="276" w:lineRule="auto"/>
              <w:rPr>
                <w:lang w:eastAsia="en-US"/>
              </w:rPr>
            </w:pPr>
            <w:r w:rsidRPr="005C2C76">
              <w:rPr>
                <w:rFonts w:eastAsia="Calibri"/>
                <w:lang w:eastAsia="en-US"/>
              </w:rPr>
              <w:t>б) наблюдательного совета</w:t>
            </w:r>
          </w:p>
          <w:p w:rsidR="005C2C76" w:rsidRPr="005C2C76" w:rsidRDefault="005C2C76">
            <w:pPr>
              <w:spacing w:line="276" w:lineRule="auto"/>
              <w:rPr>
                <w:lang w:eastAsia="en-US"/>
              </w:rPr>
            </w:pPr>
            <w:r w:rsidRPr="005C2C76">
              <w:rPr>
                <w:rFonts w:eastAsia="Calibri"/>
                <w:lang w:eastAsia="en-US"/>
              </w:rPr>
              <w:t>в) своего имени</w:t>
            </w:r>
          </w:p>
          <w:p w:rsidR="005C2C76" w:rsidRPr="005C2C76" w:rsidRDefault="005C2C76">
            <w:pPr>
              <w:spacing w:line="276" w:lineRule="auto"/>
              <w:rPr>
                <w:rFonts w:eastAsia="Calibri"/>
                <w:lang w:eastAsia="en-US"/>
              </w:rPr>
            </w:pPr>
          </w:p>
          <w:p w:rsidR="005C2C76" w:rsidRPr="005C2C76" w:rsidRDefault="005C2C76">
            <w:pPr>
              <w:suppressAutoHyphens/>
              <w:spacing w:line="276" w:lineRule="auto"/>
              <w:rPr>
                <w:rFonts w:eastAsia="Calibri"/>
                <w:color w:val="000000"/>
                <w:lang w:eastAsia="en-US"/>
              </w:rPr>
            </w:pP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lastRenderedPageBreak/>
              <w:t>10.</w:t>
            </w:r>
          </w:p>
        </w:tc>
        <w:tc>
          <w:tcPr>
            <w:tcW w:w="2328" w:type="dxa"/>
            <w:tcBorders>
              <w:top w:val="nil"/>
              <w:left w:val="single" w:sz="4" w:space="0" w:color="000000"/>
              <w:bottom w:val="single" w:sz="4" w:space="0" w:color="000000"/>
              <w:right w:val="single" w:sz="4" w:space="0" w:color="000000"/>
            </w:tcBorders>
            <w:hideMark/>
          </w:tcPr>
          <w:p w:rsidR="005C2C76" w:rsidRPr="005C2C76" w:rsidRDefault="005C2C76">
            <w:pPr>
              <w:tabs>
                <w:tab w:val="left" w:pos="353"/>
              </w:tabs>
              <w:suppressAutoHyphens/>
              <w:spacing w:line="276" w:lineRule="auto"/>
              <w:jc w:val="both"/>
              <w:rPr>
                <w:rFonts w:ascii="Liberation Serif" w:eastAsia="NSimSun" w:hAnsi="Liberation Serif" w:cs="Mangal" w:hint="eastAsia"/>
                <w:color w:val="000000"/>
                <w:kern w:val="2"/>
                <w:lang w:eastAsia="zh-CN" w:bidi="hi-IN"/>
              </w:rPr>
            </w:pPr>
            <w:r w:rsidRPr="005C2C76">
              <w:rPr>
                <w:rFonts w:eastAsia="Calibri"/>
                <w:lang w:eastAsia="en-US"/>
              </w:rPr>
              <w:t>ПК-9</w:t>
            </w: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Кто разрабатывает для центра  государственное (или муниципальное) задание?</w:t>
            </w:r>
          </w:p>
        </w:tc>
        <w:tc>
          <w:tcPr>
            <w:tcW w:w="3264"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а) само учреждение;</w:t>
            </w:r>
          </w:p>
          <w:p w:rsidR="005C2C76" w:rsidRPr="005C2C76" w:rsidRDefault="005C2C76">
            <w:pPr>
              <w:spacing w:line="276" w:lineRule="auto"/>
              <w:rPr>
                <w:lang w:eastAsia="en-US"/>
              </w:rPr>
            </w:pPr>
            <w:r w:rsidRPr="005C2C76">
              <w:rPr>
                <w:rFonts w:eastAsia="Calibri"/>
                <w:lang w:eastAsia="en-US"/>
              </w:rPr>
              <w:t>б) учредитель</w:t>
            </w:r>
          </w:p>
          <w:p w:rsidR="005C2C76" w:rsidRPr="005C2C76" w:rsidRDefault="005C2C76">
            <w:pPr>
              <w:spacing w:line="276" w:lineRule="auto"/>
              <w:rPr>
                <w:lang w:eastAsia="en-US"/>
              </w:rPr>
            </w:pPr>
            <w:r w:rsidRPr="005C2C76">
              <w:rPr>
                <w:rFonts w:eastAsia="Calibri"/>
                <w:lang w:eastAsia="en-US"/>
              </w:rPr>
              <w:t>в) наблюдательный совет;</w:t>
            </w:r>
          </w:p>
          <w:p w:rsidR="005C2C76" w:rsidRPr="005C2C76" w:rsidRDefault="005C2C76">
            <w:pPr>
              <w:suppressAutoHyphens/>
              <w:spacing w:line="276" w:lineRule="auto"/>
              <w:rPr>
                <w:rFonts w:eastAsia="Calibri"/>
                <w:color w:val="000000"/>
                <w:lang w:eastAsia="en-US"/>
              </w:rPr>
            </w:pP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11.</w:t>
            </w:r>
          </w:p>
        </w:tc>
        <w:tc>
          <w:tcPr>
            <w:tcW w:w="2328" w:type="dxa"/>
            <w:tcBorders>
              <w:top w:val="nil"/>
              <w:left w:val="single" w:sz="4" w:space="0" w:color="000000"/>
              <w:bottom w:val="single" w:sz="4" w:space="0" w:color="000000"/>
              <w:right w:val="single" w:sz="4" w:space="0" w:color="000000"/>
            </w:tcBorders>
            <w:hideMark/>
          </w:tcPr>
          <w:p w:rsidR="005C2C76" w:rsidRPr="005C2C76" w:rsidRDefault="005C2C76">
            <w:pPr>
              <w:tabs>
                <w:tab w:val="left" w:pos="353"/>
              </w:tabs>
              <w:spacing w:line="276" w:lineRule="auto"/>
              <w:jc w:val="both"/>
              <w:rPr>
                <w:rFonts w:ascii="Liberation Serif" w:eastAsia="NSimSun" w:hAnsi="Liberation Serif" w:cs="Mangal" w:hint="eastAsia"/>
                <w:color w:val="000000"/>
                <w:kern w:val="2"/>
                <w:lang w:eastAsia="zh-CN" w:bidi="hi-IN"/>
              </w:rPr>
            </w:pPr>
            <w:r w:rsidRPr="005C2C76">
              <w:rPr>
                <w:lang w:eastAsia="en-US"/>
              </w:rPr>
              <w:t>ПК-10</w:t>
            </w:r>
          </w:p>
          <w:p w:rsidR="005C2C76" w:rsidRPr="005C2C76" w:rsidRDefault="005C2C76">
            <w:pPr>
              <w:tabs>
                <w:tab w:val="left" w:pos="353"/>
              </w:tabs>
              <w:suppressAutoHyphens/>
              <w:spacing w:line="276" w:lineRule="auto"/>
              <w:jc w:val="both"/>
              <w:rPr>
                <w:rFonts w:ascii="Liberation Serif" w:eastAsia="NSimSun" w:hAnsi="Liberation Serif" w:cs="Mangal" w:hint="eastAsia"/>
                <w:color w:val="000000"/>
                <w:kern w:val="2"/>
                <w:lang w:eastAsia="zh-CN" w:bidi="hi-IN"/>
              </w:rPr>
            </w:pPr>
            <w:r w:rsidRPr="005C2C76">
              <w:rPr>
                <w:rFonts w:eastAsia="Calibri"/>
                <w:lang w:eastAsia="en-US"/>
              </w:rPr>
              <w:t xml:space="preserve">Способность осуществлять стратегическое и тактическое управление малыми коллективами, находить организационно-управленческие решения в стандартных ситуациях, нести за них ответственность </w:t>
            </w: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Укажите, что не относится к полномочиям руководителя учреждения:</w:t>
            </w:r>
          </w:p>
        </w:tc>
        <w:tc>
          <w:tcPr>
            <w:tcW w:w="3264"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а) утверждает штатное расписание и план финансово-хозяйственной деятельности;</w:t>
            </w:r>
          </w:p>
          <w:p w:rsidR="005C2C76" w:rsidRPr="005C2C76" w:rsidRDefault="005C2C76">
            <w:pPr>
              <w:spacing w:line="276" w:lineRule="auto"/>
              <w:rPr>
                <w:lang w:eastAsia="en-US"/>
              </w:rPr>
            </w:pPr>
            <w:r w:rsidRPr="005C2C76">
              <w:rPr>
                <w:rFonts w:eastAsia="Calibri"/>
                <w:lang w:eastAsia="en-US"/>
              </w:rPr>
              <w:t xml:space="preserve">б) издает приказы и </w:t>
            </w:r>
          </w:p>
          <w:p w:rsidR="005C2C76" w:rsidRPr="005C2C76" w:rsidRDefault="005C2C76">
            <w:pPr>
              <w:spacing w:line="276" w:lineRule="auto"/>
              <w:rPr>
                <w:lang w:eastAsia="en-US"/>
              </w:rPr>
            </w:pPr>
            <w:r w:rsidRPr="005C2C76">
              <w:rPr>
                <w:rFonts w:eastAsia="Calibri"/>
                <w:lang w:eastAsia="en-US"/>
              </w:rPr>
              <w:t>дает указания сотрудникам, обязательные к исполнению;</w:t>
            </w:r>
          </w:p>
          <w:p w:rsidR="005C2C76" w:rsidRPr="005C2C76" w:rsidRDefault="005C2C76">
            <w:pPr>
              <w:spacing w:line="276" w:lineRule="auto"/>
              <w:rPr>
                <w:lang w:eastAsia="en-US"/>
              </w:rPr>
            </w:pPr>
            <w:r w:rsidRPr="005C2C76">
              <w:rPr>
                <w:rFonts w:eastAsia="Calibri"/>
                <w:lang w:eastAsia="en-US"/>
              </w:rPr>
              <w:t xml:space="preserve">в) совершает сделки от лица учреждения; </w:t>
            </w:r>
          </w:p>
          <w:p w:rsidR="005C2C76" w:rsidRPr="005C2C76" w:rsidRDefault="005C2C76">
            <w:pPr>
              <w:spacing w:line="276" w:lineRule="auto"/>
              <w:rPr>
                <w:lang w:eastAsia="en-US"/>
              </w:rPr>
            </w:pPr>
            <w:r w:rsidRPr="005C2C76">
              <w:rPr>
                <w:rFonts w:eastAsia="Calibri"/>
                <w:lang w:eastAsia="en-US"/>
              </w:rPr>
              <w:t>г) утверждает положение о филиале, назначает и освобождает руководителя филиала;</w:t>
            </w:r>
          </w:p>
          <w:p w:rsidR="005C2C76" w:rsidRPr="005C2C76" w:rsidRDefault="005C2C76">
            <w:pPr>
              <w:suppressAutoHyphens/>
              <w:spacing w:line="276" w:lineRule="auto"/>
              <w:rPr>
                <w:rFonts w:eastAsia="Calibri"/>
                <w:color w:val="000000"/>
                <w:lang w:eastAsia="en-US"/>
              </w:rPr>
            </w:pP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12.</w:t>
            </w:r>
          </w:p>
        </w:tc>
        <w:tc>
          <w:tcPr>
            <w:tcW w:w="2328" w:type="dxa"/>
            <w:tcBorders>
              <w:top w:val="nil"/>
              <w:left w:val="single" w:sz="4" w:space="0" w:color="000000"/>
              <w:bottom w:val="single" w:sz="4" w:space="0" w:color="000000"/>
              <w:right w:val="single" w:sz="4" w:space="0" w:color="000000"/>
            </w:tcBorders>
            <w:hideMark/>
          </w:tcPr>
          <w:p w:rsidR="005C2C76" w:rsidRPr="005C2C76" w:rsidRDefault="005C2C76">
            <w:pPr>
              <w:tabs>
                <w:tab w:val="left" w:pos="353"/>
              </w:tabs>
              <w:suppressAutoHyphens/>
              <w:spacing w:line="276" w:lineRule="auto"/>
              <w:ind w:firstLine="283"/>
              <w:rPr>
                <w:rFonts w:ascii="Liberation Serif" w:eastAsia="NSimSun" w:hAnsi="Liberation Serif" w:cs="Mangal" w:hint="eastAsia"/>
                <w:color w:val="000000"/>
                <w:kern w:val="2"/>
                <w:lang w:eastAsia="zh-CN" w:bidi="hi-IN"/>
              </w:rPr>
            </w:pPr>
            <w:r w:rsidRPr="005C2C76">
              <w:rPr>
                <w:rFonts w:eastAsia="Calibri"/>
                <w:lang w:eastAsia="en-US"/>
              </w:rPr>
              <w:t>ПК-10</w:t>
            </w: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pStyle w:val="12"/>
              <w:rPr>
                <w:sz w:val="24"/>
                <w:szCs w:val="24"/>
              </w:rPr>
            </w:pPr>
            <w:r w:rsidRPr="005C2C76">
              <w:rPr>
                <w:rFonts w:ascii="Times New Roman" w:hAnsi="Times New Roman"/>
                <w:sz w:val="24"/>
                <w:szCs w:val="24"/>
                <w:lang w:eastAsia="en-US"/>
              </w:rPr>
              <w:t xml:space="preserve">Кто принимает решение о реорганизации, </w:t>
            </w:r>
            <w:proofErr w:type="spellStart"/>
            <w:r w:rsidRPr="005C2C76">
              <w:rPr>
                <w:rFonts w:ascii="Times New Roman" w:hAnsi="Times New Roman"/>
                <w:sz w:val="24"/>
                <w:szCs w:val="24"/>
                <w:lang w:eastAsia="en-US"/>
              </w:rPr>
              <w:t>ликвидациии</w:t>
            </w:r>
            <w:proofErr w:type="spellEnd"/>
            <w:r w:rsidRPr="005C2C76">
              <w:rPr>
                <w:rFonts w:ascii="Times New Roman" w:hAnsi="Times New Roman"/>
                <w:sz w:val="24"/>
                <w:szCs w:val="24"/>
                <w:lang w:eastAsia="en-US"/>
              </w:rPr>
              <w:t xml:space="preserve"> изменении типа учреждения культуры?</w:t>
            </w:r>
          </w:p>
        </w:tc>
        <w:tc>
          <w:tcPr>
            <w:tcW w:w="3264"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а) само учреждение</w:t>
            </w:r>
          </w:p>
          <w:p w:rsidR="005C2C76" w:rsidRPr="005C2C76" w:rsidRDefault="005C2C76">
            <w:pPr>
              <w:spacing w:line="276" w:lineRule="auto"/>
              <w:rPr>
                <w:lang w:eastAsia="en-US"/>
              </w:rPr>
            </w:pPr>
            <w:r w:rsidRPr="005C2C76">
              <w:rPr>
                <w:rFonts w:eastAsia="Calibri"/>
                <w:lang w:eastAsia="en-US"/>
              </w:rPr>
              <w:t>б) государственная регистрационная палата</w:t>
            </w:r>
          </w:p>
          <w:p w:rsidR="005C2C76" w:rsidRPr="005C2C76" w:rsidRDefault="005C2C76">
            <w:pPr>
              <w:spacing w:line="276" w:lineRule="auto"/>
              <w:rPr>
                <w:lang w:eastAsia="en-US"/>
              </w:rPr>
            </w:pPr>
            <w:r w:rsidRPr="005C2C76">
              <w:rPr>
                <w:rFonts w:eastAsia="Calibri"/>
                <w:lang w:eastAsia="en-US"/>
              </w:rPr>
              <w:t>в) учредитель</w:t>
            </w:r>
          </w:p>
          <w:p w:rsidR="005C2C76" w:rsidRPr="005C2C76" w:rsidRDefault="005C2C76">
            <w:pPr>
              <w:spacing w:line="276" w:lineRule="auto"/>
              <w:rPr>
                <w:rFonts w:eastAsia="Calibri"/>
                <w:lang w:eastAsia="en-US"/>
              </w:rPr>
            </w:pPr>
          </w:p>
          <w:p w:rsidR="005C2C76" w:rsidRPr="005C2C76" w:rsidRDefault="005C2C76">
            <w:pPr>
              <w:suppressAutoHyphens/>
              <w:spacing w:line="276" w:lineRule="auto"/>
              <w:rPr>
                <w:rFonts w:eastAsia="Calibri"/>
                <w:color w:val="000000"/>
                <w:lang w:eastAsia="en-US"/>
              </w:rPr>
            </w:pP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13.</w:t>
            </w:r>
          </w:p>
        </w:tc>
        <w:tc>
          <w:tcPr>
            <w:tcW w:w="2328" w:type="dxa"/>
            <w:tcBorders>
              <w:top w:val="nil"/>
              <w:left w:val="single" w:sz="4" w:space="0" w:color="000000"/>
              <w:bottom w:val="single" w:sz="4" w:space="0" w:color="000000"/>
              <w:right w:val="single" w:sz="4" w:space="0" w:color="000000"/>
            </w:tcBorders>
            <w:hideMark/>
          </w:tcPr>
          <w:p w:rsidR="005C2C76" w:rsidRPr="005C2C76" w:rsidRDefault="005C2C76">
            <w:pPr>
              <w:tabs>
                <w:tab w:val="left" w:pos="353"/>
              </w:tabs>
              <w:suppressAutoHyphens/>
              <w:spacing w:line="276" w:lineRule="auto"/>
              <w:ind w:firstLine="283"/>
              <w:rPr>
                <w:rFonts w:ascii="Liberation Serif" w:eastAsia="NSimSun" w:hAnsi="Liberation Serif" w:cs="Mangal" w:hint="eastAsia"/>
                <w:color w:val="000000"/>
                <w:kern w:val="2"/>
                <w:lang w:eastAsia="zh-CN" w:bidi="hi-IN"/>
              </w:rPr>
            </w:pPr>
            <w:r w:rsidRPr="005C2C76">
              <w:rPr>
                <w:rFonts w:eastAsia="Calibri"/>
                <w:lang w:eastAsia="en-US"/>
              </w:rPr>
              <w:t>ПК-10</w:t>
            </w: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pStyle w:val="12"/>
              <w:rPr>
                <w:sz w:val="24"/>
                <w:szCs w:val="24"/>
              </w:rPr>
            </w:pPr>
            <w:r w:rsidRPr="005C2C76">
              <w:rPr>
                <w:rFonts w:ascii="Times New Roman" w:hAnsi="Times New Roman"/>
                <w:sz w:val="24"/>
                <w:szCs w:val="24"/>
                <w:lang w:eastAsia="en-US"/>
              </w:rPr>
              <w:t>Кто утверждает Устав и может вносить в него изменения?</w:t>
            </w:r>
          </w:p>
        </w:tc>
        <w:tc>
          <w:tcPr>
            <w:tcW w:w="3264"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а) государственная регистрационная палата</w:t>
            </w:r>
          </w:p>
          <w:p w:rsidR="005C2C76" w:rsidRPr="005C2C76" w:rsidRDefault="005C2C76">
            <w:pPr>
              <w:spacing w:line="276" w:lineRule="auto"/>
              <w:rPr>
                <w:lang w:eastAsia="en-US"/>
              </w:rPr>
            </w:pPr>
            <w:r w:rsidRPr="005C2C76">
              <w:rPr>
                <w:rFonts w:eastAsia="Calibri"/>
                <w:lang w:eastAsia="en-US"/>
              </w:rPr>
              <w:t>б) учредитель</w:t>
            </w:r>
          </w:p>
          <w:p w:rsidR="005C2C76" w:rsidRPr="005C2C76" w:rsidRDefault="005C2C76">
            <w:pPr>
              <w:spacing w:line="276" w:lineRule="auto"/>
              <w:rPr>
                <w:lang w:eastAsia="en-US"/>
              </w:rPr>
            </w:pPr>
            <w:r w:rsidRPr="005C2C76">
              <w:rPr>
                <w:rFonts w:eastAsia="Calibri"/>
                <w:lang w:eastAsia="en-US"/>
              </w:rPr>
              <w:t>в) само учреждение</w:t>
            </w:r>
          </w:p>
          <w:p w:rsidR="005C2C76" w:rsidRPr="005C2C76" w:rsidRDefault="005C2C76">
            <w:pPr>
              <w:suppressAutoHyphens/>
              <w:spacing w:line="276" w:lineRule="auto"/>
              <w:rPr>
                <w:rFonts w:eastAsia="Calibri"/>
                <w:color w:val="000000"/>
                <w:lang w:eastAsia="en-US"/>
              </w:rPr>
            </w:pP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14.</w:t>
            </w:r>
          </w:p>
        </w:tc>
        <w:tc>
          <w:tcPr>
            <w:tcW w:w="2328" w:type="dxa"/>
            <w:tcBorders>
              <w:top w:val="nil"/>
              <w:left w:val="single" w:sz="4" w:space="0" w:color="000000"/>
              <w:bottom w:val="single" w:sz="4" w:space="0" w:color="000000"/>
              <w:right w:val="single" w:sz="4" w:space="0" w:color="000000"/>
            </w:tcBorders>
            <w:hideMark/>
          </w:tcPr>
          <w:p w:rsidR="005C2C76" w:rsidRPr="005C2C76" w:rsidRDefault="005C2C76">
            <w:pPr>
              <w:tabs>
                <w:tab w:val="left" w:pos="353"/>
              </w:tabs>
              <w:suppressAutoHyphens/>
              <w:spacing w:line="276" w:lineRule="auto"/>
              <w:ind w:firstLine="283"/>
              <w:rPr>
                <w:rFonts w:ascii="Liberation Serif" w:eastAsia="NSimSun" w:hAnsi="Liberation Serif" w:cs="Mangal" w:hint="eastAsia"/>
                <w:color w:val="000000"/>
                <w:kern w:val="2"/>
                <w:lang w:eastAsia="zh-CN" w:bidi="hi-IN"/>
              </w:rPr>
            </w:pPr>
            <w:r w:rsidRPr="005C2C76">
              <w:rPr>
                <w:rFonts w:eastAsia="Calibri"/>
                <w:lang w:eastAsia="en-US"/>
              </w:rPr>
              <w:t>ПК-10</w:t>
            </w: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pStyle w:val="12"/>
              <w:rPr>
                <w:sz w:val="24"/>
                <w:szCs w:val="24"/>
              </w:rPr>
            </w:pPr>
            <w:r w:rsidRPr="005C2C76">
              <w:rPr>
                <w:rFonts w:ascii="Times New Roman" w:hAnsi="Times New Roman"/>
                <w:sz w:val="24"/>
                <w:szCs w:val="24"/>
                <w:lang w:eastAsia="en-US"/>
              </w:rPr>
              <w:t>Нужно ли руководителю центра согласовывать с Учредителем штатное расписание своего учреждения?</w:t>
            </w:r>
          </w:p>
        </w:tc>
        <w:tc>
          <w:tcPr>
            <w:tcW w:w="3264"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 xml:space="preserve">а) нет </w:t>
            </w:r>
          </w:p>
          <w:p w:rsidR="005C2C76" w:rsidRPr="005C2C76" w:rsidRDefault="005C2C76">
            <w:pPr>
              <w:spacing w:line="276" w:lineRule="auto"/>
              <w:rPr>
                <w:lang w:eastAsia="en-US"/>
              </w:rPr>
            </w:pPr>
            <w:r w:rsidRPr="005C2C76">
              <w:rPr>
                <w:rFonts w:eastAsia="Calibri"/>
                <w:lang w:eastAsia="en-US"/>
              </w:rPr>
              <w:t>б) не обязательно</w:t>
            </w:r>
          </w:p>
          <w:p w:rsidR="005C2C76" w:rsidRPr="005C2C76" w:rsidRDefault="005C2C76">
            <w:pPr>
              <w:spacing w:line="276" w:lineRule="auto"/>
              <w:rPr>
                <w:lang w:eastAsia="en-US"/>
              </w:rPr>
            </w:pPr>
            <w:r w:rsidRPr="005C2C76">
              <w:rPr>
                <w:rFonts w:eastAsia="Calibri"/>
                <w:lang w:eastAsia="en-US"/>
              </w:rPr>
              <w:t xml:space="preserve">в) да </w:t>
            </w:r>
          </w:p>
          <w:p w:rsidR="005C2C76" w:rsidRPr="005C2C76" w:rsidRDefault="005C2C76">
            <w:pPr>
              <w:suppressAutoHyphens/>
              <w:spacing w:line="276" w:lineRule="auto"/>
              <w:rPr>
                <w:rFonts w:eastAsia="Calibri"/>
                <w:color w:val="000000"/>
                <w:lang w:eastAsia="en-US"/>
              </w:rPr>
            </w:pP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15.</w:t>
            </w:r>
          </w:p>
        </w:tc>
        <w:tc>
          <w:tcPr>
            <w:tcW w:w="2328" w:type="dxa"/>
            <w:tcBorders>
              <w:top w:val="nil"/>
              <w:left w:val="single" w:sz="4" w:space="0" w:color="000000"/>
              <w:bottom w:val="single" w:sz="4" w:space="0" w:color="000000"/>
              <w:right w:val="single" w:sz="4" w:space="0" w:color="000000"/>
            </w:tcBorders>
            <w:hideMark/>
          </w:tcPr>
          <w:p w:rsidR="005C2C76" w:rsidRPr="005C2C76" w:rsidRDefault="005C2C76">
            <w:pPr>
              <w:tabs>
                <w:tab w:val="left" w:pos="353"/>
              </w:tabs>
              <w:suppressAutoHyphens/>
              <w:spacing w:line="276" w:lineRule="auto"/>
              <w:ind w:firstLine="283"/>
              <w:rPr>
                <w:rFonts w:ascii="Liberation Serif" w:eastAsia="NSimSun" w:hAnsi="Liberation Serif" w:cs="Mangal" w:hint="eastAsia"/>
                <w:color w:val="000000"/>
                <w:kern w:val="2"/>
                <w:lang w:eastAsia="zh-CN" w:bidi="hi-IN"/>
              </w:rPr>
            </w:pPr>
            <w:r w:rsidRPr="005C2C76">
              <w:rPr>
                <w:rFonts w:eastAsia="Calibri"/>
                <w:lang w:eastAsia="en-US"/>
              </w:rPr>
              <w:t>ПК-10</w:t>
            </w: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pStyle w:val="12"/>
              <w:rPr>
                <w:sz w:val="24"/>
                <w:szCs w:val="24"/>
              </w:rPr>
            </w:pPr>
            <w:r w:rsidRPr="005C2C76">
              <w:rPr>
                <w:rFonts w:ascii="Times New Roman" w:hAnsi="Times New Roman"/>
                <w:sz w:val="24"/>
                <w:szCs w:val="24"/>
                <w:lang w:eastAsia="en-US"/>
              </w:rPr>
              <w:t xml:space="preserve">Чем регулируются отношения работника с </w:t>
            </w:r>
            <w:r w:rsidRPr="005C2C76">
              <w:rPr>
                <w:rFonts w:ascii="Times New Roman" w:hAnsi="Times New Roman"/>
                <w:sz w:val="24"/>
                <w:szCs w:val="24"/>
                <w:lang w:eastAsia="en-US"/>
              </w:rPr>
              <w:lastRenderedPageBreak/>
              <w:t>учреждением?</w:t>
            </w:r>
          </w:p>
        </w:tc>
        <w:tc>
          <w:tcPr>
            <w:tcW w:w="3264"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lastRenderedPageBreak/>
              <w:t xml:space="preserve">а) локальными нормативными правовыми актами (коллективным </w:t>
            </w:r>
            <w:r w:rsidRPr="005C2C76">
              <w:rPr>
                <w:rFonts w:eastAsia="Calibri"/>
                <w:lang w:eastAsia="en-US"/>
              </w:rPr>
              <w:lastRenderedPageBreak/>
              <w:t>договором и правилами внутреннего трудового распорядка);</w:t>
            </w:r>
          </w:p>
          <w:p w:rsidR="005C2C76" w:rsidRPr="005C2C76" w:rsidRDefault="005C2C76">
            <w:pPr>
              <w:spacing w:line="276" w:lineRule="auto"/>
              <w:rPr>
                <w:lang w:eastAsia="en-US"/>
              </w:rPr>
            </w:pPr>
            <w:r w:rsidRPr="005C2C76">
              <w:rPr>
                <w:rFonts w:eastAsia="Calibri"/>
                <w:lang w:eastAsia="en-US"/>
              </w:rPr>
              <w:t>б) трудовым договором</w:t>
            </w:r>
          </w:p>
          <w:p w:rsidR="005C2C76" w:rsidRPr="005C2C76" w:rsidRDefault="005C2C76">
            <w:pPr>
              <w:spacing w:line="276" w:lineRule="auto"/>
              <w:rPr>
                <w:lang w:eastAsia="en-US"/>
              </w:rPr>
            </w:pPr>
            <w:r w:rsidRPr="005C2C76">
              <w:rPr>
                <w:rFonts w:eastAsia="Calibri"/>
                <w:lang w:eastAsia="en-US"/>
              </w:rPr>
              <w:t>в) уставом</w:t>
            </w:r>
          </w:p>
          <w:p w:rsidR="005C2C76" w:rsidRPr="005C2C76" w:rsidRDefault="005C2C76">
            <w:pPr>
              <w:suppressAutoHyphens/>
              <w:spacing w:line="276" w:lineRule="auto"/>
              <w:rPr>
                <w:rFonts w:eastAsia="Calibri"/>
                <w:color w:val="000000"/>
                <w:lang w:eastAsia="en-US"/>
              </w:rPr>
            </w:pP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lastRenderedPageBreak/>
              <w:t>16.</w:t>
            </w:r>
          </w:p>
        </w:tc>
        <w:tc>
          <w:tcPr>
            <w:tcW w:w="2328" w:type="dxa"/>
            <w:tcBorders>
              <w:top w:val="nil"/>
              <w:left w:val="single" w:sz="4" w:space="0" w:color="000000"/>
              <w:bottom w:val="single" w:sz="4" w:space="0" w:color="000000"/>
              <w:right w:val="single" w:sz="4" w:space="0" w:color="000000"/>
            </w:tcBorders>
            <w:hideMark/>
          </w:tcPr>
          <w:p w:rsidR="005C2C76" w:rsidRPr="005C2C76" w:rsidRDefault="005C2C76">
            <w:pPr>
              <w:tabs>
                <w:tab w:val="left" w:pos="353"/>
              </w:tabs>
              <w:suppressAutoHyphens/>
              <w:spacing w:line="276" w:lineRule="auto"/>
              <w:ind w:firstLine="283"/>
              <w:rPr>
                <w:rFonts w:ascii="Liberation Serif" w:eastAsia="NSimSun" w:hAnsi="Liberation Serif" w:cs="Mangal" w:hint="eastAsia"/>
                <w:color w:val="000000"/>
                <w:kern w:val="2"/>
                <w:lang w:eastAsia="zh-CN" w:bidi="hi-IN"/>
              </w:rPr>
            </w:pPr>
            <w:r w:rsidRPr="005C2C76">
              <w:rPr>
                <w:rFonts w:eastAsia="Calibri"/>
                <w:lang w:eastAsia="en-US"/>
              </w:rPr>
              <w:t>ПК-10</w:t>
            </w: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pStyle w:val="12"/>
              <w:rPr>
                <w:sz w:val="24"/>
                <w:szCs w:val="24"/>
              </w:rPr>
            </w:pPr>
            <w:r w:rsidRPr="005C2C76">
              <w:rPr>
                <w:rFonts w:ascii="Times New Roman" w:hAnsi="Times New Roman"/>
                <w:sz w:val="24"/>
                <w:szCs w:val="24"/>
                <w:lang w:eastAsia="en-US"/>
              </w:rPr>
              <w:t xml:space="preserve">Кто определяет порядок и размеры  премирования работников исходя из эффективности и качества их труда?  </w:t>
            </w:r>
          </w:p>
        </w:tc>
        <w:tc>
          <w:tcPr>
            <w:tcW w:w="3264"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а) учредитель;</w:t>
            </w:r>
          </w:p>
          <w:p w:rsidR="005C2C76" w:rsidRPr="005C2C76" w:rsidRDefault="005C2C76">
            <w:pPr>
              <w:spacing w:line="276" w:lineRule="auto"/>
              <w:rPr>
                <w:lang w:eastAsia="en-US"/>
              </w:rPr>
            </w:pPr>
            <w:r w:rsidRPr="005C2C76">
              <w:rPr>
                <w:rFonts w:eastAsia="Calibri"/>
                <w:lang w:eastAsia="en-US"/>
              </w:rPr>
              <w:t>б) руководитель учреждения;</w:t>
            </w:r>
          </w:p>
          <w:p w:rsidR="005C2C76" w:rsidRPr="005C2C76" w:rsidRDefault="005C2C76">
            <w:pPr>
              <w:spacing w:line="276" w:lineRule="auto"/>
              <w:rPr>
                <w:lang w:eastAsia="en-US"/>
              </w:rPr>
            </w:pPr>
            <w:r w:rsidRPr="005C2C76">
              <w:rPr>
                <w:rFonts w:eastAsia="Calibri"/>
                <w:lang w:eastAsia="en-US"/>
              </w:rPr>
              <w:t>в) сам работник</w:t>
            </w:r>
          </w:p>
          <w:p w:rsidR="005C2C76" w:rsidRPr="005C2C76" w:rsidRDefault="005C2C76">
            <w:pPr>
              <w:suppressAutoHyphens/>
              <w:spacing w:line="276" w:lineRule="auto"/>
              <w:rPr>
                <w:rFonts w:eastAsia="Calibri"/>
                <w:color w:val="000000"/>
                <w:lang w:eastAsia="en-US"/>
              </w:rPr>
            </w:pP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17.</w:t>
            </w:r>
          </w:p>
        </w:tc>
        <w:tc>
          <w:tcPr>
            <w:tcW w:w="2328" w:type="dxa"/>
            <w:tcBorders>
              <w:top w:val="nil"/>
              <w:left w:val="single" w:sz="4" w:space="0" w:color="000000"/>
              <w:bottom w:val="single" w:sz="4" w:space="0" w:color="000000"/>
              <w:right w:val="single" w:sz="4" w:space="0" w:color="000000"/>
            </w:tcBorders>
            <w:hideMark/>
          </w:tcPr>
          <w:p w:rsidR="005C2C76" w:rsidRPr="005C2C76" w:rsidRDefault="005C2C76">
            <w:pPr>
              <w:tabs>
                <w:tab w:val="left" w:pos="353"/>
              </w:tabs>
              <w:suppressAutoHyphens/>
              <w:spacing w:line="276" w:lineRule="auto"/>
              <w:ind w:firstLine="283"/>
              <w:rPr>
                <w:rFonts w:ascii="Liberation Serif" w:eastAsia="NSimSun" w:hAnsi="Liberation Serif" w:cs="Mangal" w:hint="eastAsia"/>
                <w:color w:val="000000"/>
                <w:kern w:val="2"/>
                <w:lang w:eastAsia="zh-CN" w:bidi="hi-IN"/>
              </w:rPr>
            </w:pPr>
            <w:r w:rsidRPr="005C2C76">
              <w:rPr>
                <w:rFonts w:eastAsia="Calibri"/>
                <w:lang w:eastAsia="en-US"/>
              </w:rPr>
              <w:t>ПК-10</w:t>
            </w: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Какие из следующих документов, обеспечивающих открытость его работы, могут не выкладываться учреждением на официальный сайт?</w:t>
            </w:r>
          </w:p>
        </w:tc>
        <w:tc>
          <w:tcPr>
            <w:tcW w:w="3264"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а) учредительные документы Учреждения, в том числе внесенные в них изменения;</w:t>
            </w:r>
          </w:p>
          <w:p w:rsidR="005C2C76" w:rsidRPr="005C2C76" w:rsidRDefault="005C2C76">
            <w:pPr>
              <w:spacing w:line="276" w:lineRule="auto"/>
              <w:rPr>
                <w:lang w:eastAsia="en-US"/>
              </w:rPr>
            </w:pPr>
            <w:r w:rsidRPr="005C2C76">
              <w:rPr>
                <w:rFonts w:eastAsia="Calibri"/>
                <w:lang w:eastAsia="en-US"/>
              </w:rPr>
              <w:t xml:space="preserve">б) положения о филиалах или представительствах Учреждения; </w:t>
            </w:r>
          </w:p>
          <w:p w:rsidR="005C2C76" w:rsidRPr="005C2C76" w:rsidRDefault="005C2C76">
            <w:pPr>
              <w:spacing w:line="276" w:lineRule="auto"/>
              <w:rPr>
                <w:lang w:eastAsia="en-US"/>
              </w:rPr>
            </w:pPr>
            <w:r w:rsidRPr="005C2C76">
              <w:rPr>
                <w:rFonts w:eastAsia="Calibri"/>
                <w:lang w:eastAsia="en-US"/>
              </w:rPr>
              <w:t>в) план финансово-хозяйственной деятельности Учреждения и годовая бухгалтерская отчетность Учреждения;</w:t>
            </w:r>
          </w:p>
          <w:p w:rsidR="005C2C76" w:rsidRPr="005C2C76" w:rsidRDefault="005C2C76">
            <w:pPr>
              <w:spacing w:line="276" w:lineRule="auto"/>
              <w:rPr>
                <w:lang w:eastAsia="en-US"/>
              </w:rPr>
            </w:pPr>
            <w:r w:rsidRPr="005C2C76">
              <w:rPr>
                <w:lang w:eastAsia="en-US"/>
              </w:rPr>
              <w:t>г) муниципальное задание на оказание услуг (выполнение работ);</w:t>
            </w:r>
          </w:p>
          <w:p w:rsidR="005C2C76" w:rsidRPr="005C2C76" w:rsidRDefault="005C2C76">
            <w:pPr>
              <w:suppressAutoHyphens/>
              <w:spacing w:line="276" w:lineRule="auto"/>
              <w:rPr>
                <w:rFonts w:eastAsia="Calibri"/>
                <w:color w:val="000000"/>
                <w:lang w:eastAsia="en-US"/>
              </w:rPr>
            </w:pP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18.</w:t>
            </w:r>
          </w:p>
        </w:tc>
        <w:tc>
          <w:tcPr>
            <w:tcW w:w="2328" w:type="dxa"/>
            <w:tcBorders>
              <w:top w:val="nil"/>
              <w:left w:val="single" w:sz="4" w:space="0" w:color="000000"/>
              <w:bottom w:val="single" w:sz="4" w:space="0" w:color="000000"/>
              <w:right w:val="single" w:sz="4" w:space="0" w:color="000000"/>
            </w:tcBorders>
            <w:hideMark/>
          </w:tcPr>
          <w:p w:rsidR="005C2C76" w:rsidRPr="005C2C76" w:rsidRDefault="005C2C76">
            <w:pPr>
              <w:tabs>
                <w:tab w:val="left" w:pos="353"/>
              </w:tabs>
              <w:suppressAutoHyphens/>
              <w:spacing w:line="276" w:lineRule="auto"/>
              <w:ind w:firstLine="283"/>
              <w:rPr>
                <w:rFonts w:ascii="Liberation Serif" w:eastAsia="NSimSun" w:hAnsi="Liberation Serif" w:cs="Mangal" w:hint="eastAsia"/>
                <w:color w:val="000000"/>
                <w:kern w:val="2"/>
                <w:lang w:eastAsia="zh-CN" w:bidi="hi-IN"/>
              </w:rPr>
            </w:pPr>
            <w:r w:rsidRPr="005C2C76">
              <w:rPr>
                <w:rFonts w:eastAsia="Calibri"/>
                <w:lang w:eastAsia="en-US"/>
              </w:rPr>
              <w:t>ПК-10</w:t>
            </w: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Вправе ли само учреждение разрабатывать и издавать локальные акты, регламентирующие его деятельность: приказ; решение; положение; правила; инструкция; порядок; расписание; график; план; распорядок и др.</w:t>
            </w:r>
          </w:p>
        </w:tc>
        <w:tc>
          <w:tcPr>
            <w:tcW w:w="3264"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а) да</w:t>
            </w:r>
          </w:p>
          <w:p w:rsidR="005C2C76" w:rsidRPr="005C2C76" w:rsidRDefault="005C2C76">
            <w:pPr>
              <w:spacing w:line="276" w:lineRule="auto"/>
              <w:rPr>
                <w:lang w:eastAsia="en-US"/>
              </w:rPr>
            </w:pPr>
            <w:r w:rsidRPr="005C2C76">
              <w:rPr>
                <w:rFonts w:eastAsia="Calibri"/>
                <w:lang w:eastAsia="en-US"/>
              </w:rPr>
              <w:t xml:space="preserve">б) нет </w:t>
            </w:r>
          </w:p>
          <w:p w:rsidR="005C2C76" w:rsidRPr="005C2C76" w:rsidRDefault="005C2C76">
            <w:pPr>
              <w:spacing w:line="276" w:lineRule="auto"/>
              <w:rPr>
                <w:lang w:eastAsia="en-US"/>
              </w:rPr>
            </w:pPr>
            <w:r w:rsidRPr="005C2C76">
              <w:rPr>
                <w:rFonts w:eastAsia="Calibri"/>
                <w:lang w:eastAsia="en-US"/>
              </w:rPr>
              <w:t>в) частично</w:t>
            </w:r>
          </w:p>
          <w:p w:rsidR="005C2C76" w:rsidRPr="005C2C76" w:rsidRDefault="005C2C76">
            <w:pPr>
              <w:spacing w:line="276" w:lineRule="auto"/>
              <w:rPr>
                <w:rFonts w:eastAsia="Calibri"/>
                <w:lang w:eastAsia="en-US"/>
              </w:rPr>
            </w:pPr>
          </w:p>
          <w:p w:rsidR="005C2C76" w:rsidRPr="005C2C76" w:rsidRDefault="005C2C76">
            <w:pPr>
              <w:spacing w:line="276" w:lineRule="auto"/>
              <w:rPr>
                <w:rFonts w:eastAsia="Calibri"/>
                <w:lang w:eastAsia="en-US"/>
              </w:rPr>
            </w:pPr>
          </w:p>
          <w:p w:rsidR="005C2C76" w:rsidRPr="005C2C76" w:rsidRDefault="005C2C76">
            <w:pPr>
              <w:suppressAutoHyphens/>
              <w:spacing w:line="276" w:lineRule="auto"/>
              <w:rPr>
                <w:rFonts w:eastAsia="Calibri"/>
                <w:color w:val="000000"/>
                <w:lang w:eastAsia="en-US"/>
              </w:rPr>
            </w:pP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19.</w:t>
            </w:r>
          </w:p>
        </w:tc>
        <w:tc>
          <w:tcPr>
            <w:tcW w:w="2328" w:type="dxa"/>
            <w:tcBorders>
              <w:top w:val="nil"/>
              <w:left w:val="single" w:sz="4" w:space="0" w:color="000000"/>
              <w:bottom w:val="single" w:sz="4" w:space="0" w:color="000000"/>
              <w:right w:val="single" w:sz="4" w:space="0" w:color="000000"/>
            </w:tcBorders>
            <w:hideMark/>
          </w:tcPr>
          <w:p w:rsidR="005C2C76" w:rsidRPr="005C2C76" w:rsidRDefault="005C2C76">
            <w:pPr>
              <w:tabs>
                <w:tab w:val="left" w:pos="353"/>
              </w:tabs>
              <w:suppressAutoHyphens/>
              <w:spacing w:line="276" w:lineRule="auto"/>
              <w:ind w:firstLine="283"/>
              <w:rPr>
                <w:rFonts w:ascii="Liberation Serif" w:eastAsia="NSimSun" w:hAnsi="Liberation Serif" w:cs="Mangal" w:hint="eastAsia"/>
                <w:color w:val="000000"/>
                <w:kern w:val="2"/>
                <w:lang w:eastAsia="zh-CN" w:bidi="hi-IN"/>
              </w:rPr>
            </w:pPr>
            <w:r w:rsidRPr="005C2C76">
              <w:rPr>
                <w:rFonts w:eastAsia="Calibri"/>
                <w:lang w:eastAsia="en-US"/>
              </w:rPr>
              <w:t>ПК-10</w:t>
            </w: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pStyle w:val="12"/>
              <w:rPr>
                <w:sz w:val="24"/>
                <w:szCs w:val="24"/>
              </w:rPr>
            </w:pPr>
            <w:r w:rsidRPr="005C2C76">
              <w:rPr>
                <w:rFonts w:ascii="Times New Roman" w:hAnsi="Times New Roman"/>
                <w:sz w:val="24"/>
                <w:szCs w:val="24"/>
                <w:lang w:eastAsia="en-US"/>
              </w:rPr>
              <w:t>Может ли директор  ЭКЦ  совмещать работу с другой руководящей должностью?</w:t>
            </w:r>
          </w:p>
        </w:tc>
        <w:tc>
          <w:tcPr>
            <w:tcW w:w="3264"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а) да</w:t>
            </w:r>
          </w:p>
          <w:p w:rsidR="005C2C76" w:rsidRPr="005C2C76" w:rsidRDefault="005C2C76">
            <w:pPr>
              <w:spacing w:line="276" w:lineRule="auto"/>
              <w:rPr>
                <w:lang w:eastAsia="en-US"/>
              </w:rPr>
            </w:pPr>
            <w:r w:rsidRPr="005C2C76">
              <w:rPr>
                <w:rFonts w:eastAsia="Calibri"/>
                <w:lang w:eastAsia="en-US"/>
              </w:rPr>
              <w:t>б) по особому разрешению учредителя</w:t>
            </w:r>
          </w:p>
          <w:p w:rsidR="005C2C76" w:rsidRPr="005C2C76" w:rsidRDefault="005C2C76">
            <w:pPr>
              <w:spacing w:line="276" w:lineRule="auto"/>
              <w:rPr>
                <w:lang w:eastAsia="en-US"/>
              </w:rPr>
            </w:pPr>
            <w:r w:rsidRPr="005C2C76">
              <w:rPr>
                <w:rFonts w:eastAsia="Calibri"/>
                <w:lang w:eastAsia="en-US"/>
              </w:rPr>
              <w:t>в) нет</w:t>
            </w:r>
          </w:p>
          <w:p w:rsidR="005C2C76" w:rsidRPr="005C2C76" w:rsidRDefault="005C2C76">
            <w:pPr>
              <w:suppressAutoHyphens/>
              <w:spacing w:line="276" w:lineRule="auto"/>
              <w:rPr>
                <w:rFonts w:eastAsia="Calibri"/>
                <w:color w:val="000000"/>
                <w:lang w:eastAsia="en-US"/>
              </w:rPr>
            </w:pP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lastRenderedPageBreak/>
              <w:t>20.</w:t>
            </w:r>
          </w:p>
        </w:tc>
        <w:tc>
          <w:tcPr>
            <w:tcW w:w="2328" w:type="dxa"/>
            <w:tcBorders>
              <w:top w:val="nil"/>
              <w:left w:val="single" w:sz="4" w:space="0" w:color="000000"/>
              <w:bottom w:val="single" w:sz="4" w:space="0" w:color="000000"/>
              <w:right w:val="single" w:sz="4" w:space="0" w:color="000000"/>
            </w:tcBorders>
            <w:hideMark/>
          </w:tcPr>
          <w:p w:rsidR="005C2C76" w:rsidRPr="005C2C76" w:rsidRDefault="005C2C76">
            <w:pPr>
              <w:tabs>
                <w:tab w:val="left" w:pos="353"/>
              </w:tabs>
              <w:suppressAutoHyphens/>
              <w:spacing w:line="276" w:lineRule="auto"/>
              <w:ind w:firstLine="283"/>
              <w:rPr>
                <w:rFonts w:ascii="Liberation Serif" w:eastAsia="NSimSun" w:hAnsi="Liberation Serif" w:cs="Mangal" w:hint="eastAsia"/>
                <w:color w:val="000000"/>
                <w:kern w:val="2"/>
                <w:lang w:eastAsia="zh-CN" w:bidi="hi-IN"/>
              </w:rPr>
            </w:pPr>
            <w:r w:rsidRPr="005C2C76">
              <w:rPr>
                <w:rFonts w:eastAsia="Calibri"/>
                <w:lang w:eastAsia="en-US"/>
              </w:rPr>
              <w:t>ПК-10</w:t>
            </w: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На какие цели могут выделятся субсидии учреждению (из государственного, областного, районного бюджетов)</w:t>
            </w:r>
          </w:p>
        </w:tc>
        <w:tc>
          <w:tcPr>
            <w:tcW w:w="3264"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а) на погашение расходов по выполнению государственного (муниципального) задания;</w:t>
            </w:r>
          </w:p>
          <w:p w:rsidR="005C2C76" w:rsidRPr="005C2C76" w:rsidRDefault="005C2C76">
            <w:pPr>
              <w:spacing w:line="276" w:lineRule="auto"/>
              <w:rPr>
                <w:lang w:eastAsia="en-US"/>
              </w:rPr>
            </w:pPr>
            <w:r w:rsidRPr="005C2C76">
              <w:rPr>
                <w:rFonts w:eastAsia="Calibri"/>
                <w:lang w:eastAsia="en-US"/>
              </w:rPr>
              <w:t>б) на иные цели</w:t>
            </w:r>
          </w:p>
          <w:p w:rsidR="005C2C76" w:rsidRPr="005C2C76" w:rsidRDefault="005C2C76">
            <w:pPr>
              <w:spacing w:line="276" w:lineRule="auto"/>
              <w:rPr>
                <w:lang w:eastAsia="en-US"/>
              </w:rPr>
            </w:pPr>
            <w:r w:rsidRPr="005C2C76">
              <w:rPr>
                <w:rFonts w:eastAsia="Calibri"/>
                <w:lang w:eastAsia="en-US"/>
              </w:rPr>
              <w:t>в) на всю деятельность учреждения</w:t>
            </w:r>
          </w:p>
          <w:p w:rsidR="005C2C76" w:rsidRPr="005C2C76" w:rsidRDefault="005C2C76">
            <w:pPr>
              <w:suppressAutoHyphens/>
              <w:spacing w:line="276" w:lineRule="auto"/>
              <w:rPr>
                <w:rFonts w:eastAsia="Calibri"/>
                <w:color w:val="000000"/>
                <w:lang w:eastAsia="en-US"/>
              </w:rPr>
            </w:pP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21.</w:t>
            </w:r>
          </w:p>
        </w:tc>
        <w:tc>
          <w:tcPr>
            <w:tcW w:w="2328" w:type="dxa"/>
            <w:tcBorders>
              <w:top w:val="nil"/>
              <w:left w:val="single" w:sz="4" w:space="0" w:color="000000"/>
              <w:bottom w:val="single" w:sz="4" w:space="0" w:color="000000"/>
              <w:right w:val="single" w:sz="4" w:space="0" w:color="000000"/>
            </w:tcBorders>
          </w:tcPr>
          <w:p w:rsidR="005C2C76" w:rsidRPr="005C2C76" w:rsidRDefault="005C2C76">
            <w:pPr>
              <w:tabs>
                <w:tab w:val="left" w:pos="353"/>
              </w:tabs>
              <w:spacing w:line="276" w:lineRule="auto"/>
              <w:ind w:firstLine="283"/>
              <w:rPr>
                <w:rFonts w:ascii="Liberation Serif" w:eastAsia="NSimSun" w:hAnsi="Liberation Serif" w:cs="Mangal" w:hint="eastAsia"/>
                <w:color w:val="000000"/>
                <w:kern w:val="2"/>
                <w:lang w:eastAsia="zh-CN" w:bidi="hi-IN"/>
              </w:rPr>
            </w:pPr>
            <w:r w:rsidRPr="005C2C76">
              <w:rPr>
                <w:rFonts w:eastAsia="Calibri"/>
                <w:lang w:eastAsia="en-US"/>
              </w:rPr>
              <w:t>ПК-11</w:t>
            </w:r>
          </w:p>
          <w:p w:rsidR="005C2C76" w:rsidRPr="005C2C76" w:rsidRDefault="005C2C76">
            <w:pPr>
              <w:tabs>
                <w:tab w:val="left" w:pos="353"/>
              </w:tabs>
              <w:suppressAutoHyphens/>
              <w:spacing w:line="276" w:lineRule="auto"/>
              <w:ind w:firstLine="283"/>
              <w:rPr>
                <w:rFonts w:eastAsia="Calibri"/>
                <w:color w:val="000000"/>
                <w:lang w:eastAsia="en-US"/>
              </w:rPr>
            </w:pP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Какие виды планирования существуют в учреждениях культуры</w:t>
            </w:r>
          </w:p>
        </w:tc>
        <w:tc>
          <w:tcPr>
            <w:tcW w:w="3264" w:type="dxa"/>
            <w:tcBorders>
              <w:top w:val="nil"/>
              <w:left w:val="single" w:sz="4" w:space="0" w:color="000000"/>
              <w:bottom w:val="single" w:sz="4" w:space="0" w:color="000000"/>
              <w:right w:val="single" w:sz="4" w:space="0" w:color="000000"/>
            </w:tcBorders>
            <w:hideMark/>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а) текущее</w:t>
            </w:r>
          </w:p>
          <w:p w:rsidR="005C2C76" w:rsidRPr="005C2C76" w:rsidRDefault="005C2C76">
            <w:pPr>
              <w:spacing w:line="276" w:lineRule="auto"/>
              <w:rPr>
                <w:lang w:eastAsia="en-US"/>
              </w:rPr>
            </w:pPr>
            <w:r w:rsidRPr="005C2C76">
              <w:rPr>
                <w:rFonts w:eastAsia="Calibri"/>
                <w:lang w:eastAsia="en-US"/>
              </w:rPr>
              <w:t>б) перспективное</w:t>
            </w:r>
          </w:p>
          <w:p w:rsidR="005C2C76" w:rsidRPr="005C2C76" w:rsidRDefault="005C2C76">
            <w:pPr>
              <w:spacing w:line="276" w:lineRule="auto"/>
              <w:rPr>
                <w:lang w:eastAsia="en-US"/>
              </w:rPr>
            </w:pPr>
            <w:r w:rsidRPr="005C2C76">
              <w:rPr>
                <w:rFonts w:eastAsia="Calibri"/>
                <w:lang w:eastAsia="en-US"/>
              </w:rPr>
              <w:t>в) отсроченное</w:t>
            </w:r>
          </w:p>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lang w:eastAsia="en-US"/>
              </w:rPr>
              <w:t xml:space="preserve"> </w:t>
            </w: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22.</w:t>
            </w:r>
          </w:p>
        </w:tc>
        <w:tc>
          <w:tcPr>
            <w:tcW w:w="2328" w:type="dxa"/>
            <w:tcBorders>
              <w:top w:val="nil"/>
              <w:left w:val="single" w:sz="4" w:space="0" w:color="000000"/>
              <w:bottom w:val="single" w:sz="4" w:space="0" w:color="000000"/>
              <w:right w:val="single" w:sz="4" w:space="0" w:color="000000"/>
            </w:tcBorders>
            <w:hideMark/>
          </w:tcPr>
          <w:p w:rsidR="005C2C76" w:rsidRPr="005C2C76" w:rsidRDefault="005C2C76">
            <w:pPr>
              <w:tabs>
                <w:tab w:val="left" w:pos="353"/>
              </w:tabs>
              <w:suppressAutoHyphens/>
              <w:spacing w:line="276" w:lineRule="auto"/>
              <w:ind w:firstLine="283"/>
              <w:rPr>
                <w:rFonts w:ascii="Liberation Serif" w:eastAsia="NSimSun" w:hAnsi="Liberation Serif" w:cs="Mangal" w:hint="eastAsia"/>
                <w:color w:val="000000"/>
                <w:kern w:val="2"/>
                <w:lang w:eastAsia="zh-CN" w:bidi="hi-IN"/>
              </w:rPr>
            </w:pPr>
            <w:r w:rsidRPr="005C2C76">
              <w:rPr>
                <w:rFonts w:eastAsia="Calibri"/>
                <w:lang w:eastAsia="en-US"/>
              </w:rPr>
              <w:t>ПК-11</w:t>
            </w: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rsidP="002252CE">
            <w:pPr>
              <w:pStyle w:val="12"/>
              <w:tabs>
                <w:tab w:val="clear" w:pos="720"/>
              </w:tabs>
              <w:ind w:left="0" w:firstLine="0"/>
              <w:jc w:val="both"/>
              <w:rPr>
                <w:sz w:val="24"/>
                <w:szCs w:val="24"/>
              </w:rPr>
            </w:pPr>
            <w:r w:rsidRPr="005C2C76">
              <w:rPr>
                <w:rFonts w:ascii="Times New Roman" w:hAnsi="Times New Roman"/>
                <w:sz w:val="24"/>
                <w:szCs w:val="24"/>
                <w:lang w:eastAsia="en-US"/>
              </w:rPr>
              <w:t>Являются ли выявление объектов нематериального культурного наследия и  поддержка творческой деятельности носителей традиционной культуры приоритетной задачей ЭКЦ?</w:t>
            </w:r>
          </w:p>
        </w:tc>
        <w:tc>
          <w:tcPr>
            <w:tcW w:w="3264"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а) да</w:t>
            </w:r>
          </w:p>
          <w:p w:rsidR="005C2C76" w:rsidRPr="005C2C76" w:rsidRDefault="005C2C76">
            <w:pPr>
              <w:spacing w:line="276" w:lineRule="auto"/>
              <w:rPr>
                <w:lang w:eastAsia="en-US"/>
              </w:rPr>
            </w:pPr>
            <w:r w:rsidRPr="005C2C76">
              <w:rPr>
                <w:rFonts w:eastAsia="Calibri"/>
                <w:lang w:eastAsia="en-US"/>
              </w:rPr>
              <w:t>б) нет</w:t>
            </w:r>
          </w:p>
          <w:p w:rsidR="005C2C76" w:rsidRPr="005C2C76" w:rsidRDefault="005C2C76">
            <w:pPr>
              <w:spacing w:line="276" w:lineRule="auto"/>
              <w:rPr>
                <w:lang w:eastAsia="en-US"/>
              </w:rPr>
            </w:pPr>
            <w:r w:rsidRPr="005C2C76">
              <w:rPr>
                <w:rFonts w:eastAsia="Calibri"/>
                <w:lang w:eastAsia="en-US"/>
              </w:rPr>
              <w:t xml:space="preserve">в) если данное направление работы обеспечено компетентными специалистами; </w:t>
            </w:r>
          </w:p>
          <w:p w:rsidR="005C2C76" w:rsidRPr="005C2C76" w:rsidRDefault="005C2C76">
            <w:pPr>
              <w:spacing w:line="276" w:lineRule="auto"/>
              <w:rPr>
                <w:rFonts w:eastAsia="Calibri"/>
                <w:lang w:eastAsia="en-US"/>
              </w:rPr>
            </w:pPr>
          </w:p>
          <w:p w:rsidR="005C2C76" w:rsidRPr="005C2C76" w:rsidRDefault="005C2C76">
            <w:pPr>
              <w:suppressAutoHyphens/>
              <w:spacing w:line="276" w:lineRule="auto"/>
              <w:rPr>
                <w:rFonts w:eastAsia="Calibri"/>
                <w:color w:val="000000"/>
                <w:lang w:eastAsia="en-US"/>
              </w:rPr>
            </w:pP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23.</w:t>
            </w:r>
          </w:p>
        </w:tc>
        <w:tc>
          <w:tcPr>
            <w:tcW w:w="2328" w:type="dxa"/>
            <w:tcBorders>
              <w:top w:val="nil"/>
              <w:left w:val="single" w:sz="4" w:space="0" w:color="000000"/>
              <w:bottom w:val="single" w:sz="4" w:space="0" w:color="000000"/>
              <w:right w:val="single" w:sz="4" w:space="0" w:color="000000"/>
            </w:tcBorders>
            <w:hideMark/>
          </w:tcPr>
          <w:p w:rsidR="005C2C76" w:rsidRPr="005C2C76" w:rsidRDefault="005C2C76">
            <w:pPr>
              <w:tabs>
                <w:tab w:val="left" w:pos="353"/>
              </w:tabs>
              <w:suppressAutoHyphens/>
              <w:spacing w:line="276" w:lineRule="auto"/>
              <w:ind w:firstLine="283"/>
              <w:rPr>
                <w:rFonts w:ascii="Liberation Serif" w:eastAsia="NSimSun" w:hAnsi="Liberation Serif" w:cs="Mangal" w:hint="eastAsia"/>
                <w:color w:val="000000"/>
                <w:kern w:val="2"/>
                <w:lang w:eastAsia="zh-CN" w:bidi="hi-IN"/>
              </w:rPr>
            </w:pPr>
            <w:r w:rsidRPr="005C2C76">
              <w:rPr>
                <w:rFonts w:eastAsia="Calibri"/>
                <w:u w:val="single"/>
                <w:lang w:eastAsia="en-US"/>
              </w:rPr>
              <w:t>ПК-11</w:t>
            </w: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Какой отдел центра занимается разработкой  методических рекомендаций по организации и проведению народных праздников, конкурсов и других мероприятий разных форматов?</w:t>
            </w:r>
          </w:p>
        </w:tc>
        <w:tc>
          <w:tcPr>
            <w:tcW w:w="3264" w:type="dxa"/>
            <w:tcBorders>
              <w:top w:val="nil"/>
              <w:left w:val="single" w:sz="4" w:space="0" w:color="000000"/>
              <w:bottom w:val="single" w:sz="4" w:space="0" w:color="000000"/>
              <w:right w:val="single" w:sz="4" w:space="0" w:color="000000"/>
            </w:tcBorders>
            <w:hideMark/>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а)</w:t>
            </w:r>
            <w:r w:rsidRPr="005C2C76">
              <w:rPr>
                <w:lang w:eastAsia="en-US"/>
              </w:rPr>
              <w:t xml:space="preserve"> </w:t>
            </w:r>
            <w:r w:rsidRPr="005C2C76">
              <w:rPr>
                <w:rFonts w:eastAsia="Calibri"/>
                <w:lang w:eastAsia="en-US"/>
              </w:rPr>
              <w:t>детского воспитания;</w:t>
            </w:r>
          </w:p>
          <w:p w:rsidR="005C2C76" w:rsidRPr="005C2C76" w:rsidRDefault="005C2C76">
            <w:pPr>
              <w:spacing w:line="276" w:lineRule="auto"/>
              <w:rPr>
                <w:lang w:eastAsia="en-US"/>
              </w:rPr>
            </w:pPr>
            <w:r w:rsidRPr="005C2C76">
              <w:rPr>
                <w:rFonts w:eastAsia="Calibri"/>
                <w:lang w:eastAsia="en-US"/>
              </w:rPr>
              <w:t>б) учебно-методический</w:t>
            </w:r>
            <w:proofErr w:type="gramStart"/>
            <w:r w:rsidRPr="005C2C76">
              <w:rPr>
                <w:rFonts w:eastAsia="Calibri"/>
                <w:lang w:eastAsia="en-US"/>
              </w:rPr>
              <w:t xml:space="preserve"> ;</w:t>
            </w:r>
            <w:proofErr w:type="gramEnd"/>
          </w:p>
          <w:p w:rsidR="005C2C76" w:rsidRPr="005C2C76" w:rsidRDefault="005C2C76">
            <w:pPr>
              <w:spacing w:line="276" w:lineRule="auto"/>
              <w:rPr>
                <w:lang w:eastAsia="en-US"/>
              </w:rPr>
            </w:pPr>
            <w:r w:rsidRPr="005C2C76">
              <w:rPr>
                <w:rFonts w:eastAsia="Calibri"/>
                <w:lang w:eastAsia="en-US"/>
              </w:rPr>
              <w:t>в) народного декоративно-прикладного искусства;</w:t>
            </w:r>
          </w:p>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г) организационно-творческий</w:t>
            </w: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24.</w:t>
            </w:r>
          </w:p>
        </w:tc>
        <w:tc>
          <w:tcPr>
            <w:tcW w:w="2328" w:type="dxa"/>
            <w:tcBorders>
              <w:top w:val="nil"/>
              <w:left w:val="single" w:sz="4" w:space="0" w:color="000000"/>
              <w:bottom w:val="single" w:sz="4" w:space="0" w:color="000000"/>
              <w:right w:val="single" w:sz="4" w:space="0" w:color="000000"/>
            </w:tcBorders>
            <w:hideMark/>
          </w:tcPr>
          <w:p w:rsidR="005C2C76" w:rsidRPr="005C2C76" w:rsidRDefault="005C2C76">
            <w:pPr>
              <w:tabs>
                <w:tab w:val="left" w:pos="353"/>
              </w:tabs>
              <w:suppressAutoHyphens/>
              <w:spacing w:line="276" w:lineRule="auto"/>
              <w:ind w:firstLine="283"/>
              <w:rPr>
                <w:rFonts w:ascii="Liberation Serif" w:eastAsia="NSimSun" w:hAnsi="Liberation Serif" w:cs="Mangal" w:hint="eastAsia"/>
                <w:color w:val="000000"/>
                <w:kern w:val="2"/>
                <w:lang w:eastAsia="zh-CN" w:bidi="hi-IN"/>
              </w:rPr>
            </w:pPr>
            <w:r w:rsidRPr="005C2C76">
              <w:rPr>
                <w:rFonts w:eastAsia="Calibri"/>
                <w:lang w:eastAsia="en-US"/>
              </w:rPr>
              <w:t>ПК-11</w:t>
            </w: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 xml:space="preserve">Какой отдел ЭКЦ будет заниматься  экспонированием предметов материальной традиционной культуры и декоративно-прикладного искусства; </w:t>
            </w:r>
          </w:p>
        </w:tc>
        <w:tc>
          <w:tcPr>
            <w:tcW w:w="3264"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а)</w:t>
            </w:r>
            <w:r w:rsidRPr="005C2C76">
              <w:rPr>
                <w:lang w:eastAsia="en-US"/>
              </w:rPr>
              <w:t xml:space="preserve"> </w:t>
            </w:r>
            <w:r w:rsidRPr="005C2C76">
              <w:rPr>
                <w:rFonts w:eastAsia="Calibri"/>
                <w:lang w:eastAsia="en-US"/>
              </w:rPr>
              <w:t>учебно-методический отдел;</w:t>
            </w:r>
          </w:p>
          <w:p w:rsidR="005C2C76" w:rsidRPr="005C2C76" w:rsidRDefault="005C2C76">
            <w:pPr>
              <w:spacing w:line="276" w:lineRule="auto"/>
              <w:rPr>
                <w:lang w:eastAsia="en-US"/>
              </w:rPr>
            </w:pPr>
            <w:r w:rsidRPr="005C2C76">
              <w:rPr>
                <w:rFonts w:eastAsia="Calibri"/>
                <w:lang w:eastAsia="en-US"/>
              </w:rPr>
              <w:t>б) выставочный;</w:t>
            </w:r>
          </w:p>
          <w:p w:rsidR="005C2C76" w:rsidRPr="005C2C76" w:rsidRDefault="005C2C76">
            <w:pPr>
              <w:spacing w:line="276" w:lineRule="auto"/>
              <w:rPr>
                <w:lang w:eastAsia="en-US"/>
              </w:rPr>
            </w:pPr>
            <w:r w:rsidRPr="005C2C76">
              <w:rPr>
                <w:rFonts w:eastAsia="Calibri"/>
                <w:lang w:eastAsia="en-US"/>
              </w:rPr>
              <w:t>в) народного декоративно-прикладного искусства;</w:t>
            </w:r>
          </w:p>
          <w:p w:rsidR="005C2C76" w:rsidRPr="005C2C76" w:rsidRDefault="005C2C76">
            <w:pPr>
              <w:spacing w:line="276" w:lineRule="auto"/>
              <w:rPr>
                <w:lang w:eastAsia="en-US"/>
              </w:rPr>
            </w:pPr>
            <w:r w:rsidRPr="005C2C76">
              <w:rPr>
                <w:rFonts w:eastAsia="Calibri"/>
                <w:lang w:eastAsia="en-US"/>
              </w:rPr>
              <w:t>г) организационно-творческий</w:t>
            </w:r>
          </w:p>
          <w:p w:rsidR="005C2C76" w:rsidRPr="005C2C76" w:rsidRDefault="005C2C76">
            <w:pPr>
              <w:suppressAutoHyphens/>
              <w:spacing w:line="276" w:lineRule="auto"/>
              <w:rPr>
                <w:rFonts w:eastAsia="Calibri"/>
                <w:color w:val="000000"/>
                <w:lang w:eastAsia="en-US"/>
              </w:rPr>
            </w:pP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25.</w:t>
            </w:r>
          </w:p>
        </w:tc>
        <w:tc>
          <w:tcPr>
            <w:tcW w:w="2328" w:type="dxa"/>
            <w:tcBorders>
              <w:top w:val="nil"/>
              <w:left w:val="single" w:sz="4" w:space="0" w:color="000000"/>
              <w:bottom w:val="single" w:sz="4" w:space="0" w:color="000000"/>
              <w:right w:val="single" w:sz="4" w:space="0" w:color="000000"/>
            </w:tcBorders>
            <w:hideMark/>
          </w:tcPr>
          <w:p w:rsidR="005C2C76" w:rsidRPr="005C2C76" w:rsidRDefault="005C2C76">
            <w:pPr>
              <w:tabs>
                <w:tab w:val="left" w:pos="353"/>
              </w:tabs>
              <w:suppressAutoHyphens/>
              <w:spacing w:line="276" w:lineRule="auto"/>
              <w:ind w:firstLine="283"/>
              <w:rPr>
                <w:rFonts w:ascii="Liberation Serif" w:eastAsia="NSimSun" w:hAnsi="Liberation Serif" w:cs="Mangal" w:hint="eastAsia"/>
                <w:color w:val="000000"/>
                <w:kern w:val="2"/>
                <w:lang w:eastAsia="zh-CN" w:bidi="hi-IN"/>
              </w:rPr>
            </w:pPr>
            <w:r w:rsidRPr="005C2C76">
              <w:rPr>
                <w:rFonts w:eastAsia="Calibri"/>
                <w:lang w:eastAsia="en-US"/>
              </w:rPr>
              <w:t>ПК-11</w:t>
            </w:r>
          </w:p>
        </w:tc>
        <w:tc>
          <w:tcPr>
            <w:tcW w:w="2938"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 xml:space="preserve">Выберите по описанию деятельности направление работы центра: экспедиционная работа сотрудников центра с последующей постановкой на учет </w:t>
            </w:r>
            <w:r w:rsidRPr="005C2C76">
              <w:rPr>
                <w:rFonts w:eastAsia="Calibri"/>
                <w:lang w:eastAsia="en-US"/>
              </w:rPr>
              <w:lastRenderedPageBreak/>
              <w:t>фольклорно-этнографических материалов</w:t>
            </w:r>
          </w:p>
          <w:p w:rsidR="005C2C76" w:rsidRPr="005C2C76" w:rsidRDefault="005C2C76">
            <w:pPr>
              <w:suppressAutoHyphens/>
              <w:spacing w:line="276" w:lineRule="auto"/>
              <w:rPr>
                <w:rFonts w:eastAsia="Calibri"/>
                <w:color w:val="000000"/>
                <w:lang w:eastAsia="en-US"/>
              </w:rPr>
            </w:pPr>
          </w:p>
        </w:tc>
        <w:tc>
          <w:tcPr>
            <w:tcW w:w="3264"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lastRenderedPageBreak/>
              <w:t xml:space="preserve">а) экспериментально-творческое </w:t>
            </w:r>
          </w:p>
          <w:p w:rsidR="005C2C76" w:rsidRPr="005C2C76" w:rsidRDefault="005C2C76">
            <w:pPr>
              <w:spacing w:line="276" w:lineRule="auto"/>
              <w:rPr>
                <w:lang w:eastAsia="en-US"/>
              </w:rPr>
            </w:pPr>
            <w:r w:rsidRPr="005C2C76">
              <w:rPr>
                <w:rFonts w:eastAsia="Calibri"/>
                <w:lang w:eastAsia="en-US"/>
              </w:rPr>
              <w:t>б) исследовательское</w:t>
            </w:r>
          </w:p>
          <w:p w:rsidR="005C2C76" w:rsidRPr="005C2C76" w:rsidRDefault="005C2C76">
            <w:pPr>
              <w:spacing w:line="276" w:lineRule="auto"/>
              <w:rPr>
                <w:lang w:eastAsia="en-US"/>
              </w:rPr>
            </w:pPr>
            <w:r w:rsidRPr="005C2C76">
              <w:rPr>
                <w:rFonts w:eastAsia="Calibri"/>
                <w:lang w:eastAsia="en-US"/>
              </w:rPr>
              <w:t>в) учебно-воспитательное</w:t>
            </w:r>
          </w:p>
          <w:p w:rsidR="005C2C76" w:rsidRPr="005C2C76" w:rsidRDefault="005C2C76">
            <w:pPr>
              <w:spacing w:line="276" w:lineRule="auto"/>
              <w:rPr>
                <w:rFonts w:eastAsia="Calibri"/>
                <w:lang w:eastAsia="en-US"/>
              </w:rPr>
            </w:pPr>
          </w:p>
          <w:p w:rsidR="005C2C76" w:rsidRPr="005C2C76" w:rsidRDefault="005C2C76">
            <w:pPr>
              <w:suppressAutoHyphens/>
              <w:spacing w:line="276" w:lineRule="auto"/>
              <w:rPr>
                <w:rFonts w:eastAsia="Calibri"/>
                <w:color w:val="000000"/>
                <w:lang w:eastAsia="en-US"/>
              </w:rPr>
            </w:pP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lastRenderedPageBreak/>
              <w:t>26.</w:t>
            </w:r>
          </w:p>
        </w:tc>
        <w:tc>
          <w:tcPr>
            <w:tcW w:w="2328" w:type="dxa"/>
            <w:tcBorders>
              <w:top w:val="nil"/>
              <w:left w:val="single" w:sz="4" w:space="0" w:color="000000"/>
              <w:bottom w:val="single" w:sz="4" w:space="0" w:color="000000"/>
              <w:right w:val="single" w:sz="4" w:space="0" w:color="000000"/>
            </w:tcBorders>
            <w:hideMark/>
          </w:tcPr>
          <w:p w:rsidR="005C2C76" w:rsidRPr="005C2C76" w:rsidRDefault="005C2C76">
            <w:pPr>
              <w:tabs>
                <w:tab w:val="left" w:pos="353"/>
              </w:tabs>
              <w:suppressAutoHyphens/>
              <w:spacing w:line="276" w:lineRule="auto"/>
              <w:ind w:firstLine="283"/>
              <w:rPr>
                <w:rFonts w:ascii="Liberation Serif" w:eastAsia="NSimSun" w:hAnsi="Liberation Serif" w:cs="Mangal" w:hint="eastAsia"/>
                <w:color w:val="000000"/>
                <w:kern w:val="2"/>
                <w:lang w:eastAsia="zh-CN" w:bidi="hi-IN"/>
              </w:rPr>
            </w:pPr>
            <w:r w:rsidRPr="005C2C76">
              <w:rPr>
                <w:rFonts w:eastAsia="Calibri"/>
                <w:lang w:eastAsia="en-US"/>
              </w:rPr>
              <w:t>ПК-11</w:t>
            </w: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lang w:eastAsia="en-US"/>
              </w:rPr>
              <w:t xml:space="preserve"> </w:t>
            </w:r>
            <w:r w:rsidRPr="005C2C76">
              <w:rPr>
                <w:rFonts w:eastAsia="Calibri"/>
                <w:lang w:eastAsia="en-US"/>
              </w:rPr>
              <w:t>Какие критерии соответствуют проектной деятельности центров?</w:t>
            </w:r>
          </w:p>
        </w:tc>
        <w:tc>
          <w:tcPr>
            <w:tcW w:w="3264" w:type="dxa"/>
            <w:tcBorders>
              <w:top w:val="nil"/>
              <w:left w:val="single" w:sz="4" w:space="0" w:color="000000"/>
              <w:bottom w:val="single" w:sz="4" w:space="0" w:color="000000"/>
              <w:right w:val="single" w:sz="4" w:space="0" w:color="000000"/>
            </w:tcBorders>
            <w:hideMark/>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а) охват проектной деятельностью социума и максимальный  воспитательный эффект;</w:t>
            </w:r>
          </w:p>
          <w:p w:rsidR="005C2C76" w:rsidRPr="005C2C76" w:rsidRDefault="005C2C76">
            <w:pPr>
              <w:spacing w:line="276" w:lineRule="auto"/>
              <w:rPr>
                <w:lang w:eastAsia="en-US"/>
              </w:rPr>
            </w:pPr>
            <w:r w:rsidRPr="005C2C76">
              <w:rPr>
                <w:rFonts w:eastAsia="Calibri"/>
                <w:lang w:eastAsia="en-US"/>
              </w:rPr>
              <w:t>б) актуальность проекта и его уникальность;</w:t>
            </w:r>
          </w:p>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в) поэтапная реализация идеи проекта и выход на эффективный результат</w:t>
            </w: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27.</w:t>
            </w:r>
          </w:p>
        </w:tc>
        <w:tc>
          <w:tcPr>
            <w:tcW w:w="2328" w:type="dxa"/>
            <w:tcBorders>
              <w:top w:val="nil"/>
              <w:left w:val="single" w:sz="4" w:space="0" w:color="000000"/>
              <w:bottom w:val="single" w:sz="4" w:space="0" w:color="000000"/>
              <w:right w:val="single" w:sz="4" w:space="0" w:color="000000"/>
            </w:tcBorders>
            <w:hideMark/>
          </w:tcPr>
          <w:p w:rsidR="005C2C76" w:rsidRPr="005C2C76" w:rsidRDefault="005C2C76">
            <w:pPr>
              <w:tabs>
                <w:tab w:val="left" w:pos="353"/>
              </w:tabs>
              <w:suppressAutoHyphens/>
              <w:spacing w:line="276" w:lineRule="auto"/>
              <w:ind w:firstLine="283"/>
              <w:rPr>
                <w:rFonts w:ascii="Liberation Serif" w:eastAsia="NSimSun" w:hAnsi="Liberation Serif" w:cs="Mangal" w:hint="eastAsia"/>
                <w:color w:val="000000"/>
                <w:kern w:val="2"/>
                <w:lang w:eastAsia="zh-CN" w:bidi="hi-IN"/>
              </w:rPr>
            </w:pPr>
            <w:r w:rsidRPr="005C2C76">
              <w:rPr>
                <w:rFonts w:eastAsia="Calibri"/>
                <w:lang w:eastAsia="en-US"/>
              </w:rPr>
              <w:t>ПК-11</w:t>
            </w: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pStyle w:val="12"/>
              <w:jc w:val="both"/>
              <w:rPr>
                <w:sz w:val="24"/>
                <w:szCs w:val="24"/>
              </w:rPr>
            </w:pPr>
            <w:r w:rsidRPr="005C2C76">
              <w:rPr>
                <w:rFonts w:ascii="Times New Roman" w:hAnsi="Times New Roman"/>
                <w:sz w:val="24"/>
                <w:szCs w:val="24"/>
                <w:lang w:eastAsia="en-US"/>
              </w:rPr>
              <w:t xml:space="preserve">На что направлены  реклама и маркетинг в сфере культуры? </w:t>
            </w:r>
          </w:p>
        </w:tc>
        <w:tc>
          <w:tcPr>
            <w:tcW w:w="3264" w:type="dxa"/>
            <w:tcBorders>
              <w:top w:val="nil"/>
              <w:left w:val="single" w:sz="4" w:space="0" w:color="000000"/>
              <w:bottom w:val="single" w:sz="4" w:space="0" w:color="000000"/>
              <w:right w:val="single" w:sz="4" w:space="0" w:color="000000"/>
            </w:tcBorders>
            <w:hideMark/>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а) на расширение внешних связей учреждения и новых партнерских отношений;</w:t>
            </w:r>
          </w:p>
          <w:p w:rsidR="005C2C76" w:rsidRPr="005C2C76" w:rsidRDefault="005C2C76">
            <w:pPr>
              <w:spacing w:line="276" w:lineRule="auto"/>
              <w:rPr>
                <w:lang w:eastAsia="en-US"/>
              </w:rPr>
            </w:pPr>
            <w:r w:rsidRPr="005C2C76">
              <w:rPr>
                <w:rFonts w:eastAsia="Calibri"/>
                <w:lang w:eastAsia="en-US"/>
              </w:rPr>
              <w:t xml:space="preserve">б) дополнительный приток денежных средств; </w:t>
            </w:r>
          </w:p>
          <w:p w:rsidR="005C2C76" w:rsidRPr="005C2C76" w:rsidRDefault="005C2C76">
            <w:pPr>
              <w:spacing w:line="276" w:lineRule="auto"/>
              <w:rPr>
                <w:lang w:eastAsia="en-US"/>
              </w:rPr>
            </w:pPr>
            <w:r w:rsidRPr="005C2C76">
              <w:rPr>
                <w:rFonts w:eastAsia="Calibri"/>
                <w:lang w:eastAsia="en-US"/>
              </w:rPr>
              <w:t>в) расширения количества посетителей и участников;</w:t>
            </w:r>
          </w:p>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 xml:space="preserve">г) на повышение имиджа организации и ее </w:t>
            </w:r>
            <w:proofErr w:type="spellStart"/>
            <w:r w:rsidRPr="005C2C76">
              <w:rPr>
                <w:rFonts w:eastAsia="Calibri"/>
                <w:lang w:eastAsia="en-US"/>
              </w:rPr>
              <w:t>конкурентноспособности</w:t>
            </w:r>
            <w:proofErr w:type="spellEnd"/>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28.</w:t>
            </w:r>
          </w:p>
        </w:tc>
        <w:tc>
          <w:tcPr>
            <w:tcW w:w="2328" w:type="dxa"/>
            <w:tcBorders>
              <w:top w:val="nil"/>
              <w:left w:val="single" w:sz="4" w:space="0" w:color="000000"/>
              <w:bottom w:val="single" w:sz="4" w:space="0" w:color="000000"/>
              <w:right w:val="single" w:sz="4" w:space="0" w:color="000000"/>
            </w:tcBorders>
            <w:hideMark/>
          </w:tcPr>
          <w:p w:rsidR="005C2C76" w:rsidRPr="005C2C76" w:rsidRDefault="005C2C76">
            <w:pPr>
              <w:tabs>
                <w:tab w:val="left" w:pos="353"/>
              </w:tabs>
              <w:suppressAutoHyphens/>
              <w:spacing w:line="276" w:lineRule="auto"/>
              <w:ind w:firstLine="283"/>
              <w:rPr>
                <w:rFonts w:ascii="Liberation Serif" w:eastAsia="NSimSun" w:hAnsi="Liberation Serif" w:cs="Mangal" w:hint="eastAsia"/>
                <w:color w:val="000000"/>
                <w:kern w:val="2"/>
                <w:lang w:eastAsia="zh-CN" w:bidi="hi-IN"/>
              </w:rPr>
            </w:pPr>
            <w:r w:rsidRPr="005C2C76">
              <w:rPr>
                <w:rFonts w:eastAsia="Calibri"/>
                <w:lang w:eastAsia="en-US"/>
              </w:rPr>
              <w:t>ПК-11</w:t>
            </w: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Где в ЭКЦ проходит освоение местных фольклорных и ремесленных традиций?</w:t>
            </w:r>
          </w:p>
        </w:tc>
        <w:tc>
          <w:tcPr>
            <w:tcW w:w="3264" w:type="dxa"/>
            <w:tcBorders>
              <w:top w:val="nil"/>
              <w:left w:val="single" w:sz="4" w:space="0" w:color="000000"/>
              <w:bottom w:val="single" w:sz="4" w:space="0" w:color="000000"/>
              <w:right w:val="single" w:sz="4" w:space="0" w:color="000000"/>
            </w:tcBorders>
            <w:hideMark/>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а) в клубных формированиях;</w:t>
            </w:r>
          </w:p>
          <w:p w:rsidR="005C2C76" w:rsidRPr="005C2C76" w:rsidRDefault="005C2C76">
            <w:pPr>
              <w:spacing w:line="276" w:lineRule="auto"/>
              <w:rPr>
                <w:lang w:eastAsia="en-US"/>
              </w:rPr>
            </w:pPr>
            <w:r w:rsidRPr="005C2C76">
              <w:rPr>
                <w:rFonts w:eastAsia="Calibri"/>
                <w:lang w:eastAsia="en-US"/>
              </w:rPr>
              <w:t>б) любительских объединениях;</w:t>
            </w:r>
          </w:p>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в) внутри работы отделов центра</w:t>
            </w:r>
            <w:r w:rsidRPr="005C2C76">
              <w:rPr>
                <w:lang w:eastAsia="en-US"/>
              </w:rPr>
              <w:t xml:space="preserve"> </w:t>
            </w: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29.</w:t>
            </w:r>
          </w:p>
        </w:tc>
        <w:tc>
          <w:tcPr>
            <w:tcW w:w="2328" w:type="dxa"/>
            <w:tcBorders>
              <w:top w:val="nil"/>
              <w:left w:val="single" w:sz="4" w:space="0" w:color="000000"/>
              <w:bottom w:val="single" w:sz="4" w:space="0" w:color="000000"/>
              <w:right w:val="single" w:sz="4" w:space="0" w:color="000000"/>
            </w:tcBorders>
            <w:hideMark/>
          </w:tcPr>
          <w:p w:rsidR="005C2C76" w:rsidRPr="005C2C76" w:rsidRDefault="005C2C76">
            <w:pPr>
              <w:tabs>
                <w:tab w:val="left" w:pos="353"/>
              </w:tabs>
              <w:suppressAutoHyphens/>
              <w:spacing w:line="276" w:lineRule="auto"/>
              <w:ind w:firstLine="283"/>
              <w:rPr>
                <w:rFonts w:ascii="Liberation Serif" w:eastAsia="NSimSun" w:hAnsi="Liberation Serif" w:cs="Mangal" w:hint="eastAsia"/>
                <w:color w:val="000000"/>
                <w:kern w:val="2"/>
                <w:lang w:eastAsia="zh-CN" w:bidi="hi-IN"/>
              </w:rPr>
            </w:pPr>
            <w:r w:rsidRPr="005C2C76">
              <w:rPr>
                <w:rFonts w:eastAsia="Calibri"/>
                <w:lang w:eastAsia="en-US"/>
              </w:rPr>
              <w:t>ПК-11</w:t>
            </w: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От к</w:t>
            </w:r>
            <w:r w:rsidR="002252CE">
              <w:rPr>
                <w:rFonts w:eastAsia="Calibri"/>
                <w:lang w:eastAsia="en-US"/>
              </w:rPr>
              <w:t>аких видов налогов  не освобожде</w:t>
            </w:r>
            <w:r w:rsidRPr="005C2C76">
              <w:rPr>
                <w:rFonts w:eastAsia="Calibri"/>
                <w:lang w:eastAsia="en-US"/>
              </w:rPr>
              <w:t>но учреждение культуры?</w:t>
            </w:r>
          </w:p>
        </w:tc>
        <w:tc>
          <w:tcPr>
            <w:tcW w:w="3264" w:type="dxa"/>
            <w:tcBorders>
              <w:top w:val="nil"/>
              <w:left w:val="single" w:sz="4" w:space="0" w:color="000000"/>
              <w:bottom w:val="single" w:sz="4" w:space="0" w:color="000000"/>
              <w:right w:val="single" w:sz="4" w:space="0" w:color="000000"/>
            </w:tcBorders>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а</w:t>
            </w:r>
            <w:proofErr w:type="gramStart"/>
            <w:r w:rsidRPr="005C2C76">
              <w:rPr>
                <w:rFonts w:eastAsia="Calibri"/>
                <w:lang w:eastAsia="en-US"/>
              </w:rPr>
              <w:t>)о</w:t>
            </w:r>
            <w:proofErr w:type="gramEnd"/>
            <w:r w:rsidRPr="005C2C76">
              <w:rPr>
                <w:rFonts w:eastAsia="Calibri"/>
                <w:lang w:eastAsia="en-US"/>
              </w:rPr>
              <w:t>т всех видов платежей/налогов в бюджет;</w:t>
            </w:r>
          </w:p>
          <w:p w:rsidR="005C2C76" w:rsidRPr="005C2C76" w:rsidRDefault="005C2C76">
            <w:pPr>
              <w:spacing w:line="276" w:lineRule="auto"/>
              <w:rPr>
                <w:lang w:eastAsia="en-US"/>
              </w:rPr>
            </w:pPr>
            <w:r w:rsidRPr="005C2C76">
              <w:rPr>
                <w:rFonts w:eastAsia="Calibri"/>
                <w:lang w:eastAsia="en-US"/>
              </w:rPr>
              <w:t>б) на коммерческую деятельность;</w:t>
            </w:r>
          </w:p>
          <w:p w:rsidR="005C2C76" w:rsidRPr="005C2C76" w:rsidRDefault="005C2C76">
            <w:pPr>
              <w:spacing w:line="276" w:lineRule="auto"/>
              <w:rPr>
                <w:lang w:eastAsia="en-US"/>
              </w:rPr>
            </w:pPr>
            <w:r w:rsidRPr="005C2C76">
              <w:rPr>
                <w:rFonts w:eastAsia="Calibri"/>
                <w:lang w:eastAsia="en-US"/>
              </w:rPr>
              <w:t>в) освобождено от всех налогов и отчислений;</w:t>
            </w:r>
          </w:p>
          <w:p w:rsidR="005C2C76" w:rsidRPr="005C2C76" w:rsidRDefault="005C2C76">
            <w:pPr>
              <w:suppressAutoHyphens/>
              <w:spacing w:line="276" w:lineRule="auto"/>
              <w:rPr>
                <w:rFonts w:eastAsia="Calibri"/>
                <w:color w:val="000000"/>
                <w:lang w:eastAsia="en-US"/>
              </w:rPr>
            </w:pPr>
          </w:p>
        </w:tc>
      </w:tr>
      <w:tr w:rsidR="005C2C76" w:rsidRPr="005C2C76" w:rsidTr="005C2C76">
        <w:tc>
          <w:tcPr>
            <w:tcW w:w="82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30.</w:t>
            </w:r>
          </w:p>
        </w:tc>
        <w:tc>
          <w:tcPr>
            <w:tcW w:w="2328" w:type="dxa"/>
            <w:tcBorders>
              <w:top w:val="nil"/>
              <w:left w:val="single" w:sz="4" w:space="0" w:color="000000"/>
              <w:bottom w:val="single" w:sz="4" w:space="0" w:color="000000"/>
              <w:right w:val="single" w:sz="4" w:space="0" w:color="000000"/>
            </w:tcBorders>
            <w:hideMark/>
          </w:tcPr>
          <w:p w:rsidR="005C2C76" w:rsidRPr="005C2C76" w:rsidRDefault="005C2C76">
            <w:pPr>
              <w:tabs>
                <w:tab w:val="left" w:pos="353"/>
              </w:tabs>
              <w:suppressAutoHyphens/>
              <w:spacing w:line="276" w:lineRule="auto"/>
              <w:ind w:firstLine="283"/>
              <w:rPr>
                <w:rFonts w:ascii="Liberation Serif" w:eastAsia="NSimSun" w:hAnsi="Liberation Serif" w:cs="Mangal" w:hint="eastAsia"/>
                <w:color w:val="000000"/>
                <w:kern w:val="2"/>
                <w:lang w:eastAsia="zh-CN" w:bidi="hi-IN"/>
              </w:rPr>
            </w:pPr>
            <w:r w:rsidRPr="005C2C76">
              <w:rPr>
                <w:rFonts w:eastAsia="Calibri"/>
                <w:lang w:eastAsia="en-US"/>
              </w:rPr>
              <w:t>ПК-11</w:t>
            </w:r>
          </w:p>
        </w:tc>
        <w:tc>
          <w:tcPr>
            <w:tcW w:w="2938" w:type="dxa"/>
            <w:tcBorders>
              <w:top w:val="nil"/>
              <w:left w:val="single" w:sz="4" w:space="0" w:color="000000"/>
              <w:bottom w:val="single" w:sz="4" w:space="0" w:color="000000"/>
              <w:right w:val="single" w:sz="4" w:space="0" w:color="000000"/>
            </w:tcBorders>
            <w:hideMark/>
          </w:tcPr>
          <w:p w:rsidR="005C2C76" w:rsidRPr="005C2C76" w:rsidRDefault="005C2C76" w:rsidP="002252CE">
            <w:pPr>
              <w:pStyle w:val="12"/>
              <w:tabs>
                <w:tab w:val="clear" w:pos="720"/>
              </w:tabs>
              <w:ind w:left="0" w:firstLine="0"/>
              <w:jc w:val="both"/>
              <w:rPr>
                <w:sz w:val="24"/>
                <w:szCs w:val="24"/>
              </w:rPr>
            </w:pPr>
            <w:r w:rsidRPr="005C2C76">
              <w:rPr>
                <w:rFonts w:ascii="Times New Roman" w:hAnsi="Times New Roman"/>
                <w:sz w:val="24"/>
                <w:szCs w:val="24"/>
                <w:lang w:eastAsia="en-US"/>
              </w:rPr>
              <w:t>Являются ли этнокультурные центры средством для этнической самоидентификации детей и молодежи?</w:t>
            </w:r>
          </w:p>
        </w:tc>
        <w:tc>
          <w:tcPr>
            <w:tcW w:w="3264" w:type="dxa"/>
            <w:tcBorders>
              <w:top w:val="nil"/>
              <w:left w:val="single" w:sz="4" w:space="0" w:color="000000"/>
              <w:bottom w:val="single" w:sz="4" w:space="0" w:color="000000"/>
              <w:right w:val="single" w:sz="4" w:space="0" w:color="000000"/>
            </w:tcBorders>
            <w:hideMark/>
          </w:tcPr>
          <w:p w:rsidR="005C2C76" w:rsidRPr="005C2C76" w:rsidRDefault="005C2C76">
            <w:pPr>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а) да</w:t>
            </w:r>
          </w:p>
          <w:p w:rsidR="005C2C76" w:rsidRPr="005C2C76" w:rsidRDefault="005C2C76">
            <w:pPr>
              <w:spacing w:line="276" w:lineRule="auto"/>
              <w:rPr>
                <w:lang w:eastAsia="en-US"/>
              </w:rPr>
            </w:pPr>
            <w:r w:rsidRPr="005C2C76">
              <w:rPr>
                <w:rFonts w:eastAsia="Calibri"/>
                <w:lang w:eastAsia="en-US"/>
              </w:rPr>
              <w:t>б) нет</w:t>
            </w:r>
          </w:p>
          <w:p w:rsidR="005C2C76" w:rsidRPr="005C2C76" w:rsidRDefault="005C2C76">
            <w:pPr>
              <w:suppressAutoHyphens/>
              <w:spacing w:line="276" w:lineRule="auto"/>
              <w:rPr>
                <w:rFonts w:ascii="Liberation Serif" w:eastAsia="NSimSun" w:hAnsi="Liberation Serif" w:cs="Mangal" w:hint="eastAsia"/>
                <w:color w:val="000000"/>
                <w:kern w:val="2"/>
                <w:lang w:eastAsia="zh-CN" w:bidi="hi-IN"/>
              </w:rPr>
            </w:pPr>
            <w:r w:rsidRPr="005C2C76">
              <w:rPr>
                <w:rFonts w:eastAsia="Calibri"/>
                <w:lang w:eastAsia="en-US"/>
              </w:rPr>
              <w:t xml:space="preserve">в) при  создании определенных условий, таких как формирование комплекса знаний, умений, навыков в области традиционной региональной культуры; создании «живой» </w:t>
            </w:r>
            <w:r w:rsidRPr="005C2C76">
              <w:rPr>
                <w:rFonts w:eastAsia="Calibri"/>
                <w:lang w:eastAsia="en-US"/>
              </w:rPr>
              <w:lastRenderedPageBreak/>
              <w:t>воспитательной среды;  ориентации педагогического процесса на современный контекст использования знаний по традиционной народной культуре; привитие  любви и уважения к родным традициям</w:t>
            </w:r>
          </w:p>
        </w:tc>
      </w:tr>
    </w:tbl>
    <w:p w:rsidR="005C2C76" w:rsidRPr="005C2C76" w:rsidRDefault="005C2C76" w:rsidP="005C2C76">
      <w:pPr>
        <w:rPr>
          <w:rFonts w:eastAsia="Calibri"/>
          <w:color w:val="000000"/>
          <w:kern w:val="2"/>
          <w:lang w:eastAsia="zh-CN" w:bidi="hi-IN"/>
        </w:rPr>
      </w:pPr>
    </w:p>
    <w:p w:rsidR="005C2C76" w:rsidRPr="005C2C76" w:rsidRDefault="005C2C76" w:rsidP="005C2C76">
      <w:pPr>
        <w:spacing w:after="160" w:line="252" w:lineRule="auto"/>
        <w:rPr>
          <w:rFonts w:eastAsia="Calibri"/>
          <w:u w:val="single"/>
        </w:rPr>
      </w:pPr>
    </w:p>
    <w:p w:rsidR="005C2C76" w:rsidRPr="005C2C76" w:rsidRDefault="005C2C76" w:rsidP="005C2C76">
      <w:pPr>
        <w:spacing w:after="160" w:line="252" w:lineRule="auto"/>
        <w:rPr>
          <w:rFonts w:eastAsia="NSimSun"/>
          <w:u w:val="single"/>
        </w:rPr>
      </w:pPr>
    </w:p>
    <w:p w:rsidR="005C2C76" w:rsidRPr="005C2C76" w:rsidRDefault="005C2C76" w:rsidP="005C2C76">
      <w:pPr>
        <w:spacing w:after="160" w:line="252" w:lineRule="auto"/>
        <w:rPr>
          <w:rFonts w:ascii="Liberation Serif" w:hAnsi="Liberation Serif" w:cs="Mangal"/>
        </w:rPr>
      </w:pPr>
      <w:r w:rsidRPr="005C2C76">
        <w:rPr>
          <w:u w:val="single"/>
        </w:rPr>
        <w:t>Ключи к тестовым заданиям</w:t>
      </w:r>
    </w:p>
    <w:p w:rsidR="005C2C76" w:rsidRPr="005C2C76" w:rsidRDefault="005C2C76" w:rsidP="005C2C76">
      <w:pPr>
        <w:spacing w:after="160" w:line="252" w:lineRule="auto"/>
      </w:pPr>
      <w:r w:rsidRPr="005C2C76">
        <w:rPr>
          <w:b/>
        </w:rPr>
        <w:t>Тест № 1</w:t>
      </w:r>
    </w:p>
    <w:tbl>
      <w:tblPr>
        <w:tblW w:w="0" w:type="auto"/>
        <w:tblInd w:w="108" w:type="dxa"/>
        <w:tblLayout w:type="fixed"/>
        <w:tblLook w:val="04A0"/>
      </w:tblPr>
      <w:tblGrid>
        <w:gridCol w:w="1980"/>
        <w:gridCol w:w="7375"/>
      </w:tblGrid>
      <w:tr w:rsidR="005C2C76" w:rsidRPr="005C2C76" w:rsidTr="005C2C76">
        <w:tc>
          <w:tcPr>
            <w:tcW w:w="1980" w:type="dxa"/>
            <w:tcBorders>
              <w:top w:val="single" w:sz="4" w:space="0" w:color="000000"/>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b/>
                <w:lang w:eastAsia="en-US"/>
              </w:rPr>
              <w:t>№</w:t>
            </w:r>
            <w:r w:rsidRPr="005C2C76">
              <w:rPr>
                <w:b/>
                <w:lang w:eastAsia="en-US"/>
              </w:rPr>
              <w:t xml:space="preserve"> </w:t>
            </w:r>
            <w:r w:rsidRPr="005C2C76">
              <w:rPr>
                <w:rFonts w:eastAsia="Calibri"/>
                <w:b/>
                <w:lang w:eastAsia="en-US"/>
              </w:rPr>
              <w:t>вопроса</w:t>
            </w:r>
          </w:p>
        </w:tc>
        <w:tc>
          <w:tcPr>
            <w:tcW w:w="7375" w:type="dxa"/>
            <w:tcBorders>
              <w:top w:val="single" w:sz="4" w:space="0" w:color="000000"/>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b/>
                <w:lang w:eastAsia="en-US"/>
              </w:rPr>
              <w:t>Правильный ответ</w:t>
            </w:r>
          </w:p>
        </w:tc>
      </w:tr>
      <w:tr w:rsidR="005C2C76" w:rsidRPr="005C2C76" w:rsidTr="005C2C76">
        <w:tc>
          <w:tcPr>
            <w:tcW w:w="1980" w:type="dxa"/>
            <w:tcBorders>
              <w:top w:val="single" w:sz="4" w:space="0" w:color="000000"/>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1.</w:t>
            </w:r>
          </w:p>
        </w:tc>
        <w:tc>
          <w:tcPr>
            <w:tcW w:w="7375" w:type="dxa"/>
            <w:tcBorders>
              <w:top w:val="single" w:sz="4" w:space="0" w:color="000000"/>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proofErr w:type="spellStart"/>
            <w:r w:rsidRPr="005C2C76">
              <w:rPr>
                <w:rFonts w:eastAsia="Calibri"/>
                <w:lang w:eastAsia="en-US"/>
              </w:rPr>
              <w:t>а,б</w:t>
            </w:r>
            <w:proofErr w:type="spellEnd"/>
          </w:p>
        </w:tc>
      </w:tr>
      <w:tr w:rsidR="005C2C76" w:rsidRPr="005C2C76" w:rsidTr="005C2C76">
        <w:tc>
          <w:tcPr>
            <w:tcW w:w="1980" w:type="dxa"/>
            <w:tcBorders>
              <w:top w:val="single" w:sz="4" w:space="0" w:color="000000"/>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2.</w:t>
            </w:r>
          </w:p>
        </w:tc>
        <w:tc>
          <w:tcPr>
            <w:tcW w:w="7375" w:type="dxa"/>
            <w:tcBorders>
              <w:top w:val="single" w:sz="4" w:space="0" w:color="000000"/>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proofErr w:type="spellStart"/>
            <w:r w:rsidRPr="005C2C76">
              <w:rPr>
                <w:rFonts w:eastAsia="Calibri"/>
                <w:lang w:eastAsia="en-US"/>
              </w:rPr>
              <w:t>б,в</w:t>
            </w:r>
            <w:proofErr w:type="spellEnd"/>
          </w:p>
        </w:tc>
      </w:tr>
      <w:tr w:rsidR="005C2C76" w:rsidRPr="005C2C76" w:rsidTr="005C2C76">
        <w:tc>
          <w:tcPr>
            <w:tcW w:w="1980" w:type="dxa"/>
            <w:tcBorders>
              <w:top w:val="single" w:sz="4" w:space="0" w:color="000000"/>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3.</w:t>
            </w:r>
          </w:p>
        </w:tc>
        <w:tc>
          <w:tcPr>
            <w:tcW w:w="7375" w:type="dxa"/>
            <w:tcBorders>
              <w:top w:val="single" w:sz="4" w:space="0" w:color="000000"/>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proofErr w:type="spellStart"/>
            <w:r w:rsidRPr="005C2C76">
              <w:rPr>
                <w:rFonts w:eastAsia="Calibri"/>
                <w:lang w:eastAsia="en-US"/>
              </w:rPr>
              <w:t>а,б,в,г</w:t>
            </w:r>
            <w:proofErr w:type="spellEnd"/>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4.</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proofErr w:type="spellStart"/>
            <w:r w:rsidRPr="005C2C76">
              <w:rPr>
                <w:rFonts w:eastAsia="Calibri"/>
                <w:lang w:eastAsia="en-US"/>
              </w:rPr>
              <w:t>а,б,в</w:t>
            </w:r>
            <w:proofErr w:type="spellEnd"/>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5.</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б</w:t>
            </w:r>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6.</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б</w:t>
            </w:r>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7.</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б</w:t>
            </w:r>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8.</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proofErr w:type="spellStart"/>
            <w:r w:rsidRPr="005C2C76">
              <w:rPr>
                <w:rFonts w:eastAsia="Calibri"/>
                <w:lang w:eastAsia="en-US"/>
              </w:rPr>
              <w:t>б,в</w:t>
            </w:r>
            <w:proofErr w:type="spellEnd"/>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9.</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б</w:t>
            </w:r>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10.</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в</w:t>
            </w:r>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11.</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proofErr w:type="spellStart"/>
            <w:r w:rsidRPr="005C2C76">
              <w:rPr>
                <w:rFonts w:eastAsia="Calibri"/>
                <w:lang w:eastAsia="en-US"/>
              </w:rPr>
              <w:t>а,б,в,г</w:t>
            </w:r>
            <w:proofErr w:type="spellEnd"/>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12.</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б</w:t>
            </w:r>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13.</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б</w:t>
            </w:r>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14.</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proofErr w:type="spellStart"/>
            <w:r w:rsidRPr="005C2C76">
              <w:rPr>
                <w:rFonts w:eastAsia="Calibri"/>
                <w:lang w:eastAsia="en-US"/>
              </w:rPr>
              <w:t>а,б</w:t>
            </w:r>
            <w:proofErr w:type="spellEnd"/>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15.</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б</w:t>
            </w:r>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16.</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б</w:t>
            </w:r>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17.</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w:t>
            </w:r>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18.</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а</w:t>
            </w:r>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19.</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б</w:t>
            </w:r>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20.</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proofErr w:type="spellStart"/>
            <w:r w:rsidRPr="005C2C76">
              <w:rPr>
                <w:rFonts w:eastAsia="Calibri"/>
                <w:lang w:eastAsia="en-US"/>
              </w:rPr>
              <w:t>а,б</w:t>
            </w:r>
            <w:proofErr w:type="spellEnd"/>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21.</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б</w:t>
            </w:r>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22.</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proofErr w:type="spellStart"/>
            <w:r w:rsidRPr="005C2C76">
              <w:rPr>
                <w:rFonts w:eastAsia="Calibri"/>
                <w:lang w:eastAsia="en-US"/>
              </w:rPr>
              <w:t>а,в</w:t>
            </w:r>
            <w:proofErr w:type="spellEnd"/>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23.</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proofErr w:type="spellStart"/>
            <w:r w:rsidRPr="005C2C76">
              <w:rPr>
                <w:rFonts w:eastAsia="Calibri"/>
                <w:lang w:eastAsia="en-US"/>
              </w:rPr>
              <w:t>а,б</w:t>
            </w:r>
            <w:proofErr w:type="spellEnd"/>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24.</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proofErr w:type="spellStart"/>
            <w:r w:rsidRPr="005C2C76">
              <w:rPr>
                <w:rFonts w:eastAsia="Calibri"/>
                <w:lang w:eastAsia="en-US"/>
              </w:rPr>
              <w:t>б,в</w:t>
            </w:r>
            <w:proofErr w:type="spellEnd"/>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25.</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proofErr w:type="spellStart"/>
            <w:r w:rsidRPr="005C2C76">
              <w:rPr>
                <w:rFonts w:eastAsia="Calibri"/>
                <w:lang w:eastAsia="en-US"/>
              </w:rPr>
              <w:t>а,б</w:t>
            </w:r>
            <w:proofErr w:type="spellEnd"/>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26.</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б</w:t>
            </w:r>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27.</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proofErr w:type="spellStart"/>
            <w:r w:rsidRPr="005C2C76">
              <w:rPr>
                <w:rFonts w:eastAsia="Calibri"/>
                <w:lang w:eastAsia="en-US"/>
              </w:rPr>
              <w:t>а,в</w:t>
            </w:r>
            <w:proofErr w:type="spellEnd"/>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28.</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proofErr w:type="spellStart"/>
            <w:r w:rsidRPr="005C2C76">
              <w:rPr>
                <w:rFonts w:eastAsia="Calibri"/>
                <w:lang w:eastAsia="en-US"/>
              </w:rPr>
              <w:t>а.б,в</w:t>
            </w:r>
            <w:proofErr w:type="spellEnd"/>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29</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а</w:t>
            </w:r>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lastRenderedPageBreak/>
              <w:t>30.</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proofErr w:type="spellStart"/>
            <w:r w:rsidRPr="005C2C76">
              <w:rPr>
                <w:rFonts w:eastAsia="Calibri"/>
                <w:lang w:eastAsia="en-US"/>
              </w:rPr>
              <w:t>а,б,в,г</w:t>
            </w:r>
            <w:proofErr w:type="spellEnd"/>
          </w:p>
        </w:tc>
      </w:tr>
    </w:tbl>
    <w:p w:rsidR="005C2C76" w:rsidRPr="005C2C76" w:rsidRDefault="005C2C76" w:rsidP="005C2C76">
      <w:pPr>
        <w:spacing w:after="160" w:line="252" w:lineRule="auto"/>
        <w:rPr>
          <w:rFonts w:eastAsia="NSimSun"/>
          <w:b/>
          <w:color w:val="000000"/>
          <w:kern w:val="2"/>
          <w:lang w:eastAsia="zh-CN" w:bidi="hi-IN"/>
        </w:rPr>
      </w:pPr>
    </w:p>
    <w:p w:rsidR="005C2C76" w:rsidRPr="005C2C76" w:rsidRDefault="005C2C76" w:rsidP="005C2C76">
      <w:pPr>
        <w:spacing w:after="160" w:line="252" w:lineRule="auto"/>
        <w:rPr>
          <w:rFonts w:ascii="Liberation Serif" w:hAnsi="Liberation Serif" w:cs="Mangal"/>
        </w:rPr>
      </w:pPr>
      <w:r w:rsidRPr="005C2C76">
        <w:rPr>
          <w:b/>
        </w:rPr>
        <w:t xml:space="preserve">Тест № 2 </w:t>
      </w:r>
    </w:p>
    <w:tbl>
      <w:tblPr>
        <w:tblW w:w="0" w:type="auto"/>
        <w:tblInd w:w="108" w:type="dxa"/>
        <w:tblLayout w:type="fixed"/>
        <w:tblLook w:val="04A0"/>
      </w:tblPr>
      <w:tblGrid>
        <w:gridCol w:w="1980"/>
        <w:gridCol w:w="7375"/>
      </w:tblGrid>
      <w:tr w:rsidR="005C2C76" w:rsidRPr="005C2C76" w:rsidTr="005C2C76">
        <w:tc>
          <w:tcPr>
            <w:tcW w:w="1980" w:type="dxa"/>
            <w:tcBorders>
              <w:top w:val="single" w:sz="4" w:space="0" w:color="000000"/>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b/>
                <w:lang w:eastAsia="en-US"/>
              </w:rPr>
              <w:t>№</w:t>
            </w:r>
            <w:r w:rsidRPr="005C2C76">
              <w:rPr>
                <w:b/>
                <w:lang w:eastAsia="en-US"/>
              </w:rPr>
              <w:t xml:space="preserve"> </w:t>
            </w:r>
            <w:r w:rsidRPr="005C2C76">
              <w:rPr>
                <w:rFonts w:eastAsia="Calibri"/>
                <w:b/>
                <w:lang w:eastAsia="en-US"/>
              </w:rPr>
              <w:t>вопроса</w:t>
            </w:r>
          </w:p>
        </w:tc>
        <w:tc>
          <w:tcPr>
            <w:tcW w:w="7375" w:type="dxa"/>
            <w:tcBorders>
              <w:top w:val="single" w:sz="4" w:space="0" w:color="000000"/>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b/>
                <w:lang w:eastAsia="en-US"/>
              </w:rPr>
              <w:t>Правильный ответ</w:t>
            </w:r>
          </w:p>
        </w:tc>
      </w:tr>
      <w:tr w:rsidR="005C2C76" w:rsidRPr="005C2C76" w:rsidTr="005C2C76">
        <w:tc>
          <w:tcPr>
            <w:tcW w:w="1980" w:type="dxa"/>
            <w:tcBorders>
              <w:top w:val="single" w:sz="4" w:space="0" w:color="000000"/>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1.</w:t>
            </w:r>
          </w:p>
        </w:tc>
        <w:tc>
          <w:tcPr>
            <w:tcW w:w="7375" w:type="dxa"/>
            <w:tcBorders>
              <w:top w:val="single" w:sz="4" w:space="0" w:color="000000"/>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proofErr w:type="spellStart"/>
            <w:r w:rsidRPr="005C2C76">
              <w:rPr>
                <w:rFonts w:eastAsia="Calibri"/>
                <w:lang w:eastAsia="en-US"/>
              </w:rPr>
              <w:t>а,б,в,г</w:t>
            </w:r>
            <w:proofErr w:type="spellEnd"/>
          </w:p>
        </w:tc>
      </w:tr>
      <w:tr w:rsidR="005C2C76" w:rsidRPr="005C2C76" w:rsidTr="005C2C76">
        <w:tc>
          <w:tcPr>
            <w:tcW w:w="1980" w:type="dxa"/>
            <w:tcBorders>
              <w:top w:val="single" w:sz="4" w:space="0" w:color="000000"/>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2.</w:t>
            </w:r>
          </w:p>
        </w:tc>
        <w:tc>
          <w:tcPr>
            <w:tcW w:w="7375" w:type="dxa"/>
            <w:tcBorders>
              <w:top w:val="single" w:sz="4" w:space="0" w:color="000000"/>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proofErr w:type="spellStart"/>
            <w:r w:rsidRPr="005C2C76">
              <w:rPr>
                <w:rFonts w:eastAsia="Calibri"/>
                <w:lang w:eastAsia="en-US"/>
              </w:rPr>
              <w:t>а,б,в</w:t>
            </w:r>
            <w:proofErr w:type="spellEnd"/>
          </w:p>
        </w:tc>
      </w:tr>
      <w:tr w:rsidR="005C2C76" w:rsidRPr="005C2C76" w:rsidTr="005C2C76">
        <w:tc>
          <w:tcPr>
            <w:tcW w:w="1980" w:type="dxa"/>
            <w:tcBorders>
              <w:top w:val="single" w:sz="4" w:space="0" w:color="000000"/>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3.</w:t>
            </w:r>
          </w:p>
        </w:tc>
        <w:tc>
          <w:tcPr>
            <w:tcW w:w="7375" w:type="dxa"/>
            <w:tcBorders>
              <w:top w:val="single" w:sz="4" w:space="0" w:color="000000"/>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proofErr w:type="spellStart"/>
            <w:r w:rsidRPr="005C2C76">
              <w:rPr>
                <w:rFonts w:eastAsia="Calibri"/>
                <w:lang w:eastAsia="en-US"/>
              </w:rPr>
              <w:t>б,в</w:t>
            </w:r>
            <w:proofErr w:type="spellEnd"/>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4.</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proofErr w:type="spellStart"/>
            <w:r w:rsidRPr="005C2C76">
              <w:rPr>
                <w:rFonts w:eastAsia="Calibri"/>
                <w:lang w:eastAsia="en-US"/>
              </w:rPr>
              <w:t>б,г</w:t>
            </w:r>
            <w:proofErr w:type="spellEnd"/>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5.</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в</w:t>
            </w:r>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6.</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б</w:t>
            </w:r>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7.</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б</w:t>
            </w:r>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8.</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proofErr w:type="spellStart"/>
            <w:r w:rsidRPr="005C2C76">
              <w:rPr>
                <w:rFonts w:eastAsia="Calibri"/>
                <w:lang w:eastAsia="en-US"/>
              </w:rPr>
              <w:t>а,в</w:t>
            </w:r>
            <w:proofErr w:type="spellEnd"/>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9.</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в</w:t>
            </w:r>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10.</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б</w:t>
            </w:r>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11.</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proofErr w:type="spellStart"/>
            <w:r w:rsidRPr="005C2C76">
              <w:rPr>
                <w:rFonts w:eastAsia="Calibri"/>
                <w:lang w:eastAsia="en-US"/>
              </w:rPr>
              <w:t>а,б,в,г</w:t>
            </w:r>
            <w:proofErr w:type="spellEnd"/>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12.</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в</w:t>
            </w:r>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13.</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б</w:t>
            </w:r>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14.</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в</w:t>
            </w:r>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15.</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proofErr w:type="spellStart"/>
            <w:r w:rsidRPr="005C2C76">
              <w:rPr>
                <w:rFonts w:eastAsia="Calibri"/>
                <w:lang w:eastAsia="en-US"/>
              </w:rPr>
              <w:t>а,б</w:t>
            </w:r>
            <w:proofErr w:type="spellEnd"/>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16.</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б</w:t>
            </w:r>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17.</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w:t>
            </w:r>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18.</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а</w:t>
            </w:r>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19.</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в</w:t>
            </w:r>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20.</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proofErr w:type="spellStart"/>
            <w:r w:rsidRPr="005C2C76">
              <w:rPr>
                <w:rFonts w:eastAsia="Calibri"/>
                <w:lang w:eastAsia="en-US"/>
              </w:rPr>
              <w:t>а,б</w:t>
            </w:r>
            <w:proofErr w:type="spellEnd"/>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21.</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proofErr w:type="spellStart"/>
            <w:r w:rsidRPr="005C2C76">
              <w:rPr>
                <w:rFonts w:eastAsia="Calibri"/>
                <w:lang w:eastAsia="en-US"/>
              </w:rPr>
              <w:t>а,б</w:t>
            </w:r>
            <w:proofErr w:type="spellEnd"/>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22.</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proofErr w:type="spellStart"/>
            <w:r w:rsidRPr="005C2C76">
              <w:rPr>
                <w:rFonts w:eastAsia="Calibri"/>
                <w:lang w:eastAsia="en-US"/>
              </w:rPr>
              <w:t>а,в</w:t>
            </w:r>
            <w:proofErr w:type="spellEnd"/>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23.</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б</w:t>
            </w:r>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24.</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в</w:t>
            </w:r>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25.</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б</w:t>
            </w:r>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26.</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proofErr w:type="spellStart"/>
            <w:r w:rsidRPr="005C2C76">
              <w:rPr>
                <w:rFonts w:eastAsia="Calibri"/>
                <w:lang w:eastAsia="en-US"/>
              </w:rPr>
              <w:t>а,б,в</w:t>
            </w:r>
            <w:proofErr w:type="spellEnd"/>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27.</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proofErr w:type="spellStart"/>
            <w:r w:rsidRPr="005C2C76">
              <w:rPr>
                <w:rFonts w:eastAsia="Calibri"/>
                <w:lang w:eastAsia="en-US"/>
              </w:rPr>
              <w:t>а,б,в,г</w:t>
            </w:r>
            <w:proofErr w:type="spellEnd"/>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28.</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proofErr w:type="spellStart"/>
            <w:r w:rsidRPr="005C2C76">
              <w:rPr>
                <w:rFonts w:eastAsia="Calibri"/>
                <w:lang w:eastAsia="en-US"/>
              </w:rPr>
              <w:t>а.б</w:t>
            </w:r>
            <w:proofErr w:type="spellEnd"/>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29</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б</w:t>
            </w:r>
          </w:p>
        </w:tc>
      </w:tr>
      <w:tr w:rsidR="005C2C76" w:rsidRPr="005C2C76" w:rsidTr="005C2C76">
        <w:tc>
          <w:tcPr>
            <w:tcW w:w="1980"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r w:rsidRPr="005C2C76">
              <w:rPr>
                <w:rFonts w:eastAsia="Calibri"/>
                <w:lang w:eastAsia="en-US"/>
              </w:rPr>
              <w:t>30.</w:t>
            </w:r>
          </w:p>
        </w:tc>
        <w:tc>
          <w:tcPr>
            <w:tcW w:w="7375" w:type="dxa"/>
            <w:tcBorders>
              <w:top w:val="nil"/>
              <w:left w:val="single" w:sz="4" w:space="0" w:color="000000"/>
              <w:bottom w:val="single" w:sz="4" w:space="0" w:color="000000"/>
              <w:right w:val="single" w:sz="4" w:space="0" w:color="000000"/>
            </w:tcBorders>
            <w:hideMark/>
          </w:tcPr>
          <w:p w:rsidR="005C2C76" w:rsidRPr="005C2C76" w:rsidRDefault="005C2C76">
            <w:pPr>
              <w:suppressAutoHyphens/>
              <w:spacing w:line="276" w:lineRule="auto"/>
              <w:jc w:val="center"/>
              <w:rPr>
                <w:rFonts w:ascii="Liberation Serif" w:eastAsia="NSimSun" w:hAnsi="Liberation Serif" w:cs="Mangal" w:hint="eastAsia"/>
                <w:color w:val="000000"/>
                <w:kern w:val="2"/>
                <w:lang w:eastAsia="zh-CN" w:bidi="hi-IN"/>
              </w:rPr>
            </w:pPr>
            <w:proofErr w:type="spellStart"/>
            <w:r w:rsidRPr="005C2C76">
              <w:rPr>
                <w:rFonts w:eastAsia="Calibri"/>
                <w:lang w:eastAsia="en-US"/>
              </w:rPr>
              <w:t>а,в</w:t>
            </w:r>
            <w:proofErr w:type="spellEnd"/>
          </w:p>
        </w:tc>
      </w:tr>
    </w:tbl>
    <w:p w:rsidR="00A7564D" w:rsidRDefault="00A7564D" w:rsidP="00A7564D">
      <w:pPr>
        <w:spacing w:before="1"/>
        <w:ind w:right="2239"/>
        <w:rPr>
          <w:b/>
          <w:sz w:val="32"/>
          <w:szCs w:val="22"/>
          <w:lang w:bidi="ru-RU"/>
        </w:rPr>
      </w:pPr>
    </w:p>
    <w:p w:rsidR="00A7564D" w:rsidRDefault="00A7564D" w:rsidP="00A7564D">
      <w:pPr>
        <w:rPr>
          <w:b/>
        </w:rPr>
      </w:pPr>
      <w:r>
        <w:rPr>
          <w:b/>
        </w:rPr>
        <w:t>Промежуточная аттестация</w:t>
      </w:r>
    </w:p>
    <w:p w:rsidR="00A7564D" w:rsidRDefault="00A7564D" w:rsidP="00A7564D">
      <w:pPr>
        <w:pStyle w:val="af3"/>
        <w:ind w:left="0"/>
        <w:jc w:val="center"/>
        <w:rPr>
          <w:b/>
          <w:sz w:val="28"/>
          <w:szCs w:val="28"/>
        </w:rPr>
      </w:pPr>
      <w:r>
        <w:rPr>
          <w:b/>
          <w:sz w:val="28"/>
          <w:szCs w:val="28"/>
        </w:rPr>
        <w:t>Вопросы к экзамену (</w:t>
      </w:r>
      <w:r w:rsidR="002252CE">
        <w:rPr>
          <w:b/>
          <w:sz w:val="28"/>
          <w:szCs w:val="28"/>
        </w:rPr>
        <w:t>6</w:t>
      </w:r>
      <w:r>
        <w:rPr>
          <w:b/>
          <w:sz w:val="28"/>
          <w:szCs w:val="28"/>
        </w:rPr>
        <w:t xml:space="preserve"> семестр)</w:t>
      </w:r>
    </w:p>
    <w:p w:rsidR="00097CC2" w:rsidRDefault="00097CC2" w:rsidP="00597FA2">
      <w:pPr>
        <w:pStyle w:val="af3"/>
        <w:ind w:left="0" w:firstLine="0"/>
        <w:rPr>
          <w:b/>
          <w:sz w:val="28"/>
          <w:szCs w:val="28"/>
        </w:rPr>
      </w:pPr>
    </w:p>
    <w:p w:rsidR="00A7564D" w:rsidRDefault="00A7564D" w:rsidP="00597FA2">
      <w:pPr>
        <w:pStyle w:val="af3"/>
        <w:ind w:left="0" w:firstLine="0"/>
        <w:rPr>
          <w:b/>
          <w:sz w:val="28"/>
          <w:szCs w:val="28"/>
        </w:rPr>
      </w:pPr>
      <w:r>
        <w:rPr>
          <w:b/>
          <w:sz w:val="28"/>
          <w:szCs w:val="28"/>
        </w:rPr>
        <w:t>1 вопрос билета:</w:t>
      </w:r>
    </w:p>
    <w:p w:rsidR="00A7564D" w:rsidRDefault="00A7564D" w:rsidP="00A7564D">
      <w:pPr>
        <w:pStyle w:val="af3"/>
        <w:widowControl/>
        <w:numPr>
          <w:ilvl w:val="0"/>
          <w:numId w:val="48"/>
        </w:numPr>
        <w:suppressAutoHyphens/>
        <w:autoSpaceDE/>
        <w:adjustRightInd/>
        <w:ind w:firstLine="426"/>
        <w:jc w:val="both"/>
      </w:pPr>
      <w:r>
        <w:t>Этнокультурный центр – как учреждение культуры нового типа.  Цели и задачи учреждения.</w:t>
      </w:r>
    </w:p>
    <w:p w:rsidR="00A7564D" w:rsidRDefault="00A7564D" w:rsidP="00A7564D">
      <w:pPr>
        <w:pStyle w:val="af3"/>
        <w:widowControl/>
        <w:numPr>
          <w:ilvl w:val="0"/>
          <w:numId w:val="49"/>
        </w:numPr>
        <w:suppressAutoHyphens/>
        <w:autoSpaceDE/>
        <w:adjustRightInd/>
        <w:ind w:firstLine="426"/>
        <w:jc w:val="both"/>
      </w:pPr>
      <w:r>
        <w:t xml:space="preserve">Этнокультурный центр – как </w:t>
      </w:r>
      <w:proofErr w:type="spellStart"/>
      <w:r>
        <w:t>социокультурный</w:t>
      </w:r>
      <w:proofErr w:type="spellEnd"/>
      <w:r>
        <w:t xml:space="preserve"> феномен.</w:t>
      </w:r>
    </w:p>
    <w:p w:rsidR="00A7564D" w:rsidRDefault="00A7564D" w:rsidP="00A7564D">
      <w:pPr>
        <w:pStyle w:val="af3"/>
        <w:widowControl/>
        <w:numPr>
          <w:ilvl w:val="0"/>
          <w:numId w:val="49"/>
        </w:numPr>
        <w:suppressAutoHyphens/>
        <w:autoSpaceDE/>
        <w:adjustRightInd/>
        <w:ind w:firstLine="426"/>
        <w:jc w:val="both"/>
      </w:pPr>
      <w:r>
        <w:rPr>
          <w:color w:val="000000"/>
        </w:rPr>
        <w:t>Исторический опыт создания этнокультурных центров</w:t>
      </w:r>
      <w:r>
        <w:t>.</w:t>
      </w:r>
    </w:p>
    <w:p w:rsidR="00A7564D" w:rsidRDefault="00A7564D" w:rsidP="00A7564D">
      <w:pPr>
        <w:pStyle w:val="af3"/>
        <w:widowControl/>
        <w:numPr>
          <w:ilvl w:val="0"/>
          <w:numId w:val="49"/>
        </w:numPr>
        <w:suppressAutoHyphens/>
        <w:autoSpaceDE/>
        <w:adjustRightInd/>
        <w:ind w:firstLine="426"/>
        <w:jc w:val="both"/>
        <w:rPr>
          <w:bCs/>
          <w:color w:val="000000"/>
        </w:rPr>
      </w:pPr>
      <w:r>
        <w:rPr>
          <w:bCs/>
          <w:color w:val="000000"/>
        </w:rPr>
        <w:lastRenderedPageBreak/>
        <w:t>Этнические группы, проживающие на территории России и причины создания этнокультурных центров.</w:t>
      </w:r>
    </w:p>
    <w:p w:rsidR="00A7564D" w:rsidRDefault="00A7564D" w:rsidP="00A7564D">
      <w:pPr>
        <w:pStyle w:val="af3"/>
        <w:widowControl/>
        <w:numPr>
          <w:ilvl w:val="0"/>
          <w:numId w:val="49"/>
        </w:numPr>
        <w:suppressAutoHyphens/>
        <w:autoSpaceDE/>
        <w:adjustRightInd/>
        <w:ind w:firstLine="426"/>
        <w:jc w:val="both"/>
        <w:rPr>
          <w:bCs/>
          <w:color w:val="000000"/>
        </w:rPr>
      </w:pPr>
      <w:r>
        <w:rPr>
          <w:bCs/>
          <w:color w:val="000000"/>
        </w:rPr>
        <w:t>Классификация этнокультурных центров народов России.</w:t>
      </w:r>
    </w:p>
    <w:p w:rsidR="00A7564D" w:rsidRDefault="00A7564D" w:rsidP="00A7564D">
      <w:pPr>
        <w:pStyle w:val="af3"/>
        <w:widowControl/>
        <w:numPr>
          <w:ilvl w:val="0"/>
          <w:numId w:val="49"/>
        </w:numPr>
        <w:suppressAutoHyphens/>
        <w:autoSpaceDE/>
        <w:adjustRightInd/>
        <w:ind w:firstLine="426"/>
        <w:jc w:val="both"/>
        <w:rPr>
          <w:bCs/>
          <w:color w:val="000000"/>
        </w:rPr>
      </w:pPr>
      <w:r>
        <w:rPr>
          <w:bCs/>
          <w:color w:val="000000"/>
        </w:rPr>
        <w:t>Роль этнокультурных центров народов России в сохранении многообразия отечественных национально-культурных традиций, формирование культуры межнационального общения.</w:t>
      </w:r>
    </w:p>
    <w:p w:rsidR="00A7564D" w:rsidRDefault="00A7564D" w:rsidP="00A7564D">
      <w:pPr>
        <w:pStyle w:val="af3"/>
        <w:widowControl/>
        <w:numPr>
          <w:ilvl w:val="0"/>
          <w:numId w:val="49"/>
        </w:numPr>
        <w:suppressAutoHyphens/>
        <w:autoSpaceDE/>
        <w:adjustRightInd/>
        <w:ind w:firstLine="426"/>
        <w:jc w:val="both"/>
        <w:rPr>
          <w:bCs/>
          <w:color w:val="000000"/>
        </w:rPr>
      </w:pPr>
      <w:r>
        <w:rPr>
          <w:bCs/>
          <w:color w:val="000000"/>
        </w:rPr>
        <w:t>Организационно-правовое оформление деятельности этнокультурного центра и законодательные акты, определяющие деятельность ЭКЦ.</w:t>
      </w:r>
    </w:p>
    <w:p w:rsidR="00A7564D" w:rsidRDefault="00A7564D" w:rsidP="00A7564D">
      <w:pPr>
        <w:pStyle w:val="af3"/>
        <w:widowControl/>
        <w:numPr>
          <w:ilvl w:val="0"/>
          <w:numId w:val="49"/>
        </w:numPr>
        <w:suppressAutoHyphens/>
        <w:autoSpaceDE/>
        <w:adjustRightInd/>
        <w:ind w:firstLine="426"/>
        <w:jc w:val="both"/>
        <w:rPr>
          <w:bCs/>
          <w:color w:val="000000"/>
        </w:rPr>
      </w:pPr>
      <w:r>
        <w:rPr>
          <w:bCs/>
          <w:color w:val="000000"/>
        </w:rPr>
        <w:t>Структура этнокультурного центра.</w:t>
      </w:r>
    </w:p>
    <w:p w:rsidR="00A7564D" w:rsidRDefault="00A7564D" w:rsidP="00A7564D">
      <w:pPr>
        <w:pStyle w:val="af3"/>
        <w:widowControl/>
        <w:numPr>
          <w:ilvl w:val="0"/>
          <w:numId w:val="49"/>
        </w:numPr>
        <w:suppressAutoHyphens/>
        <w:autoSpaceDE/>
        <w:adjustRightInd/>
        <w:ind w:firstLine="426"/>
        <w:jc w:val="both"/>
        <w:rPr>
          <w:bCs/>
          <w:color w:val="000000"/>
        </w:rPr>
      </w:pPr>
      <w:r>
        <w:rPr>
          <w:bCs/>
          <w:color w:val="000000"/>
        </w:rPr>
        <w:t>Источники финансирования этнокультурных центров.</w:t>
      </w:r>
    </w:p>
    <w:p w:rsidR="00A7564D" w:rsidRDefault="00A7564D" w:rsidP="00A7564D">
      <w:pPr>
        <w:pStyle w:val="af3"/>
        <w:widowControl/>
        <w:numPr>
          <w:ilvl w:val="0"/>
          <w:numId w:val="49"/>
        </w:numPr>
        <w:suppressAutoHyphens/>
        <w:autoSpaceDE/>
        <w:adjustRightInd/>
        <w:ind w:firstLine="426"/>
        <w:jc w:val="both"/>
        <w:rPr>
          <w:bCs/>
          <w:color w:val="000000"/>
        </w:rPr>
      </w:pPr>
      <w:r>
        <w:rPr>
          <w:bCs/>
          <w:color w:val="000000"/>
        </w:rPr>
        <w:t>Направления и технологии работы этнокультурного центра.</w:t>
      </w:r>
    </w:p>
    <w:p w:rsidR="00A7564D" w:rsidRDefault="00A7564D" w:rsidP="00A7564D">
      <w:pPr>
        <w:pStyle w:val="af3"/>
        <w:widowControl/>
        <w:numPr>
          <w:ilvl w:val="0"/>
          <w:numId w:val="49"/>
        </w:numPr>
        <w:shd w:val="clear" w:color="auto" w:fill="FFFFFF"/>
        <w:suppressAutoHyphens/>
        <w:autoSpaceDE/>
        <w:adjustRightInd/>
        <w:ind w:firstLine="426"/>
        <w:jc w:val="both"/>
        <w:rPr>
          <w:bCs/>
          <w:color w:val="000000"/>
        </w:rPr>
      </w:pPr>
      <w:r>
        <w:rPr>
          <w:bCs/>
          <w:color w:val="000000"/>
        </w:rPr>
        <w:t>Этнокультурная компетентность руководителя этнокультурного центра. Функции руководителя и сотрудников этнокультурного центра.</w:t>
      </w:r>
    </w:p>
    <w:p w:rsidR="00A7564D" w:rsidRDefault="00A7564D" w:rsidP="00A7564D">
      <w:pPr>
        <w:pStyle w:val="af3"/>
        <w:widowControl/>
        <w:numPr>
          <w:ilvl w:val="0"/>
          <w:numId w:val="49"/>
        </w:numPr>
        <w:shd w:val="clear" w:color="auto" w:fill="FFFFFF"/>
        <w:suppressAutoHyphens/>
        <w:autoSpaceDE/>
        <w:adjustRightInd/>
        <w:ind w:firstLine="426"/>
        <w:jc w:val="both"/>
        <w:rPr>
          <w:bCs/>
          <w:color w:val="000000"/>
        </w:rPr>
      </w:pPr>
      <w:r>
        <w:rPr>
          <w:bCs/>
          <w:color w:val="000000"/>
        </w:rPr>
        <w:t xml:space="preserve"> Научно-исследовательская и собирательская работа в области изучения фольклора, истории, этнографии, языка.</w:t>
      </w:r>
    </w:p>
    <w:p w:rsidR="00A7564D" w:rsidRDefault="00A7564D" w:rsidP="00A7564D">
      <w:pPr>
        <w:pStyle w:val="af3"/>
        <w:widowControl/>
        <w:numPr>
          <w:ilvl w:val="0"/>
          <w:numId w:val="49"/>
        </w:numPr>
        <w:shd w:val="clear" w:color="auto" w:fill="FFFFFF"/>
        <w:suppressAutoHyphens/>
        <w:autoSpaceDE/>
        <w:adjustRightInd/>
        <w:ind w:firstLine="426"/>
        <w:jc w:val="both"/>
      </w:pPr>
      <w:r>
        <w:rPr>
          <w:bCs/>
          <w:color w:val="000000"/>
        </w:rPr>
        <w:t>Работа этнокультурного центра по возрождению и сохранению национального языка.</w:t>
      </w:r>
      <w:r>
        <w:rPr>
          <w:bCs/>
          <w:color w:val="303030"/>
        </w:rPr>
        <w:t xml:space="preserve"> Законодательные акты по регулированию процессов возрождения и сохранения языка.</w:t>
      </w:r>
    </w:p>
    <w:p w:rsidR="00A7564D" w:rsidRDefault="00A7564D" w:rsidP="00A7564D">
      <w:pPr>
        <w:pStyle w:val="Standard"/>
        <w:numPr>
          <w:ilvl w:val="0"/>
          <w:numId w:val="49"/>
        </w:numPr>
        <w:shd w:val="clear" w:color="auto" w:fill="FFFFFF"/>
        <w:tabs>
          <w:tab w:val="left" w:pos="284"/>
          <w:tab w:val="left" w:pos="426"/>
        </w:tabs>
        <w:ind w:firstLine="426"/>
        <w:jc w:val="both"/>
        <w:rPr>
          <w:rFonts w:ascii="Times New Roman" w:hAnsi="Times New Roman" w:cs="Times New Roman"/>
          <w:bCs/>
          <w:color w:val="000000"/>
        </w:rPr>
      </w:pPr>
      <w:r>
        <w:rPr>
          <w:rFonts w:ascii="Times New Roman" w:hAnsi="Times New Roman" w:cs="Times New Roman"/>
          <w:bCs/>
          <w:color w:val="000000"/>
        </w:rPr>
        <w:t>Популяризация национальной культуры в этнокультурном центре.</w:t>
      </w:r>
    </w:p>
    <w:p w:rsidR="00A7564D" w:rsidRDefault="00A7564D" w:rsidP="00A7564D">
      <w:pPr>
        <w:pStyle w:val="Standard"/>
        <w:numPr>
          <w:ilvl w:val="0"/>
          <w:numId w:val="49"/>
        </w:numPr>
        <w:shd w:val="clear" w:color="auto" w:fill="FFFFFF"/>
        <w:tabs>
          <w:tab w:val="left" w:pos="284"/>
          <w:tab w:val="left" w:pos="426"/>
        </w:tabs>
        <w:ind w:firstLine="426"/>
        <w:jc w:val="both"/>
        <w:rPr>
          <w:rFonts w:ascii="Times New Roman" w:hAnsi="Times New Roman" w:cs="Times New Roman"/>
          <w:bCs/>
          <w:color w:val="000000"/>
        </w:rPr>
      </w:pPr>
      <w:r>
        <w:rPr>
          <w:rFonts w:ascii="Times New Roman" w:hAnsi="Times New Roman" w:cs="Times New Roman"/>
          <w:bCs/>
          <w:color w:val="000000"/>
        </w:rPr>
        <w:t xml:space="preserve"> Принципы организации объединений для детей и подростков в этнокультурном центре. Направления и специфика их работы.</w:t>
      </w:r>
    </w:p>
    <w:p w:rsidR="00A7564D" w:rsidRDefault="00A7564D" w:rsidP="00A7564D">
      <w:pPr>
        <w:pStyle w:val="af3"/>
        <w:widowControl/>
        <w:numPr>
          <w:ilvl w:val="0"/>
          <w:numId w:val="49"/>
        </w:numPr>
        <w:shd w:val="clear" w:color="auto" w:fill="FFFFFF"/>
        <w:tabs>
          <w:tab w:val="left" w:pos="1004"/>
          <w:tab w:val="left" w:pos="1146"/>
        </w:tabs>
        <w:suppressAutoHyphens/>
        <w:autoSpaceDE/>
        <w:adjustRightInd/>
        <w:ind w:firstLine="426"/>
        <w:jc w:val="both"/>
        <w:rPr>
          <w:bCs/>
          <w:color w:val="000000"/>
        </w:rPr>
      </w:pPr>
      <w:proofErr w:type="spellStart"/>
      <w:r>
        <w:rPr>
          <w:bCs/>
          <w:color w:val="000000"/>
        </w:rPr>
        <w:t>Культурно-досуговая</w:t>
      </w:r>
      <w:proofErr w:type="spellEnd"/>
      <w:r>
        <w:rPr>
          <w:bCs/>
          <w:color w:val="000000"/>
        </w:rPr>
        <w:t xml:space="preserve"> работа в этнокультурном центре.</w:t>
      </w:r>
    </w:p>
    <w:p w:rsidR="00A7564D" w:rsidRDefault="00A7564D" w:rsidP="00A7564D">
      <w:pPr>
        <w:pStyle w:val="Standard"/>
        <w:numPr>
          <w:ilvl w:val="0"/>
          <w:numId w:val="49"/>
        </w:numPr>
        <w:shd w:val="clear" w:color="auto" w:fill="FFFFFF"/>
        <w:tabs>
          <w:tab w:val="left" w:pos="284"/>
          <w:tab w:val="left" w:pos="426"/>
        </w:tabs>
        <w:ind w:firstLine="426"/>
        <w:jc w:val="both"/>
        <w:rPr>
          <w:rFonts w:ascii="Times New Roman" w:hAnsi="Times New Roman" w:cs="Times New Roman"/>
          <w:bCs/>
          <w:color w:val="000000"/>
        </w:rPr>
      </w:pPr>
      <w:r>
        <w:rPr>
          <w:rFonts w:ascii="Times New Roman" w:hAnsi="Times New Roman" w:cs="Times New Roman"/>
          <w:bCs/>
          <w:color w:val="000000"/>
        </w:rPr>
        <w:t>Проблемы организации досуга молодежи в этнокультурном центре. Специфика работы с молодежью.</w:t>
      </w:r>
    </w:p>
    <w:p w:rsidR="00A7564D" w:rsidRDefault="00A7564D" w:rsidP="00A7564D">
      <w:pPr>
        <w:pStyle w:val="af3"/>
        <w:widowControl/>
        <w:numPr>
          <w:ilvl w:val="0"/>
          <w:numId w:val="49"/>
        </w:numPr>
        <w:shd w:val="clear" w:color="auto" w:fill="FFFFFF"/>
        <w:tabs>
          <w:tab w:val="left" w:pos="284"/>
          <w:tab w:val="left" w:pos="426"/>
        </w:tabs>
        <w:suppressAutoHyphens/>
        <w:autoSpaceDE/>
        <w:adjustRightInd/>
        <w:ind w:firstLine="426"/>
        <w:jc w:val="both"/>
        <w:rPr>
          <w:bCs/>
          <w:color w:val="000000"/>
        </w:rPr>
      </w:pPr>
      <w:r>
        <w:rPr>
          <w:bCs/>
          <w:color w:val="000000"/>
        </w:rPr>
        <w:t>Патриотическое воспитание в этнокультурном центре. Федеральные и региональные программы, законодательные акты по патриотическому воспитанию граждан.</w:t>
      </w:r>
    </w:p>
    <w:p w:rsidR="00A7564D" w:rsidRDefault="00A7564D" w:rsidP="00A7564D">
      <w:pPr>
        <w:pStyle w:val="af3"/>
        <w:widowControl/>
        <w:numPr>
          <w:ilvl w:val="0"/>
          <w:numId w:val="49"/>
        </w:numPr>
        <w:suppressAutoHyphens/>
        <w:autoSpaceDE/>
        <w:adjustRightInd/>
        <w:ind w:firstLine="426"/>
        <w:jc w:val="both"/>
        <w:rPr>
          <w:bCs/>
          <w:color w:val="000000"/>
        </w:rPr>
      </w:pPr>
      <w:r>
        <w:rPr>
          <w:bCs/>
          <w:color w:val="000000"/>
        </w:rPr>
        <w:t>Туристическое направление в деятельности этнокультурных центров.</w:t>
      </w:r>
    </w:p>
    <w:p w:rsidR="00A7564D" w:rsidRDefault="00A7564D" w:rsidP="00A7564D">
      <w:pPr>
        <w:pStyle w:val="Standard"/>
        <w:numPr>
          <w:ilvl w:val="0"/>
          <w:numId w:val="49"/>
        </w:numPr>
        <w:shd w:val="clear" w:color="auto" w:fill="FFFFFF"/>
        <w:tabs>
          <w:tab w:val="left" w:pos="284"/>
          <w:tab w:val="left" w:pos="426"/>
        </w:tabs>
        <w:ind w:firstLine="426"/>
        <w:jc w:val="both"/>
        <w:rPr>
          <w:rFonts w:ascii="Times New Roman" w:hAnsi="Times New Roman" w:cs="Times New Roman"/>
          <w:bCs/>
          <w:color w:val="000000"/>
        </w:rPr>
      </w:pPr>
      <w:r>
        <w:rPr>
          <w:rFonts w:ascii="Times New Roman" w:hAnsi="Times New Roman" w:cs="Times New Roman"/>
          <w:bCs/>
          <w:color w:val="000000"/>
        </w:rPr>
        <w:t>Научно- методическое и кадровое обеспечение деятельности этнокультурных центров.</w:t>
      </w:r>
    </w:p>
    <w:p w:rsidR="00A7564D" w:rsidRDefault="00A7564D" w:rsidP="00A7564D">
      <w:pPr>
        <w:pStyle w:val="Standard"/>
        <w:numPr>
          <w:ilvl w:val="0"/>
          <w:numId w:val="49"/>
        </w:numPr>
        <w:shd w:val="clear" w:color="auto" w:fill="FFFFFF"/>
        <w:tabs>
          <w:tab w:val="left" w:pos="284"/>
          <w:tab w:val="left" w:pos="426"/>
        </w:tabs>
        <w:ind w:firstLine="426"/>
        <w:jc w:val="both"/>
        <w:rPr>
          <w:rFonts w:ascii="Times New Roman" w:hAnsi="Times New Roman" w:cs="Times New Roman"/>
          <w:bCs/>
          <w:color w:val="000000"/>
        </w:rPr>
      </w:pPr>
      <w:r>
        <w:rPr>
          <w:rFonts w:ascii="Times New Roman" w:hAnsi="Times New Roman" w:cs="Times New Roman"/>
          <w:bCs/>
          <w:color w:val="000000"/>
        </w:rPr>
        <w:t>Содержание научно-методической работы в этнокультурном центре.</w:t>
      </w:r>
    </w:p>
    <w:p w:rsidR="00A7564D" w:rsidRDefault="00A7564D" w:rsidP="00A7564D">
      <w:pPr>
        <w:pStyle w:val="Standard"/>
        <w:numPr>
          <w:ilvl w:val="0"/>
          <w:numId w:val="49"/>
        </w:numPr>
        <w:shd w:val="clear" w:color="auto" w:fill="FFFFFF"/>
        <w:tabs>
          <w:tab w:val="left" w:pos="284"/>
          <w:tab w:val="left" w:pos="426"/>
        </w:tabs>
        <w:ind w:firstLine="426"/>
        <w:jc w:val="both"/>
        <w:rPr>
          <w:rFonts w:ascii="Times New Roman" w:hAnsi="Times New Roman" w:cs="Times New Roman"/>
          <w:bCs/>
          <w:color w:val="000000"/>
        </w:rPr>
      </w:pPr>
      <w:r>
        <w:rPr>
          <w:rFonts w:ascii="Times New Roman" w:hAnsi="Times New Roman" w:cs="Times New Roman"/>
          <w:bCs/>
          <w:color w:val="000000"/>
        </w:rPr>
        <w:t>Коммерческая деятельность этнокультурных центров.</w:t>
      </w:r>
    </w:p>
    <w:p w:rsidR="00A7564D" w:rsidRDefault="00A7564D" w:rsidP="00A7564D">
      <w:pPr>
        <w:pStyle w:val="Standard"/>
        <w:numPr>
          <w:ilvl w:val="0"/>
          <w:numId w:val="49"/>
        </w:numPr>
        <w:shd w:val="clear" w:color="auto" w:fill="FFFFFF"/>
        <w:tabs>
          <w:tab w:val="left" w:pos="284"/>
          <w:tab w:val="left" w:pos="426"/>
        </w:tabs>
        <w:ind w:firstLine="426"/>
        <w:jc w:val="both"/>
        <w:rPr>
          <w:rFonts w:ascii="Times New Roman" w:hAnsi="Times New Roman" w:cs="Times New Roman"/>
          <w:bCs/>
          <w:color w:val="000000"/>
        </w:rPr>
      </w:pPr>
      <w:r>
        <w:rPr>
          <w:rFonts w:ascii="Times New Roman" w:hAnsi="Times New Roman" w:cs="Times New Roman"/>
          <w:bCs/>
          <w:color w:val="000000"/>
        </w:rPr>
        <w:t>Маркетинговые технологии в деятельности этнокультурного центра.</w:t>
      </w:r>
    </w:p>
    <w:p w:rsidR="00A7564D" w:rsidRDefault="00A7564D" w:rsidP="00A7564D">
      <w:pPr>
        <w:pStyle w:val="Standard"/>
        <w:numPr>
          <w:ilvl w:val="0"/>
          <w:numId w:val="49"/>
        </w:numPr>
        <w:shd w:val="clear" w:color="auto" w:fill="FFFFFF"/>
        <w:tabs>
          <w:tab w:val="left" w:pos="284"/>
          <w:tab w:val="left" w:pos="426"/>
        </w:tabs>
        <w:ind w:firstLine="426"/>
        <w:jc w:val="both"/>
        <w:rPr>
          <w:rFonts w:ascii="Times New Roman" w:hAnsi="Times New Roman" w:cs="Times New Roman"/>
          <w:bCs/>
          <w:color w:val="000000"/>
        </w:rPr>
      </w:pPr>
      <w:r>
        <w:rPr>
          <w:rFonts w:ascii="Times New Roman" w:hAnsi="Times New Roman" w:cs="Times New Roman"/>
          <w:bCs/>
          <w:color w:val="000000"/>
        </w:rPr>
        <w:t>Сотрудничество этнокультурных центров с религиозными организациями.</w:t>
      </w:r>
    </w:p>
    <w:p w:rsidR="00A7564D" w:rsidRDefault="00A7564D" w:rsidP="00A7564D">
      <w:pPr>
        <w:pStyle w:val="Standard"/>
        <w:numPr>
          <w:ilvl w:val="0"/>
          <w:numId w:val="49"/>
        </w:numPr>
        <w:shd w:val="clear" w:color="auto" w:fill="FFFFFF"/>
        <w:tabs>
          <w:tab w:val="left" w:pos="284"/>
          <w:tab w:val="left" w:pos="426"/>
        </w:tabs>
        <w:ind w:firstLine="426"/>
        <w:jc w:val="both"/>
        <w:rPr>
          <w:rFonts w:ascii="Times New Roman" w:hAnsi="Times New Roman" w:cs="Times New Roman"/>
          <w:bCs/>
          <w:color w:val="000000"/>
        </w:rPr>
      </w:pPr>
      <w:r>
        <w:rPr>
          <w:rFonts w:ascii="Times New Roman" w:hAnsi="Times New Roman" w:cs="Times New Roman"/>
          <w:bCs/>
          <w:color w:val="000000"/>
        </w:rPr>
        <w:t>Методы планирования работы в этнокультурном центре. Виды планов (перспективное и текущее планирование) в этнокультурном центре.</w:t>
      </w:r>
    </w:p>
    <w:p w:rsidR="00A7564D" w:rsidRDefault="00A7564D" w:rsidP="00A7564D">
      <w:pPr>
        <w:pStyle w:val="af3"/>
        <w:ind w:left="0" w:firstLine="426"/>
        <w:jc w:val="both"/>
      </w:pPr>
    </w:p>
    <w:p w:rsidR="00A7564D" w:rsidRPr="00597FA2" w:rsidRDefault="00A7564D" w:rsidP="00597FA2">
      <w:pPr>
        <w:pStyle w:val="af3"/>
        <w:ind w:left="0" w:firstLine="0"/>
        <w:jc w:val="both"/>
        <w:rPr>
          <w:b/>
        </w:rPr>
      </w:pPr>
      <w:r w:rsidRPr="00597FA2">
        <w:rPr>
          <w:b/>
        </w:rPr>
        <w:t>2 вопрос билета:</w:t>
      </w:r>
    </w:p>
    <w:p w:rsidR="00A7564D" w:rsidRDefault="00A7564D" w:rsidP="00597FA2">
      <w:pPr>
        <w:pStyle w:val="af3"/>
        <w:ind w:left="0" w:firstLine="0"/>
        <w:jc w:val="both"/>
      </w:pPr>
      <w:r>
        <w:t>1. Этнокультурные центры в г. Москве и Подмосковье.</w:t>
      </w:r>
    </w:p>
    <w:p w:rsidR="00A7564D" w:rsidRDefault="00A7564D" w:rsidP="00597FA2">
      <w:pPr>
        <w:pStyle w:val="af3"/>
        <w:ind w:left="0" w:firstLine="0"/>
        <w:jc w:val="both"/>
      </w:pPr>
      <w:r>
        <w:t>2. Центры традиционной народной культуры Вологодской области.</w:t>
      </w:r>
    </w:p>
    <w:p w:rsidR="00A7564D" w:rsidRDefault="00A7564D" w:rsidP="00597FA2">
      <w:pPr>
        <w:pStyle w:val="af3"/>
        <w:ind w:left="0" w:firstLine="0"/>
        <w:jc w:val="both"/>
      </w:pPr>
      <w:r>
        <w:t>3. Центры традиционной казачьей культуры в России.</w:t>
      </w:r>
    </w:p>
    <w:p w:rsidR="00A7564D" w:rsidRDefault="00A7564D" w:rsidP="00597FA2">
      <w:pPr>
        <w:pStyle w:val="af3"/>
        <w:ind w:left="0" w:firstLine="0"/>
        <w:jc w:val="both"/>
      </w:pPr>
      <w:r>
        <w:t xml:space="preserve">4. Этнокультурные центры народов </w:t>
      </w:r>
      <w:proofErr w:type="spellStart"/>
      <w:r>
        <w:t>Урало-Поволжья</w:t>
      </w:r>
      <w:proofErr w:type="spellEnd"/>
      <w:r>
        <w:t xml:space="preserve">: </w:t>
      </w:r>
      <w:r>
        <w:rPr>
          <w:bCs/>
          <w:color w:val="000000"/>
        </w:rPr>
        <w:t>причины создания и содержание деятельности.</w:t>
      </w:r>
    </w:p>
    <w:p w:rsidR="00A7564D" w:rsidRDefault="00A7564D" w:rsidP="00597FA2">
      <w:pPr>
        <w:pStyle w:val="af3"/>
        <w:ind w:left="0" w:firstLine="0"/>
        <w:jc w:val="both"/>
      </w:pPr>
      <w:r>
        <w:rPr>
          <w:bCs/>
          <w:color w:val="000000"/>
        </w:rPr>
        <w:t>5. Этнокультурные центры народов крайнего Севера: причины их создания и содержание деятельности.</w:t>
      </w:r>
    </w:p>
    <w:p w:rsidR="00A7564D" w:rsidRDefault="00A7564D" w:rsidP="00597FA2">
      <w:pPr>
        <w:pStyle w:val="af3"/>
        <w:ind w:left="0" w:firstLine="0"/>
        <w:jc w:val="both"/>
        <w:rPr>
          <w:bCs/>
          <w:color w:val="000000"/>
        </w:rPr>
      </w:pPr>
      <w:r>
        <w:rPr>
          <w:bCs/>
          <w:color w:val="000000"/>
        </w:rPr>
        <w:t>6. Этнокультурные центры Сибири: причины их создания и содержание деятельности.</w:t>
      </w:r>
    </w:p>
    <w:p w:rsidR="00A7564D" w:rsidRDefault="00A7564D" w:rsidP="00597FA2">
      <w:pPr>
        <w:pStyle w:val="af3"/>
        <w:ind w:left="0" w:firstLine="0"/>
        <w:jc w:val="both"/>
      </w:pPr>
      <w:r>
        <w:rPr>
          <w:bCs/>
          <w:color w:val="000000"/>
        </w:rPr>
        <w:t xml:space="preserve">7. </w:t>
      </w:r>
      <w:r>
        <w:rPr>
          <w:bCs/>
          <w:iCs/>
          <w:color w:val="000000"/>
        </w:rPr>
        <w:t xml:space="preserve">Этнокультурные центры в Украине: </w:t>
      </w:r>
      <w:r>
        <w:rPr>
          <w:bCs/>
          <w:color w:val="000000"/>
        </w:rPr>
        <w:t>причины их создания и содержание деятельности.</w:t>
      </w:r>
    </w:p>
    <w:p w:rsidR="00A7564D" w:rsidRDefault="00A7564D" w:rsidP="00597FA2">
      <w:pPr>
        <w:pStyle w:val="af3"/>
        <w:ind w:left="0" w:firstLine="0"/>
        <w:jc w:val="both"/>
      </w:pPr>
      <w:r>
        <w:rPr>
          <w:bCs/>
          <w:iCs/>
          <w:color w:val="000000"/>
        </w:rPr>
        <w:t xml:space="preserve">8. Этнокультурные центры в Белоруссии: </w:t>
      </w:r>
      <w:r>
        <w:rPr>
          <w:bCs/>
          <w:color w:val="000000"/>
        </w:rPr>
        <w:t>причины их создания и содержание деятельности.</w:t>
      </w:r>
    </w:p>
    <w:p w:rsidR="00A7564D" w:rsidRDefault="00A7564D" w:rsidP="00597FA2">
      <w:pPr>
        <w:pStyle w:val="Standard"/>
        <w:jc w:val="both"/>
        <w:rPr>
          <w:rFonts w:ascii="Times New Roman" w:hAnsi="Times New Roman" w:cs="Times New Roman"/>
          <w:bCs/>
          <w:color w:val="000000"/>
        </w:rPr>
      </w:pPr>
      <w:r>
        <w:rPr>
          <w:rFonts w:ascii="Times New Roman" w:hAnsi="Times New Roman" w:cs="Times New Roman"/>
          <w:bCs/>
          <w:color w:val="000000"/>
        </w:rPr>
        <w:t>9. Этнические группы, проживающие в Средней Азии: причины создания центров культуры и содержание их деятельности.</w:t>
      </w:r>
    </w:p>
    <w:p w:rsidR="00A7564D" w:rsidRDefault="00A7564D" w:rsidP="00597FA2">
      <w:pPr>
        <w:pStyle w:val="Standard"/>
        <w:jc w:val="both"/>
        <w:rPr>
          <w:rFonts w:ascii="Times New Roman" w:hAnsi="Times New Roman" w:cs="Times New Roman"/>
          <w:bCs/>
          <w:color w:val="000000"/>
        </w:rPr>
      </w:pPr>
      <w:r>
        <w:rPr>
          <w:rFonts w:ascii="Times New Roman" w:hAnsi="Times New Roman" w:cs="Times New Roman"/>
          <w:bCs/>
          <w:color w:val="000000"/>
        </w:rPr>
        <w:lastRenderedPageBreak/>
        <w:t>10. Этнические группы в Закавказье: причины создания центров культуры и содержание их деятельности.</w:t>
      </w:r>
    </w:p>
    <w:p w:rsidR="00A7564D" w:rsidRDefault="00A7564D" w:rsidP="00597FA2">
      <w:pPr>
        <w:pStyle w:val="Standard"/>
        <w:jc w:val="both"/>
        <w:rPr>
          <w:rFonts w:ascii="Times New Roman" w:hAnsi="Times New Roman" w:cs="Times New Roman"/>
        </w:rPr>
      </w:pPr>
      <w:r>
        <w:rPr>
          <w:rFonts w:ascii="Times New Roman" w:hAnsi="Times New Roman" w:cs="Times New Roman"/>
          <w:bCs/>
          <w:color w:val="000000"/>
        </w:rPr>
        <w:t xml:space="preserve">11. </w:t>
      </w:r>
      <w:r>
        <w:rPr>
          <w:rFonts w:ascii="Times New Roman" w:hAnsi="Times New Roman" w:cs="Times New Roman"/>
        </w:rPr>
        <w:t>Проблемы и перспективы работы этнокультурных центров Дальнего зарубежья с русскими диаспорами.</w:t>
      </w:r>
    </w:p>
    <w:p w:rsidR="00A7564D" w:rsidRDefault="00A7564D" w:rsidP="00597FA2">
      <w:pPr>
        <w:pStyle w:val="Standard"/>
        <w:jc w:val="both"/>
        <w:rPr>
          <w:rFonts w:ascii="Times New Roman" w:hAnsi="Times New Roman" w:cs="Times New Roman"/>
        </w:rPr>
      </w:pPr>
      <w:r>
        <w:rPr>
          <w:rFonts w:ascii="Times New Roman" w:hAnsi="Times New Roman" w:cs="Times New Roman"/>
        </w:rPr>
        <w:t>12. Этнокультурные центры Дальнего Востока: причины их создания и содержание деятельности.</w:t>
      </w:r>
    </w:p>
    <w:p w:rsidR="00A7564D" w:rsidRDefault="00A7564D" w:rsidP="00597FA2">
      <w:pPr>
        <w:pStyle w:val="Standard"/>
        <w:jc w:val="both"/>
        <w:rPr>
          <w:rFonts w:ascii="Times New Roman" w:hAnsi="Times New Roman" w:cs="Times New Roman"/>
        </w:rPr>
      </w:pPr>
      <w:r>
        <w:rPr>
          <w:rFonts w:ascii="Times New Roman" w:hAnsi="Times New Roman" w:cs="Times New Roman"/>
        </w:rPr>
        <w:t>13. Национальные диаспоры в России, их деятельность по</w:t>
      </w:r>
      <w:r>
        <w:rPr>
          <w:rStyle w:val="extended-textshort"/>
          <w:rFonts w:ascii="Times New Roman" w:hAnsi="Times New Roman" w:cs="Times New Roman"/>
        </w:rPr>
        <w:t xml:space="preserve"> укреплении духовной культуры своего народа, в культивировании национальных традиций и обычаев, в поддержании культурных связей.</w:t>
      </w:r>
    </w:p>
    <w:p w:rsidR="00AA4356" w:rsidRDefault="00AA4356" w:rsidP="00AA4356">
      <w:pPr>
        <w:spacing w:line="360" w:lineRule="auto"/>
        <w:ind w:firstLine="709"/>
        <w:jc w:val="both"/>
        <w:rPr>
          <w:rFonts w:eastAsiaTheme="minorHAnsi"/>
          <w:sz w:val="22"/>
          <w:szCs w:val="22"/>
          <w:lang w:eastAsia="en-US"/>
        </w:rPr>
      </w:pPr>
    </w:p>
    <w:p w:rsidR="00AA4356" w:rsidRDefault="00AA4356">
      <w:pPr>
        <w:widowControl/>
        <w:autoSpaceDE/>
        <w:autoSpaceDN/>
        <w:adjustRightInd/>
        <w:spacing w:after="200" w:line="276" w:lineRule="auto"/>
        <w:rPr>
          <w:color w:val="000000"/>
          <w:shd w:val="clear" w:color="auto" w:fill="FFFFFF"/>
        </w:rPr>
      </w:pPr>
    </w:p>
    <w:p w:rsidR="00AA4356" w:rsidRDefault="00AA4356" w:rsidP="00AA4356">
      <w:pPr>
        <w:keepNext/>
        <w:tabs>
          <w:tab w:val="left" w:pos="708"/>
        </w:tabs>
        <w:spacing w:before="40"/>
        <w:ind w:left="320"/>
        <w:jc w:val="center"/>
        <w:outlineLvl w:val="1"/>
        <w:rPr>
          <w:b/>
        </w:rPr>
      </w:pPr>
      <w:r>
        <w:rPr>
          <w:b/>
        </w:rPr>
        <w:t>7. УЧЕБНО-МЕТОДИЧЕСКОЕ И ИНФОРМАЦИОННОЕ ОБЕСПЕЧЕНИЕ ДИСЦИПЛИНЫ</w:t>
      </w:r>
    </w:p>
    <w:p w:rsidR="00AA4356" w:rsidRDefault="00AA4356" w:rsidP="00AA4356">
      <w:pPr>
        <w:keepNext/>
        <w:tabs>
          <w:tab w:val="left" w:pos="708"/>
        </w:tabs>
        <w:spacing w:before="40"/>
        <w:ind w:left="320"/>
        <w:jc w:val="center"/>
        <w:outlineLvl w:val="1"/>
        <w:rPr>
          <w:i/>
        </w:rPr>
      </w:pPr>
      <w:r>
        <w:rPr>
          <w:b/>
          <w:i/>
        </w:rPr>
        <w:t>7.1.    Список литературы и источников</w:t>
      </w:r>
      <w:r>
        <w:rPr>
          <w:i/>
        </w:rPr>
        <w:t xml:space="preserve"> </w:t>
      </w:r>
    </w:p>
    <w:p w:rsidR="00AA4356" w:rsidRDefault="00AA4356" w:rsidP="00AA4356">
      <w:pPr>
        <w:pStyle w:val="31"/>
        <w:spacing w:after="0"/>
        <w:jc w:val="center"/>
        <w:rPr>
          <w:b/>
          <w:sz w:val="24"/>
          <w:szCs w:val="24"/>
        </w:rPr>
      </w:pPr>
      <w:r>
        <w:rPr>
          <w:b/>
          <w:sz w:val="24"/>
          <w:szCs w:val="24"/>
        </w:rPr>
        <w:t>А) Основная литература</w:t>
      </w:r>
    </w:p>
    <w:p w:rsidR="00AA4356" w:rsidRDefault="00AA4356" w:rsidP="00AA4356">
      <w:pPr>
        <w:pStyle w:val="31"/>
        <w:spacing w:after="0"/>
        <w:jc w:val="center"/>
        <w:rPr>
          <w:b/>
          <w:sz w:val="24"/>
          <w:szCs w:val="24"/>
        </w:rPr>
      </w:pPr>
    </w:p>
    <w:p w:rsidR="00AA4356" w:rsidRDefault="00AA4356" w:rsidP="00AA4356">
      <w:pPr>
        <w:pStyle w:val="31"/>
        <w:spacing w:after="0"/>
        <w:ind w:firstLine="567"/>
        <w:jc w:val="both"/>
        <w:rPr>
          <w:sz w:val="24"/>
          <w:szCs w:val="24"/>
        </w:rPr>
      </w:pPr>
      <w:r>
        <w:rPr>
          <w:sz w:val="24"/>
          <w:szCs w:val="24"/>
        </w:rPr>
        <w:t xml:space="preserve">1. Солодухин В.И., Солодухина Т.К. Организация и руководство этнокультурными центрами: учебное пособие. – М., 2017 (электронный ресурс). </w:t>
      </w:r>
    </w:p>
    <w:p w:rsidR="00AA4356" w:rsidRDefault="00AA4356" w:rsidP="00AA4356">
      <w:pPr>
        <w:pStyle w:val="31"/>
        <w:spacing w:after="0"/>
        <w:ind w:firstLine="567"/>
        <w:jc w:val="both"/>
        <w:rPr>
          <w:sz w:val="24"/>
          <w:szCs w:val="24"/>
        </w:rPr>
      </w:pPr>
      <w:r>
        <w:rPr>
          <w:sz w:val="24"/>
          <w:szCs w:val="24"/>
        </w:rPr>
        <w:t>2.Солодухин В.И., Солодухина Т.К., Организация и управление этнокультурными центрами: учеб. пособие. – Улан-Удэ,2005. – 169 с.</w:t>
      </w:r>
    </w:p>
    <w:p w:rsidR="00AA4356" w:rsidRDefault="00AA4356" w:rsidP="00AA4356">
      <w:pPr>
        <w:pStyle w:val="31"/>
        <w:spacing w:after="0"/>
        <w:ind w:firstLine="567"/>
        <w:jc w:val="both"/>
        <w:rPr>
          <w:sz w:val="24"/>
          <w:szCs w:val="24"/>
        </w:rPr>
      </w:pPr>
      <w:r>
        <w:rPr>
          <w:sz w:val="24"/>
          <w:szCs w:val="24"/>
        </w:rPr>
        <w:t xml:space="preserve">2. Солодухин В.И., </w:t>
      </w:r>
      <w:proofErr w:type="spellStart"/>
      <w:r>
        <w:rPr>
          <w:sz w:val="24"/>
          <w:szCs w:val="24"/>
        </w:rPr>
        <w:t>Солодовникова</w:t>
      </w:r>
      <w:proofErr w:type="spellEnd"/>
      <w:r>
        <w:rPr>
          <w:sz w:val="24"/>
          <w:szCs w:val="24"/>
        </w:rPr>
        <w:t xml:space="preserve"> Н.В. Руководство этнокультурными центрами: учеб</w:t>
      </w:r>
      <w:proofErr w:type="gramStart"/>
      <w:r>
        <w:rPr>
          <w:sz w:val="24"/>
          <w:szCs w:val="24"/>
        </w:rPr>
        <w:t>.</w:t>
      </w:r>
      <w:proofErr w:type="gramEnd"/>
      <w:r>
        <w:rPr>
          <w:sz w:val="24"/>
          <w:szCs w:val="24"/>
        </w:rPr>
        <w:t xml:space="preserve"> </w:t>
      </w:r>
      <w:proofErr w:type="gramStart"/>
      <w:r>
        <w:rPr>
          <w:sz w:val="24"/>
          <w:szCs w:val="24"/>
        </w:rPr>
        <w:t>п</w:t>
      </w:r>
      <w:proofErr w:type="gramEnd"/>
      <w:r>
        <w:rPr>
          <w:sz w:val="24"/>
          <w:szCs w:val="24"/>
        </w:rPr>
        <w:t xml:space="preserve">особие.- Белгород, 2011. – 328 </w:t>
      </w:r>
      <w:proofErr w:type="gramStart"/>
      <w:r>
        <w:rPr>
          <w:sz w:val="24"/>
          <w:szCs w:val="24"/>
        </w:rPr>
        <w:t>с</w:t>
      </w:r>
      <w:proofErr w:type="gramEnd"/>
      <w:r>
        <w:rPr>
          <w:sz w:val="24"/>
          <w:szCs w:val="24"/>
        </w:rPr>
        <w:t>.</w:t>
      </w:r>
    </w:p>
    <w:p w:rsidR="00AA4356" w:rsidRDefault="00AA4356" w:rsidP="00AA4356">
      <w:pPr>
        <w:pStyle w:val="31"/>
        <w:spacing w:after="0"/>
        <w:ind w:firstLine="567"/>
        <w:jc w:val="both"/>
        <w:rPr>
          <w:sz w:val="24"/>
          <w:szCs w:val="24"/>
        </w:rPr>
      </w:pPr>
      <w:r>
        <w:rPr>
          <w:sz w:val="24"/>
          <w:szCs w:val="24"/>
        </w:rPr>
        <w:t>3. Национально-культурный центр: концепция, организация и практика работы / Под ред. А.И. Герштейна, Ю.А. Серебряковой и др.- Улан-Удэ, 1992.</w:t>
      </w:r>
    </w:p>
    <w:p w:rsidR="00AA4356" w:rsidRDefault="00AA4356" w:rsidP="00AA4356">
      <w:pPr>
        <w:pStyle w:val="31"/>
        <w:spacing w:after="0"/>
        <w:ind w:firstLine="567"/>
        <w:jc w:val="center"/>
        <w:rPr>
          <w:b/>
          <w:sz w:val="24"/>
          <w:szCs w:val="24"/>
        </w:rPr>
      </w:pPr>
    </w:p>
    <w:p w:rsidR="00AA4356" w:rsidRDefault="00AA4356" w:rsidP="00AA4356">
      <w:pPr>
        <w:pStyle w:val="31"/>
        <w:spacing w:after="0"/>
        <w:ind w:firstLine="567"/>
        <w:jc w:val="center"/>
        <w:rPr>
          <w:b/>
          <w:sz w:val="24"/>
          <w:szCs w:val="24"/>
        </w:rPr>
      </w:pPr>
      <w:r>
        <w:rPr>
          <w:b/>
          <w:sz w:val="24"/>
          <w:szCs w:val="24"/>
        </w:rPr>
        <w:t xml:space="preserve">Б) Дополнительная литература  </w:t>
      </w:r>
    </w:p>
    <w:p w:rsidR="00AA4356" w:rsidRDefault="00AA4356" w:rsidP="00AA4356">
      <w:pPr>
        <w:pStyle w:val="31"/>
        <w:spacing w:after="0"/>
        <w:ind w:firstLine="567"/>
        <w:jc w:val="center"/>
        <w:rPr>
          <w:b/>
          <w:sz w:val="24"/>
          <w:szCs w:val="24"/>
        </w:rPr>
      </w:pPr>
    </w:p>
    <w:p w:rsidR="00AA4356" w:rsidRDefault="00AA4356" w:rsidP="00AA4356">
      <w:pPr>
        <w:pStyle w:val="Style4"/>
        <w:widowControl/>
        <w:numPr>
          <w:ilvl w:val="0"/>
          <w:numId w:val="22"/>
        </w:numPr>
        <w:tabs>
          <w:tab w:val="clear" w:pos="360"/>
          <w:tab w:val="num" w:pos="720"/>
        </w:tabs>
        <w:spacing w:line="240" w:lineRule="auto"/>
        <w:ind w:left="0" w:firstLine="284"/>
      </w:pPr>
      <w:proofErr w:type="spellStart"/>
      <w:r>
        <w:t>Брук</w:t>
      </w:r>
      <w:proofErr w:type="spellEnd"/>
      <w:r>
        <w:t xml:space="preserve"> С.И. Население мира: </w:t>
      </w:r>
      <w:proofErr w:type="spellStart"/>
      <w:r>
        <w:t>Этнодемографический</w:t>
      </w:r>
      <w:proofErr w:type="spellEnd"/>
      <w:r>
        <w:t xml:space="preserve"> справочник. – М., 1981</w:t>
      </w:r>
    </w:p>
    <w:p w:rsidR="00AA4356" w:rsidRDefault="00AA4356" w:rsidP="00AA4356">
      <w:pPr>
        <w:pStyle w:val="Style4"/>
        <w:widowControl/>
        <w:numPr>
          <w:ilvl w:val="0"/>
          <w:numId w:val="22"/>
        </w:numPr>
        <w:tabs>
          <w:tab w:val="clear" w:pos="360"/>
          <w:tab w:val="num" w:pos="720"/>
        </w:tabs>
        <w:spacing w:line="240" w:lineRule="auto"/>
        <w:ind w:left="0" w:firstLine="284"/>
      </w:pPr>
      <w:proofErr w:type="spellStart"/>
      <w:r>
        <w:t>Брутов</w:t>
      </w:r>
      <w:proofErr w:type="spellEnd"/>
      <w:r>
        <w:t xml:space="preserve"> В.И. Демография: учеб. пособие. – М., 2008. – 576 с.</w:t>
      </w:r>
    </w:p>
    <w:p w:rsidR="00AA4356" w:rsidRDefault="00AA4356" w:rsidP="00AA4356">
      <w:pPr>
        <w:pStyle w:val="Style4"/>
        <w:widowControl/>
        <w:numPr>
          <w:ilvl w:val="0"/>
          <w:numId w:val="22"/>
        </w:numPr>
        <w:tabs>
          <w:tab w:val="clear" w:pos="360"/>
          <w:tab w:val="num" w:pos="720"/>
        </w:tabs>
        <w:spacing w:line="240" w:lineRule="auto"/>
        <w:ind w:left="0" w:firstLine="284"/>
      </w:pPr>
      <w:r>
        <w:t>Джуринский А.Н. Педагогика межнационального общения:  поликультурное воспитание в России и за рубежом: учеб</w:t>
      </w:r>
      <w:proofErr w:type="gramStart"/>
      <w:r>
        <w:t>.</w:t>
      </w:r>
      <w:proofErr w:type="gramEnd"/>
      <w:r>
        <w:t xml:space="preserve"> </w:t>
      </w:r>
      <w:proofErr w:type="gramStart"/>
      <w:r>
        <w:t>п</w:t>
      </w:r>
      <w:proofErr w:type="gramEnd"/>
      <w:r>
        <w:t xml:space="preserve">особие. – М., 2007. – 224 с. </w:t>
      </w:r>
    </w:p>
    <w:p w:rsidR="00AA4356" w:rsidRDefault="00AA4356" w:rsidP="00AA4356">
      <w:pPr>
        <w:pStyle w:val="Style4"/>
        <w:widowControl/>
        <w:numPr>
          <w:ilvl w:val="0"/>
          <w:numId w:val="22"/>
        </w:numPr>
        <w:tabs>
          <w:tab w:val="clear" w:pos="360"/>
          <w:tab w:val="num" w:pos="720"/>
        </w:tabs>
        <w:spacing w:line="240" w:lineRule="auto"/>
        <w:ind w:left="0" w:firstLine="284"/>
      </w:pPr>
      <w:r>
        <w:t xml:space="preserve">Дмитриев Г.Д.  </w:t>
      </w:r>
      <w:proofErr w:type="spellStart"/>
      <w:r>
        <w:t>Многокультурное</w:t>
      </w:r>
      <w:proofErr w:type="spellEnd"/>
      <w:r>
        <w:t xml:space="preserve"> образование. – М., 1999.-208 с.</w:t>
      </w:r>
    </w:p>
    <w:p w:rsidR="00AA4356" w:rsidRDefault="00AA4356" w:rsidP="00AA4356">
      <w:pPr>
        <w:pStyle w:val="31"/>
        <w:numPr>
          <w:ilvl w:val="0"/>
          <w:numId w:val="22"/>
        </w:numPr>
        <w:tabs>
          <w:tab w:val="clear" w:pos="360"/>
          <w:tab w:val="num" w:pos="720"/>
        </w:tabs>
        <w:spacing w:after="0"/>
        <w:ind w:left="0" w:firstLine="284"/>
        <w:jc w:val="both"/>
        <w:rPr>
          <w:sz w:val="24"/>
          <w:szCs w:val="24"/>
        </w:rPr>
      </w:pPr>
      <w:proofErr w:type="spellStart"/>
      <w:r>
        <w:rPr>
          <w:sz w:val="24"/>
          <w:szCs w:val="24"/>
        </w:rPr>
        <w:t>Жаркова</w:t>
      </w:r>
      <w:proofErr w:type="spellEnd"/>
      <w:r>
        <w:rPr>
          <w:sz w:val="24"/>
          <w:szCs w:val="24"/>
        </w:rPr>
        <w:t xml:space="preserve">, Л.С. Деятельность учреждений культуры: учеб. пособие / Л.С. </w:t>
      </w:r>
      <w:proofErr w:type="spellStart"/>
      <w:r>
        <w:rPr>
          <w:sz w:val="24"/>
          <w:szCs w:val="24"/>
        </w:rPr>
        <w:t>Жаркова</w:t>
      </w:r>
      <w:proofErr w:type="spellEnd"/>
      <w:r>
        <w:rPr>
          <w:sz w:val="24"/>
          <w:szCs w:val="24"/>
        </w:rPr>
        <w:t>. - 2-е изд. - М.: МГУКИ, 2000.</w:t>
      </w:r>
    </w:p>
    <w:p w:rsidR="00AA4356" w:rsidRDefault="00AA4356" w:rsidP="00AA4356">
      <w:pPr>
        <w:pStyle w:val="Style4"/>
        <w:widowControl/>
        <w:numPr>
          <w:ilvl w:val="0"/>
          <w:numId w:val="22"/>
        </w:numPr>
        <w:tabs>
          <w:tab w:val="clear" w:pos="360"/>
          <w:tab w:val="num" w:pos="720"/>
        </w:tabs>
        <w:spacing w:line="240" w:lineRule="auto"/>
        <w:ind w:left="0" w:firstLine="284"/>
        <w:outlineLvl w:val="0"/>
      </w:pPr>
      <w:proofErr w:type="spellStart"/>
      <w:r>
        <w:t>Казьмин</w:t>
      </w:r>
      <w:proofErr w:type="spellEnd"/>
      <w:r>
        <w:t xml:space="preserve"> О.Е., Пучков П.И. Основы </w:t>
      </w:r>
      <w:proofErr w:type="spellStart"/>
      <w:r>
        <w:t>этнодемографии</w:t>
      </w:r>
      <w:proofErr w:type="spellEnd"/>
      <w:r>
        <w:t>. – М., 1994.</w:t>
      </w:r>
    </w:p>
    <w:p w:rsidR="00AA4356" w:rsidRDefault="00AA4356" w:rsidP="00AA4356">
      <w:pPr>
        <w:pStyle w:val="31"/>
        <w:numPr>
          <w:ilvl w:val="0"/>
          <w:numId w:val="22"/>
        </w:numPr>
        <w:tabs>
          <w:tab w:val="clear" w:pos="360"/>
          <w:tab w:val="num" w:pos="720"/>
        </w:tabs>
        <w:spacing w:after="0"/>
        <w:ind w:left="0" w:firstLine="284"/>
        <w:jc w:val="both"/>
        <w:rPr>
          <w:sz w:val="24"/>
          <w:szCs w:val="24"/>
        </w:rPr>
      </w:pPr>
      <w:r>
        <w:rPr>
          <w:sz w:val="24"/>
          <w:szCs w:val="24"/>
        </w:rPr>
        <w:t>Каргин, А.С. Воспитательная работа в самодеятельном художественном коллективе: учеб. пособие. – М.: Просвещение, 1984. – 224 с.</w:t>
      </w:r>
    </w:p>
    <w:p w:rsidR="00AA4356" w:rsidRDefault="00AA4356" w:rsidP="00AA4356">
      <w:pPr>
        <w:pStyle w:val="af3"/>
        <w:widowControl/>
        <w:numPr>
          <w:ilvl w:val="0"/>
          <w:numId w:val="22"/>
        </w:numPr>
        <w:tabs>
          <w:tab w:val="clear" w:pos="360"/>
          <w:tab w:val="num" w:pos="720"/>
        </w:tabs>
        <w:autoSpaceDE/>
        <w:adjustRightInd/>
        <w:ind w:left="0" w:firstLine="284"/>
        <w:jc w:val="both"/>
      </w:pPr>
      <w:proofErr w:type="spellStart"/>
      <w:r>
        <w:t>Культурно-досуговая</w:t>
      </w:r>
      <w:proofErr w:type="spellEnd"/>
      <w:r>
        <w:t xml:space="preserve"> деятельность: учебник/ Под </w:t>
      </w:r>
      <w:proofErr w:type="spellStart"/>
      <w:r>
        <w:t>науч</w:t>
      </w:r>
      <w:proofErr w:type="spellEnd"/>
      <w:r>
        <w:t xml:space="preserve">. ред. А.Д. </w:t>
      </w:r>
      <w:proofErr w:type="spellStart"/>
      <w:r>
        <w:t>Жаркова</w:t>
      </w:r>
      <w:proofErr w:type="spellEnd"/>
      <w:r>
        <w:t xml:space="preserve"> и В.М. </w:t>
      </w:r>
      <w:proofErr w:type="spellStart"/>
      <w:r>
        <w:t>Чижикова</w:t>
      </w:r>
      <w:proofErr w:type="spellEnd"/>
      <w:r>
        <w:t>. – М.: МГУК, 1998. – 462 с.</w:t>
      </w:r>
    </w:p>
    <w:p w:rsidR="00AA4356" w:rsidRDefault="00AA4356" w:rsidP="00AA4356">
      <w:pPr>
        <w:pStyle w:val="Style4"/>
        <w:widowControl/>
        <w:numPr>
          <w:ilvl w:val="0"/>
          <w:numId w:val="22"/>
        </w:numPr>
        <w:tabs>
          <w:tab w:val="clear" w:pos="360"/>
          <w:tab w:val="num" w:pos="720"/>
        </w:tabs>
        <w:spacing w:line="240" w:lineRule="auto"/>
        <w:ind w:left="0" w:firstLine="284"/>
        <w:outlineLvl w:val="0"/>
      </w:pPr>
      <w:r>
        <w:t>Лебедева Н.М. Новая русская диаспора. Социально-психологический анализ. – М., 1997.</w:t>
      </w:r>
    </w:p>
    <w:p w:rsidR="00AA4356" w:rsidRDefault="00AA4356" w:rsidP="00AA4356">
      <w:pPr>
        <w:pStyle w:val="Style4"/>
        <w:widowControl/>
        <w:numPr>
          <w:ilvl w:val="0"/>
          <w:numId w:val="22"/>
        </w:numPr>
        <w:tabs>
          <w:tab w:val="clear" w:pos="360"/>
          <w:tab w:val="num" w:pos="720"/>
        </w:tabs>
        <w:spacing w:line="240" w:lineRule="auto"/>
        <w:ind w:left="0" w:firstLine="284"/>
        <w:outlineLvl w:val="0"/>
      </w:pPr>
      <w:r>
        <w:t xml:space="preserve">Менеджмент в сфере культуры: учеб. пособие. / под ред. И.М. Болотников, Г.Л. </w:t>
      </w:r>
      <w:proofErr w:type="spellStart"/>
      <w:r>
        <w:t>Тульчинского</w:t>
      </w:r>
      <w:proofErr w:type="spellEnd"/>
      <w:r>
        <w:t>. – СПб., 2007. – 448 с.</w:t>
      </w:r>
    </w:p>
    <w:p w:rsidR="00AA4356" w:rsidRDefault="00AA4356" w:rsidP="00AA4356">
      <w:pPr>
        <w:pStyle w:val="af3"/>
        <w:widowControl/>
        <w:numPr>
          <w:ilvl w:val="0"/>
          <w:numId w:val="22"/>
        </w:numPr>
        <w:tabs>
          <w:tab w:val="clear" w:pos="360"/>
          <w:tab w:val="num" w:pos="720"/>
        </w:tabs>
        <w:autoSpaceDE/>
        <w:adjustRightInd/>
        <w:ind w:left="0" w:firstLine="284"/>
        <w:jc w:val="both"/>
      </w:pPr>
      <w:r>
        <w:t xml:space="preserve">Методические рекомендации по организации работы органов местного самоуправления в решении вопросов создания условий для развития местного традиционного народного творчества / С.Н. </w:t>
      </w:r>
      <w:proofErr w:type="spellStart"/>
      <w:r>
        <w:t>Горбушкина</w:t>
      </w:r>
      <w:proofErr w:type="spellEnd"/>
      <w:r>
        <w:t xml:space="preserve">, И.А. </w:t>
      </w:r>
      <w:proofErr w:type="spellStart"/>
      <w:r>
        <w:t>Тозыякова</w:t>
      </w:r>
      <w:proofErr w:type="spellEnd"/>
      <w:r>
        <w:t>, Ю.А. Шубин. – М.,2006. – 90 с.</w:t>
      </w:r>
    </w:p>
    <w:p w:rsidR="00AA4356" w:rsidRDefault="00AA4356" w:rsidP="00AA4356">
      <w:pPr>
        <w:pStyle w:val="31"/>
        <w:numPr>
          <w:ilvl w:val="0"/>
          <w:numId w:val="22"/>
        </w:numPr>
        <w:tabs>
          <w:tab w:val="clear" w:pos="360"/>
          <w:tab w:val="num" w:pos="720"/>
        </w:tabs>
        <w:spacing w:after="0"/>
        <w:ind w:left="0" w:firstLine="284"/>
        <w:jc w:val="both"/>
        <w:rPr>
          <w:sz w:val="24"/>
          <w:szCs w:val="24"/>
        </w:rPr>
      </w:pPr>
      <w:r>
        <w:rPr>
          <w:snapToGrid w:val="0"/>
          <w:sz w:val="24"/>
          <w:szCs w:val="24"/>
        </w:rPr>
        <w:t xml:space="preserve">Михеева, Н.А., </w:t>
      </w:r>
      <w:proofErr w:type="spellStart"/>
      <w:r>
        <w:rPr>
          <w:snapToGrid w:val="0"/>
          <w:sz w:val="24"/>
          <w:szCs w:val="24"/>
        </w:rPr>
        <w:t>Галенская</w:t>
      </w:r>
      <w:proofErr w:type="spellEnd"/>
      <w:r>
        <w:rPr>
          <w:snapToGrid w:val="0"/>
          <w:sz w:val="24"/>
          <w:szCs w:val="24"/>
        </w:rPr>
        <w:t>, Л.Н. Менеджмент в социально-культурной сфере: учеб. пособие. – СПб: Изд-во Михайлова В.А., 2000. – 170 с.</w:t>
      </w:r>
    </w:p>
    <w:p w:rsidR="00AA4356" w:rsidRDefault="00AA4356" w:rsidP="00AA4356">
      <w:pPr>
        <w:pStyle w:val="Style4"/>
        <w:widowControl/>
        <w:numPr>
          <w:ilvl w:val="0"/>
          <w:numId w:val="22"/>
        </w:numPr>
        <w:tabs>
          <w:tab w:val="clear" w:pos="360"/>
          <w:tab w:val="num" w:pos="720"/>
        </w:tabs>
        <w:spacing w:line="240" w:lineRule="auto"/>
        <w:ind w:left="0" w:firstLine="284"/>
      </w:pPr>
      <w:r>
        <w:t>Набок И.Л. Педагогика межнационального общения: учебное пособие. – М.,2010.</w:t>
      </w:r>
    </w:p>
    <w:p w:rsidR="00AA4356" w:rsidRDefault="00AA4356" w:rsidP="00AA4356">
      <w:pPr>
        <w:pStyle w:val="Style4"/>
        <w:widowControl/>
        <w:numPr>
          <w:ilvl w:val="0"/>
          <w:numId w:val="22"/>
        </w:numPr>
        <w:tabs>
          <w:tab w:val="clear" w:pos="360"/>
          <w:tab w:val="num" w:pos="720"/>
        </w:tabs>
        <w:spacing w:line="240" w:lineRule="auto"/>
        <w:ind w:left="0" w:firstLine="284"/>
      </w:pPr>
      <w:proofErr w:type="spellStart"/>
      <w:r>
        <w:t>Неземковская</w:t>
      </w:r>
      <w:proofErr w:type="spellEnd"/>
      <w:r>
        <w:t xml:space="preserve"> Г.В. </w:t>
      </w:r>
      <w:proofErr w:type="spellStart"/>
      <w:r>
        <w:t>Этнопедагогика</w:t>
      </w:r>
      <w:proofErr w:type="spellEnd"/>
      <w:r>
        <w:t>: учеб</w:t>
      </w:r>
      <w:proofErr w:type="gramStart"/>
      <w:r>
        <w:t>.</w:t>
      </w:r>
      <w:proofErr w:type="gramEnd"/>
      <w:r>
        <w:t xml:space="preserve"> </w:t>
      </w:r>
      <w:proofErr w:type="gramStart"/>
      <w:r>
        <w:t>п</w:t>
      </w:r>
      <w:proofErr w:type="gramEnd"/>
      <w:r>
        <w:t>особие.- М.,2011. – 225 с.</w:t>
      </w:r>
    </w:p>
    <w:p w:rsidR="00AA4356" w:rsidRDefault="00AA4356" w:rsidP="00AA4356">
      <w:pPr>
        <w:pStyle w:val="Style4"/>
        <w:widowControl/>
        <w:numPr>
          <w:ilvl w:val="0"/>
          <w:numId w:val="22"/>
        </w:numPr>
        <w:tabs>
          <w:tab w:val="clear" w:pos="360"/>
          <w:tab w:val="num" w:pos="720"/>
        </w:tabs>
        <w:spacing w:line="240" w:lineRule="auto"/>
        <w:ind w:left="0" w:firstLine="284"/>
      </w:pPr>
      <w:r>
        <w:lastRenderedPageBreak/>
        <w:t>Новаторов В.Е. Менеджер социально-культурной деятельности. – Омск, 2004.</w:t>
      </w:r>
    </w:p>
    <w:p w:rsidR="00AA4356" w:rsidRDefault="00AA4356" w:rsidP="00AA4356">
      <w:pPr>
        <w:pStyle w:val="Style4"/>
        <w:widowControl/>
        <w:numPr>
          <w:ilvl w:val="0"/>
          <w:numId w:val="22"/>
        </w:numPr>
        <w:tabs>
          <w:tab w:val="clear" w:pos="360"/>
          <w:tab w:val="num" w:pos="720"/>
        </w:tabs>
        <w:spacing w:line="240" w:lineRule="auto"/>
        <w:ind w:left="0" w:firstLine="284"/>
      </w:pPr>
      <w:r>
        <w:t>Платонов Ю.П. Народы мира в зеркале геополитики. – СПб.,2000.</w:t>
      </w:r>
    </w:p>
    <w:p w:rsidR="00AA4356" w:rsidRDefault="00AA4356" w:rsidP="00AA4356">
      <w:pPr>
        <w:pStyle w:val="Style4"/>
        <w:widowControl/>
        <w:numPr>
          <w:ilvl w:val="0"/>
          <w:numId w:val="22"/>
        </w:numPr>
        <w:tabs>
          <w:tab w:val="clear" w:pos="360"/>
          <w:tab w:val="num" w:pos="720"/>
        </w:tabs>
        <w:spacing w:line="240" w:lineRule="auto"/>
        <w:ind w:left="0" w:firstLine="284"/>
      </w:pPr>
      <w:r>
        <w:t>Платонов Ю.П. Психология национального характера: учебное пособие. – М., 2007. –  С.37-150.</w:t>
      </w:r>
    </w:p>
    <w:p w:rsidR="00AA4356" w:rsidRDefault="00AA4356" w:rsidP="00AA4356">
      <w:pPr>
        <w:pStyle w:val="31"/>
        <w:numPr>
          <w:ilvl w:val="0"/>
          <w:numId w:val="22"/>
        </w:numPr>
        <w:tabs>
          <w:tab w:val="clear" w:pos="360"/>
          <w:tab w:val="num" w:pos="720"/>
        </w:tabs>
        <w:spacing w:after="0"/>
        <w:ind w:left="0" w:firstLine="284"/>
        <w:jc w:val="both"/>
        <w:rPr>
          <w:sz w:val="24"/>
          <w:szCs w:val="24"/>
        </w:rPr>
      </w:pPr>
      <w:r>
        <w:rPr>
          <w:sz w:val="24"/>
          <w:szCs w:val="24"/>
        </w:rPr>
        <w:t xml:space="preserve">Современные технологии социально-культурной деятельности: учеб. пособие / под </w:t>
      </w:r>
      <w:proofErr w:type="spellStart"/>
      <w:r>
        <w:rPr>
          <w:sz w:val="24"/>
          <w:szCs w:val="24"/>
        </w:rPr>
        <w:t>науч</w:t>
      </w:r>
      <w:proofErr w:type="spellEnd"/>
      <w:r>
        <w:rPr>
          <w:sz w:val="24"/>
          <w:szCs w:val="24"/>
        </w:rPr>
        <w:t>. ред. проф. Е.И. Григорьевой. – Тамбов: Першина, 2004. – 512 с.</w:t>
      </w:r>
    </w:p>
    <w:p w:rsidR="00AA4356" w:rsidRDefault="00AA4356" w:rsidP="00AA4356">
      <w:pPr>
        <w:pStyle w:val="31"/>
        <w:numPr>
          <w:ilvl w:val="0"/>
          <w:numId w:val="22"/>
        </w:numPr>
        <w:tabs>
          <w:tab w:val="clear" w:pos="360"/>
          <w:tab w:val="num" w:pos="720"/>
        </w:tabs>
        <w:spacing w:after="0"/>
        <w:ind w:left="0" w:firstLine="284"/>
        <w:jc w:val="both"/>
        <w:rPr>
          <w:sz w:val="24"/>
          <w:szCs w:val="24"/>
        </w:rPr>
      </w:pPr>
      <w:r>
        <w:rPr>
          <w:sz w:val="24"/>
          <w:szCs w:val="24"/>
        </w:rPr>
        <w:t>Солодухин В.И. Национально-культурные центры: теория и методика профессиональной деятельности будущих специалистов: курс лекций. – М., 2010. – 70 с.</w:t>
      </w:r>
    </w:p>
    <w:p w:rsidR="00AA4356" w:rsidRDefault="00AA4356" w:rsidP="00AA4356">
      <w:pPr>
        <w:pStyle w:val="Style4"/>
        <w:widowControl/>
        <w:numPr>
          <w:ilvl w:val="0"/>
          <w:numId w:val="22"/>
        </w:numPr>
        <w:tabs>
          <w:tab w:val="clear" w:pos="360"/>
          <w:tab w:val="num" w:pos="720"/>
        </w:tabs>
        <w:spacing w:line="240" w:lineRule="auto"/>
        <w:ind w:left="0" w:firstLine="284"/>
      </w:pPr>
      <w:proofErr w:type="spellStart"/>
      <w:r>
        <w:t>Стефаненко</w:t>
      </w:r>
      <w:proofErr w:type="spellEnd"/>
      <w:r>
        <w:t xml:space="preserve"> Т.Г. Этнопсихология: учеб. пособие. – М.,2008 – 208 с.</w:t>
      </w:r>
    </w:p>
    <w:p w:rsidR="00AA4356" w:rsidRDefault="00AA4356" w:rsidP="00AA4356">
      <w:pPr>
        <w:pStyle w:val="31"/>
        <w:numPr>
          <w:ilvl w:val="0"/>
          <w:numId w:val="22"/>
        </w:numPr>
        <w:tabs>
          <w:tab w:val="clear" w:pos="360"/>
          <w:tab w:val="num" w:pos="720"/>
        </w:tabs>
        <w:spacing w:after="0"/>
        <w:ind w:left="0" w:firstLine="284"/>
        <w:jc w:val="both"/>
        <w:rPr>
          <w:sz w:val="24"/>
          <w:szCs w:val="24"/>
        </w:rPr>
      </w:pPr>
      <w:proofErr w:type="spellStart"/>
      <w:r>
        <w:rPr>
          <w:sz w:val="24"/>
          <w:szCs w:val="24"/>
        </w:rPr>
        <w:t>Тульчинский</w:t>
      </w:r>
      <w:proofErr w:type="spellEnd"/>
      <w:r>
        <w:rPr>
          <w:sz w:val="24"/>
          <w:szCs w:val="24"/>
        </w:rPr>
        <w:t xml:space="preserve">, Г.Л. Технология менеджмента в сфере культуры: учеб. пособие. – СПб., 1996. – 191 с. </w:t>
      </w:r>
    </w:p>
    <w:p w:rsidR="00AA4356" w:rsidRDefault="00AA4356" w:rsidP="00AA4356">
      <w:pPr>
        <w:pStyle w:val="Style4"/>
        <w:widowControl/>
        <w:numPr>
          <w:ilvl w:val="0"/>
          <w:numId w:val="22"/>
        </w:numPr>
        <w:tabs>
          <w:tab w:val="clear" w:pos="360"/>
          <w:tab w:val="num" w:pos="720"/>
        </w:tabs>
        <w:spacing w:line="240" w:lineRule="auto"/>
        <w:ind w:left="0" w:firstLine="284"/>
      </w:pPr>
      <w:r>
        <w:t xml:space="preserve">Формирование толерантной личности в </w:t>
      </w:r>
      <w:proofErr w:type="spellStart"/>
      <w:r>
        <w:t>полиэтнической</w:t>
      </w:r>
      <w:proofErr w:type="spellEnd"/>
      <w:r>
        <w:t xml:space="preserve">  образовательной среде: учеб</w:t>
      </w:r>
      <w:proofErr w:type="gramStart"/>
      <w:r>
        <w:t>.</w:t>
      </w:r>
      <w:proofErr w:type="gramEnd"/>
      <w:r>
        <w:t xml:space="preserve"> </w:t>
      </w:r>
      <w:proofErr w:type="gramStart"/>
      <w:r>
        <w:t>п</w:t>
      </w:r>
      <w:proofErr w:type="gramEnd"/>
      <w:r>
        <w:t xml:space="preserve">особие. – В.Н. Гуров, Б.З. Вульфов, В.Н. </w:t>
      </w:r>
      <w:proofErr w:type="spellStart"/>
      <w:r>
        <w:t>Галяпина</w:t>
      </w:r>
      <w:proofErr w:type="spellEnd"/>
      <w:r>
        <w:t xml:space="preserve"> и др. – М., 2004. – 240 с.</w:t>
      </w:r>
    </w:p>
    <w:p w:rsidR="00AA4356" w:rsidRDefault="00AA4356" w:rsidP="00AA4356">
      <w:pPr>
        <w:pStyle w:val="Style4"/>
        <w:widowControl/>
        <w:numPr>
          <w:ilvl w:val="0"/>
          <w:numId w:val="22"/>
        </w:numPr>
        <w:tabs>
          <w:tab w:val="clear" w:pos="360"/>
          <w:tab w:val="num" w:pos="720"/>
        </w:tabs>
        <w:spacing w:line="240" w:lineRule="auto"/>
        <w:ind w:left="0" w:firstLine="284"/>
      </w:pPr>
      <w:proofErr w:type="spellStart"/>
      <w:r>
        <w:t>Шепель</w:t>
      </w:r>
      <w:proofErr w:type="spellEnd"/>
      <w:r>
        <w:t xml:space="preserve"> В.М. </w:t>
      </w:r>
      <w:proofErr w:type="spellStart"/>
      <w:r>
        <w:t>Человековедческая</w:t>
      </w:r>
      <w:proofErr w:type="spellEnd"/>
      <w:r>
        <w:t xml:space="preserve"> компетентность менеджера. Управленческая антропология. – М.,1999. – 432 с.</w:t>
      </w:r>
    </w:p>
    <w:p w:rsidR="00AA4356" w:rsidRDefault="00AA4356" w:rsidP="00AA4356">
      <w:pPr>
        <w:pStyle w:val="Style4"/>
        <w:widowControl/>
        <w:numPr>
          <w:ilvl w:val="0"/>
          <w:numId w:val="22"/>
        </w:numPr>
        <w:tabs>
          <w:tab w:val="clear" w:pos="360"/>
          <w:tab w:val="num" w:pos="720"/>
        </w:tabs>
        <w:spacing w:line="240" w:lineRule="auto"/>
        <w:ind w:left="0" w:firstLine="284"/>
      </w:pPr>
      <w:proofErr w:type="spellStart"/>
      <w:r>
        <w:t>Шекова</w:t>
      </w:r>
      <w:proofErr w:type="spellEnd"/>
      <w:r>
        <w:t xml:space="preserve"> Е.Л. Менеджмент в сфере культуры: Опыт России и США: учебное пособие. – СПб.,2003. – 136 с.</w:t>
      </w:r>
    </w:p>
    <w:p w:rsidR="00AA4356" w:rsidRDefault="00AA4356" w:rsidP="00AA4356">
      <w:pPr>
        <w:pStyle w:val="Style4"/>
        <w:widowControl/>
        <w:numPr>
          <w:ilvl w:val="0"/>
          <w:numId w:val="22"/>
        </w:numPr>
        <w:tabs>
          <w:tab w:val="clear" w:pos="360"/>
          <w:tab w:val="num" w:pos="720"/>
        </w:tabs>
        <w:spacing w:line="240" w:lineRule="auto"/>
        <w:ind w:left="0" w:firstLine="284"/>
      </w:pPr>
      <w:r>
        <w:t xml:space="preserve">Этнос и политика: Хрестоматия /авт. сост. А.А. </w:t>
      </w:r>
      <w:proofErr w:type="spellStart"/>
      <w:r>
        <w:t>Празаускас</w:t>
      </w:r>
      <w:proofErr w:type="spellEnd"/>
      <w:r>
        <w:t>. – М., 2000.- 400 с.</w:t>
      </w:r>
    </w:p>
    <w:p w:rsidR="00AA4356" w:rsidRDefault="00AA4356" w:rsidP="00AA4356">
      <w:pPr>
        <w:shd w:val="clear" w:color="auto" w:fill="FFFFFF"/>
        <w:jc w:val="both"/>
        <w:rPr>
          <w:bCs/>
          <w:color w:val="000000"/>
        </w:rPr>
      </w:pPr>
    </w:p>
    <w:p w:rsidR="00AA4356" w:rsidRDefault="00AA4356" w:rsidP="00AA4356">
      <w:pPr>
        <w:jc w:val="center"/>
        <w:rPr>
          <w:b/>
          <w:i/>
          <w:sz w:val="28"/>
          <w:szCs w:val="28"/>
        </w:rPr>
      </w:pPr>
      <w:r>
        <w:rPr>
          <w:b/>
          <w:i/>
          <w:sz w:val="28"/>
          <w:szCs w:val="28"/>
        </w:rPr>
        <w:t>Перечень ресурсов информационно-телекоммуникационной сети "Интернет", необходимых для освоения дисциплины</w:t>
      </w:r>
    </w:p>
    <w:p w:rsidR="00AA4356" w:rsidRDefault="00AA4356" w:rsidP="00AA4356">
      <w:pPr>
        <w:tabs>
          <w:tab w:val="left" w:pos="1134"/>
          <w:tab w:val="right" w:leader="underscore" w:pos="8505"/>
        </w:tabs>
        <w:ind w:firstLine="567"/>
        <w:jc w:val="center"/>
        <w:rPr>
          <w:b/>
          <w:iCs/>
        </w:rPr>
      </w:pPr>
    </w:p>
    <w:p w:rsidR="00AA4356" w:rsidRDefault="00AA4356" w:rsidP="00AA4356">
      <w:pPr>
        <w:tabs>
          <w:tab w:val="left" w:pos="1134"/>
          <w:tab w:val="right" w:leader="underscore" w:pos="8505"/>
        </w:tabs>
        <w:ind w:firstLine="567"/>
        <w:jc w:val="center"/>
        <w:rPr>
          <w:b/>
          <w:iCs/>
        </w:rPr>
      </w:pPr>
    </w:p>
    <w:p w:rsidR="00AA4356" w:rsidRDefault="006A6FF7" w:rsidP="00AA4356">
      <w:pPr>
        <w:pStyle w:val="a"/>
        <w:widowControl/>
        <w:numPr>
          <w:ilvl w:val="0"/>
          <w:numId w:val="24"/>
        </w:numPr>
        <w:tabs>
          <w:tab w:val="left" w:pos="708"/>
        </w:tabs>
        <w:autoSpaceDE/>
        <w:adjustRightInd/>
        <w:spacing w:before="0" w:beforeAutospacing="0" w:after="0" w:afterAutospacing="0"/>
        <w:ind w:left="0" w:firstLine="426"/>
      </w:pPr>
      <w:hyperlink r:id="rId7" w:tgtFrame="_blank" w:history="1">
        <w:r w:rsidR="00AA4356">
          <w:rPr>
            <w:rStyle w:val="a4"/>
          </w:rPr>
          <w:t>http://www.ethnos.nw.ru</w:t>
        </w:r>
      </w:hyperlink>
      <w:r w:rsidR="00AA4356">
        <w:t xml:space="preserve"> ; </w:t>
      </w:r>
      <w:hyperlink r:id="rId8" w:history="1">
        <w:r w:rsidR="00AA4356">
          <w:rPr>
            <w:rStyle w:val="a4"/>
          </w:rPr>
          <w:t>http://www.ethnology.ru/</w:t>
        </w:r>
      </w:hyperlink>
      <w:r w:rsidR="00AA4356">
        <w:t xml:space="preserve">  </w:t>
      </w:r>
      <w:r w:rsidR="00AA4356">
        <w:rPr>
          <w:bCs/>
        </w:rPr>
        <w:t>Этнография народов России: П</w:t>
      </w:r>
      <w:r w:rsidR="00AA4356">
        <w:t xml:space="preserve">олный список национальных, краеведческих музеев России, располагающих этнографическими коллекциями, база поиска коллекций по народам и музеям.  </w:t>
      </w:r>
    </w:p>
    <w:p w:rsidR="00AA4356" w:rsidRDefault="006A6FF7" w:rsidP="00AA4356">
      <w:pPr>
        <w:pStyle w:val="a"/>
        <w:widowControl/>
        <w:numPr>
          <w:ilvl w:val="0"/>
          <w:numId w:val="24"/>
        </w:numPr>
        <w:tabs>
          <w:tab w:val="left" w:pos="708"/>
        </w:tabs>
        <w:autoSpaceDE/>
        <w:adjustRightInd/>
        <w:spacing w:before="0" w:beforeAutospacing="0" w:after="0" w:afterAutospacing="0"/>
        <w:ind w:left="0" w:firstLine="426"/>
      </w:pPr>
      <w:hyperlink r:id="rId9" w:tgtFrame="_blank" w:history="1">
        <w:r w:rsidR="00AA4356">
          <w:rPr>
            <w:rStyle w:val="a4"/>
          </w:rPr>
          <w:t>http://ethnopsyhology.narod.ru/svlourie/hist-ethnology/index.htm</w:t>
        </w:r>
      </w:hyperlink>
      <w:r w:rsidR="00AA4356">
        <w:t xml:space="preserve">: </w:t>
      </w:r>
      <w:r w:rsidR="00AA4356">
        <w:rPr>
          <w:bCs/>
        </w:rPr>
        <w:t>Историческая этнология: учебное пособие для вузов</w:t>
      </w:r>
      <w:r w:rsidR="00AA4356">
        <w:t xml:space="preserve"> </w:t>
      </w:r>
    </w:p>
    <w:p w:rsidR="00AA4356" w:rsidRDefault="00AA4356" w:rsidP="00AA4356">
      <w:pPr>
        <w:pStyle w:val="a"/>
        <w:widowControl/>
        <w:numPr>
          <w:ilvl w:val="0"/>
          <w:numId w:val="24"/>
        </w:numPr>
        <w:tabs>
          <w:tab w:val="left" w:pos="708"/>
        </w:tabs>
        <w:autoSpaceDE/>
        <w:adjustRightInd/>
        <w:spacing w:before="0" w:beforeAutospacing="0" w:after="0" w:afterAutospacing="0"/>
        <w:ind w:left="0" w:firstLine="426"/>
      </w:pPr>
      <w:r>
        <w:rPr>
          <w:bCs/>
        </w:rPr>
        <w:t xml:space="preserve">Лица России </w:t>
      </w:r>
      <w:hyperlink r:id="rId10" w:tgtFrame="_blank" w:history="1">
        <w:r>
          <w:rPr>
            <w:rStyle w:val="a4"/>
          </w:rPr>
          <w:t>http://www.rusnations.ru/</w:t>
        </w:r>
      </w:hyperlink>
      <w:r>
        <w:t xml:space="preserve"> : Общие сведения о народах и языках России. Фото-, </w:t>
      </w:r>
      <w:proofErr w:type="spellStart"/>
      <w:r>
        <w:t>видеогалереи</w:t>
      </w:r>
      <w:proofErr w:type="spellEnd"/>
      <w:r>
        <w:t>, радиопередачи.</w:t>
      </w:r>
    </w:p>
    <w:p w:rsidR="00AA4356" w:rsidRDefault="00AA4356" w:rsidP="00AA4356">
      <w:pPr>
        <w:pStyle w:val="a"/>
        <w:widowControl/>
        <w:numPr>
          <w:ilvl w:val="0"/>
          <w:numId w:val="24"/>
        </w:numPr>
        <w:tabs>
          <w:tab w:val="left" w:pos="708"/>
        </w:tabs>
        <w:autoSpaceDE/>
        <w:adjustRightInd/>
        <w:spacing w:before="0" w:beforeAutospacing="0" w:after="0" w:afterAutospacing="0"/>
        <w:ind w:left="0" w:firstLine="426"/>
      </w:pPr>
      <w:proofErr w:type="spellStart"/>
      <w:r>
        <w:rPr>
          <w:bCs/>
        </w:rPr>
        <w:t>Этноконфессиональное</w:t>
      </w:r>
      <w:proofErr w:type="spellEnd"/>
      <w:r>
        <w:rPr>
          <w:bCs/>
        </w:rPr>
        <w:t xml:space="preserve"> пространство России </w:t>
      </w:r>
      <w:hyperlink r:id="rId11" w:tgtFrame="_blank" w:history="1">
        <w:r>
          <w:rPr>
            <w:rStyle w:val="a4"/>
          </w:rPr>
          <w:t>http://epr.iphil.ru/katalog-2/</w:t>
        </w:r>
      </w:hyperlink>
      <w:r>
        <w:t xml:space="preserve"> : справочные данные об этнических группах и </w:t>
      </w:r>
      <w:proofErr w:type="spellStart"/>
      <w:r>
        <w:t>конфессиях</w:t>
      </w:r>
      <w:proofErr w:type="spellEnd"/>
      <w:r>
        <w:t>, библиографические описания изданий с аннотациями, полнотекстовые публикации.</w:t>
      </w:r>
    </w:p>
    <w:p w:rsidR="00AA4356" w:rsidRDefault="00AA4356" w:rsidP="00AA4356">
      <w:pPr>
        <w:pStyle w:val="a"/>
        <w:widowControl/>
        <w:numPr>
          <w:ilvl w:val="0"/>
          <w:numId w:val="24"/>
        </w:numPr>
        <w:tabs>
          <w:tab w:val="left" w:pos="708"/>
        </w:tabs>
        <w:autoSpaceDE/>
        <w:adjustRightInd/>
        <w:spacing w:before="0" w:beforeAutospacing="0" w:after="0" w:afterAutospacing="0"/>
        <w:ind w:left="0" w:firstLine="426"/>
      </w:pPr>
      <w:proofErr w:type="spellStart"/>
      <w:r>
        <w:rPr>
          <w:bCs/>
        </w:rPr>
        <w:t>Этно</w:t>
      </w:r>
      <w:proofErr w:type="spellEnd"/>
      <w:r>
        <w:rPr>
          <w:bCs/>
        </w:rPr>
        <w:t xml:space="preserve"> Журнал : [электронный журнал] </w:t>
      </w:r>
      <w:hyperlink r:id="rId12" w:tgtFrame="_blank" w:history="1">
        <w:r>
          <w:rPr>
            <w:rStyle w:val="a4"/>
          </w:rPr>
          <w:t>http://www.ethnonet.ru/ru/</w:t>
        </w:r>
      </w:hyperlink>
    </w:p>
    <w:p w:rsidR="00AA4356" w:rsidRDefault="00AA4356" w:rsidP="00AA4356">
      <w:pPr>
        <w:pStyle w:val="a"/>
        <w:widowControl/>
        <w:numPr>
          <w:ilvl w:val="0"/>
          <w:numId w:val="24"/>
        </w:numPr>
        <w:tabs>
          <w:tab w:val="left" w:pos="708"/>
        </w:tabs>
        <w:autoSpaceDE/>
        <w:adjustRightInd/>
        <w:spacing w:before="0" w:beforeAutospacing="0" w:after="0" w:afterAutospacing="0"/>
        <w:ind w:left="0" w:firstLine="426"/>
      </w:pPr>
      <w:r>
        <w:rPr>
          <w:bCs/>
        </w:rPr>
        <w:t xml:space="preserve">Журнал «Этнографическое обозрение»  </w:t>
      </w:r>
      <w:hyperlink r:id="rId13" w:tgtFrame="_blank" w:history="1">
        <w:r>
          <w:rPr>
            <w:rStyle w:val="a4"/>
          </w:rPr>
          <w:t>http://journal.iea.ras.ru/</w:t>
        </w:r>
      </w:hyperlink>
    </w:p>
    <w:p w:rsidR="00AA4356" w:rsidRDefault="00AA4356" w:rsidP="00AA4356">
      <w:pPr>
        <w:pStyle w:val="a"/>
        <w:widowControl/>
        <w:numPr>
          <w:ilvl w:val="0"/>
          <w:numId w:val="24"/>
        </w:numPr>
        <w:tabs>
          <w:tab w:val="left" w:pos="708"/>
        </w:tabs>
        <w:autoSpaceDE/>
        <w:adjustRightInd/>
        <w:spacing w:before="0" w:beforeAutospacing="0" w:after="0" w:afterAutospacing="0"/>
        <w:ind w:left="0"/>
        <w:rPr>
          <w:rStyle w:val="a4"/>
        </w:rPr>
      </w:pPr>
      <w:r>
        <w:rPr>
          <w:bCs/>
        </w:rPr>
        <w:t>Ассоциация Народных Творческих Инициатив (Новгородская Региональная Общественная Организация)</w:t>
      </w:r>
      <w:r>
        <w:t xml:space="preserve"> </w:t>
      </w:r>
      <w:hyperlink r:id="rId14" w:tgtFrame="_blank" w:history="1">
        <w:r>
          <w:rPr>
            <w:rStyle w:val="a4"/>
          </w:rPr>
          <w:t>http://www.nrooanti.lact.ru/mamapapa/igroteka/narodnyie-igryi</w:t>
        </w:r>
      </w:hyperlink>
    </w:p>
    <w:p w:rsidR="00AA4356" w:rsidRDefault="00AA4356">
      <w:pPr>
        <w:widowControl/>
        <w:autoSpaceDE/>
        <w:autoSpaceDN/>
        <w:adjustRightInd/>
        <w:spacing w:after="200" w:line="276" w:lineRule="auto"/>
        <w:rPr>
          <w:color w:val="000000"/>
          <w:shd w:val="clear" w:color="auto" w:fill="FFFFFF"/>
        </w:rPr>
      </w:pPr>
    </w:p>
    <w:p w:rsidR="00AA4356" w:rsidRDefault="00AA4356" w:rsidP="00AA4356">
      <w:pPr>
        <w:jc w:val="both"/>
        <w:rPr>
          <w:b/>
          <w:vertAlign w:val="superscript"/>
        </w:rPr>
      </w:pPr>
      <w:r>
        <w:rPr>
          <w:b/>
        </w:rPr>
        <w:t>8. МЕТОДИЧЕСКИЕ УКАЗАНИЯ ПО ОСВОЕНИЮ ДИСЦИПЛИНЫ (МОДУЛЯ)</w:t>
      </w:r>
      <w:r>
        <w:rPr>
          <w:b/>
          <w:vertAlign w:val="superscript"/>
        </w:rPr>
        <w:footnoteReference w:id="5"/>
      </w:r>
    </w:p>
    <w:p w:rsidR="00AA4356" w:rsidRDefault="00AA4356" w:rsidP="00AA4356">
      <w:pPr>
        <w:overflowPunct w:val="0"/>
        <w:ind w:firstLine="709"/>
        <w:jc w:val="both"/>
        <w:textAlignment w:val="baseline"/>
      </w:pPr>
    </w:p>
    <w:p w:rsidR="006B65B0" w:rsidRDefault="006B65B0" w:rsidP="006B65B0">
      <w:pPr>
        <w:jc w:val="both"/>
      </w:pPr>
      <w:r>
        <w:rPr>
          <w:b/>
          <w:i/>
        </w:rPr>
        <w:t xml:space="preserve">8.1. План </w:t>
      </w:r>
      <w:r>
        <w:rPr>
          <w:b/>
          <w:bCs/>
          <w:i/>
          <w:iCs/>
        </w:rPr>
        <w:t>самостоятельной работы для студентов очного отделения:</w:t>
      </w:r>
    </w:p>
    <w:tbl>
      <w:tblPr>
        <w:tblW w:w="9390" w:type="dxa"/>
        <w:tblInd w:w="-181" w:type="dxa"/>
        <w:tblBorders>
          <w:top w:val="single" w:sz="4" w:space="0" w:color="000000"/>
          <w:left w:val="single" w:sz="4" w:space="0" w:color="000000"/>
          <w:bottom w:val="single" w:sz="4" w:space="0" w:color="000000"/>
          <w:insideH w:val="single" w:sz="4" w:space="0" w:color="000000"/>
          <w:insideV w:val="nil"/>
        </w:tblBorders>
        <w:tblLayout w:type="fixed"/>
        <w:tblCellMar>
          <w:left w:w="103" w:type="dxa"/>
        </w:tblCellMar>
        <w:tblLook w:val="04A0"/>
      </w:tblPr>
      <w:tblGrid>
        <w:gridCol w:w="710"/>
        <w:gridCol w:w="3829"/>
        <w:gridCol w:w="3859"/>
        <w:gridCol w:w="992"/>
      </w:tblGrid>
      <w:tr w:rsidR="006B65B0" w:rsidTr="006B65B0">
        <w:trPr>
          <w:cantSplit/>
          <w:trHeight w:val="1088"/>
        </w:trPr>
        <w:tc>
          <w:tcPr>
            <w:tcW w:w="710" w:type="dxa"/>
            <w:tcBorders>
              <w:top w:val="single" w:sz="4" w:space="0" w:color="000000"/>
              <w:left w:val="single" w:sz="4" w:space="0" w:color="000000"/>
              <w:bottom w:val="single" w:sz="4" w:space="0" w:color="000000"/>
              <w:right w:val="nil"/>
            </w:tcBorders>
            <w:hideMark/>
          </w:tcPr>
          <w:p w:rsidR="006B65B0" w:rsidRDefault="006B65B0">
            <w:pPr>
              <w:jc w:val="center"/>
              <w:rPr>
                <w:b/>
                <w:i/>
                <w:iCs/>
                <w:lang w:eastAsia="en-US"/>
              </w:rPr>
            </w:pPr>
            <w:r>
              <w:rPr>
                <w:b/>
                <w:i/>
                <w:iCs/>
              </w:rPr>
              <w:t>№</w:t>
            </w:r>
          </w:p>
        </w:tc>
        <w:tc>
          <w:tcPr>
            <w:tcW w:w="3827" w:type="dxa"/>
            <w:tcBorders>
              <w:top w:val="single" w:sz="4" w:space="0" w:color="000000"/>
              <w:left w:val="single" w:sz="4" w:space="0" w:color="000000"/>
              <w:bottom w:val="single" w:sz="4" w:space="0" w:color="000000"/>
              <w:right w:val="nil"/>
            </w:tcBorders>
            <w:hideMark/>
          </w:tcPr>
          <w:p w:rsidR="006B65B0" w:rsidRDefault="006B65B0">
            <w:pPr>
              <w:jc w:val="center"/>
              <w:rPr>
                <w:rFonts w:cstheme="minorBidi"/>
                <w:b/>
                <w:i/>
                <w:iCs/>
              </w:rPr>
            </w:pPr>
            <w:r>
              <w:rPr>
                <w:b/>
                <w:i/>
                <w:iCs/>
              </w:rPr>
              <w:t xml:space="preserve">Темы </w:t>
            </w:r>
          </w:p>
          <w:p w:rsidR="006B65B0" w:rsidRDefault="006B65B0">
            <w:pPr>
              <w:jc w:val="center"/>
              <w:rPr>
                <w:b/>
                <w:i/>
                <w:iCs/>
                <w:lang w:eastAsia="en-US"/>
              </w:rPr>
            </w:pPr>
            <w:r>
              <w:rPr>
                <w:b/>
                <w:i/>
                <w:iCs/>
              </w:rPr>
              <w:t>дисциплины</w:t>
            </w:r>
          </w:p>
        </w:tc>
        <w:tc>
          <w:tcPr>
            <w:tcW w:w="3857" w:type="dxa"/>
            <w:tcBorders>
              <w:top w:val="single" w:sz="4" w:space="0" w:color="000000"/>
              <w:left w:val="single" w:sz="4" w:space="0" w:color="000000"/>
              <w:bottom w:val="single" w:sz="4" w:space="0" w:color="000000"/>
              <w:right w:val="nil"/>
            </w:tcBorders>
            <w:hideMark/>
          </w:tcPr>
          <w:p w:rsidR="006B65B0" w:rsidRDefault="006B65B0">
            <w:pPr>
              <w:jc w:val="center"/>
              <w:rPr>
                <w:b/>
                <w:i/>
                <w:iCs/>
                <w:lang w:eastAsia="en-US"/>
              </w:rPr>
            </w:pPr>
            <w:r>
              <w:rPr>
                <w:b/>
                <w:i/>
                <w:iCs/>
              </w:rPr>
              <w:t>Форма самостоятельной работы</w:t>
            </w:r>
          </w:p>
        </w:tc>
        <w:tc>
          <w:tcPr>
            <w:tcW w:w="992" w:type="dxa"/>
            <w:tcBorders>
              <w:top w:val="single" w:sz="4" w:space="0" w:color="000000"/>
              <w:left w:val="single" w:sz="4" w:space="0" w:color="000000"/>
              <w:bottom w:val="single" w:sz="4" w:space="0" w:color="000000"/>
              <w:right w:val="single" w:sz="4" w:space="0" w:color="000000"/>
            </w:tcBorders>
            <w:hideMark/>
          </w:tcPr>
          <w:p w:rsidR="006B65B0" w:rsidRDefault="006B65B0">
            <w:pPr>
              <w:jc w:val="center"/>
              <w:rPr>
                <w:b/>
                <w:iCs/>
                <w:lang w:eastAsia="en-US"/>
              </w:rPr>
            </w:pPr>
            <w:r>
              <w:rPr>
                <w:b/>
                <w:iCs/>
              </w:rPr>
              <w:t>Трудоемкость в часах</w:t>
            </w:r>
          </w:p>
        </w:tc>
      </w:tr>
      <w:tr w:rsidR="006B65B0" w:rsidTr="006B65B0">
        <w:tc>
          <w:tcPr>
            <w:tcW w:w="710" w:type="dxa"/>
            <w:tcBorders>
              <w:top w:val="single" w:sz="4" w:space="0" w:color="000000"/>
              <w:left w:val="single" w:sz="4" w:space="0" w:color="000000"/>
              <w:bottom w:val="single" w:sz="4" w:space="0" w:color="000000"/>
              <w:right w:val="nil"/>
            </w:tcBorders>
            <w:hideMark/>
          </w:tcPr>
          <w:p w:rsidR="006B65B0" w:rsidRDefault="006B65B0">
            <w:pPr>
              <w:tabs>
                <w:tab w:val="left" w:pos="708"/>
              </w:tabs>
              <w:ind w:left="39"/>
              <w:jc w:val="center"/>
              <w:rPr>
                <w:lang w:eastAsia="en-US"/>
              </w:rPr>
            </w:pPr>
            <w:r>
              <w:t>1</w:t>
            </w:r>
          </w:p>
        </w:tc>
        <w:tc>
          <w:tcPr>
            <w:tcW w:w="3827" w:type="dxa"/>
            <w:tcBorders>
              <w:top w:val="single" w:sz="4" w:space="0" w:color="000000"/>
              <w:left w:val="single" w:sz="4" w:space="0" w:color="000000"/>
              <w:bottom w:val="single" w:sz="4" w:space="0" w:color="000000"/>
              <w:right w:val="nil"/>
            </w:tcBorders>
          </w:tcPr>
          <w:p w:rsidR="006B65B0" w:rsidRPr="006B65B0" w:rsidRDefault="006B65B0" w:rsidP="006B65B0">
            <w:pPr>
              <w:ind w:firstLine="540"/>
              <w:jc w:val="center"/>
              <w:rPr>
                <w:rFonts w:eastAsia="Helvetica-Bold"/>
                <w:bCs/>
              </w:rPr>
            </w:pPr>
            <w:r w:rsidRPr="006B65B0">
              <w:rPr>
                <w:rFonts w:eastAsia="Helvetica-Bold"/>
                <w:bCs/>
              </w:rPr>
              <w:t>Раздел 1. История национально-культурных центров в Российской империи</w:t>
            </w:r>
          </w:p>
          <w:p w:rsidR="006B65B0" w:rsidRPr="006B65B0" w:rsidRDefault="006B65B0">
            <w:pPr>
              <w:spacing w:after="160"/>
              <w:rPr>
                <w:color w:val="000000"/>
              </w:rPr>
            </w:pPr>
          </w:p>
        </w:tc>
        <w:tc>
          <w:tcPr>
            <w:tcW w:w="3857" w:type="dxa"/>
            <w:tcBorders>
              <w:top w:val="single" w:sz="4" w:space="0" w:color="000000"/>
              <w:left w:val="single" w:sz="4" w:space="0" w:color="000000"/>
              <w:bottom w:val="single" w:sz="4" w:space="0" w:color="000000"/>
              <w:right w:val="nil"/>
            </w:tcBorders>
            <w:hideMark/>
          </w:tcPr>
          <w:p w:rsidR="006B65B0" w:rsidRDefault="006B65B0">
            <w:pPr>
              <w:jc w:val="both"/>
              <w:rPr>
                <w:rFonts w:cstheme="minorBidi"/>
                <w:iCs/>
              </w:rPr>
            </w:pPr>
            <w:r>
              <w:rPr>
                <w:iCs/>
              </w:rPr>
              <w:lastRenderedPageBreak/>
              <w:t xml:space="preserve">Изучение учебного материала по рекомендованным источникам. </w:t>
            </w:r>
          </w:p>
          <w:p w:rsidR="006B65B0" w:rsidRDefault="006B65B0">
            <w:pPr>
              <w:jc w:val="both"/>
              <w:rPr>
                <w:iCs/>
                <w:lang w:eastAsia="en-US"/>
              </w:rPr>
            </w:pPr>
            <w:r>
              <w:rPr>
                <w:iCs/>
              </w:rPr>
              <w:t>Подготовка устного сообщения.</w:t>
            </w:r>
          </w:p>
        </w:tc>
        <w:tc>
          <w:tcPr>
            <w:tcW w:w="992" w:type="dxa"/>
            <w:tcBorders>
              <w:top w:val="single" w:sz="4" w:space="0" w:color="000000"/>
              <w:left w:val="single" w:sz="4" w:space="0" w:color="000000"/>
              <w:bottom w:val="single" w:sz="4" w:space="0" w:color="000000"/>
              <w:right w:val="single" w:sz="4" w:space="0" w:color="000000"/>
            </w:tcBorders>
            <w:hideMark/>
          </w:tcPr>
          <w:p w:rsidR="006B65B0" w:rsidRDefault="006B65B0">
            <w:pPr>
              <w:tabs>
                <w:tab w:val="left" w:pos="708"/>
              </w:tabs>
              <w:jc w:val="both"/>
            </w:pPr>
            <w:r>
              <w:t>10</w:t>
            </w:r>
          </w:p>
        </w:tc>
      </w:tr>
      <w:tr w:rsidR="006B65B0" w:rsidTr="006B65B0">
        <w:tc>
          <w:tcPr>
            <w:tcW w:w="710" w:type="dxa"/>
            <w:tcBorders>
              <w:top w:val="single" w:sz="4" w:space="0" w:color="000000"/>
              <w:left w:val="single" w:sz="4" w:space="0" w:color="000000"/>
              <w:bottom w:val="single" w:sz="4" w:space="0" w:color="000000"/>
              <w:right w:val="nil"/>
            </w:tcBorders>
            <w:hideMark/>
          </w:tcPr>
          <w:p w:rsidR="006B65B0" w:rsidRDefault="006B65B0">
            <w:pPr>
              <w:tabs>
                <w:tab w:val="left" w:pos="708"/>
              </w:tabs>
              <w:ind w:left="39"/>
              <w:jc w:val="center"/>
              <w:rPr>
                <w:lang w:eastAsia="en-US"/>
              </w:rPr>
            </w:pPr>
            <w:r>
              <w:lastRenderedPageBreak/>
              <w:t>2</w:t>
            </w:r>
          </w:p>
        </w:tc>
        <w:tc>
          <w:tcPr>
            <w:tcW w:w="3827" w:type="dxa"/>
            <w:tcBorders>
              <w:top w:val="single" w:sz="4" w:space="0" w:color="000000"/>
              <w:left w:val="single" w:sz="4" w:space="0" w:color="000000"/>
              <w:bottom w:val="single" w:sz="4" w:space="0" w:color="000000"/>
              <w:right w:val="nil"/>
            </w:tcBorders>
          </w:tcPr>
          <w:p w:rsidR="006B65B0" w:rsidRPr="006B65B0" w:rsidRDefault="006B65B0" w:rsidP="006B65B0">
            <w:pPr>
              <w:ind w:firstLine="540"/>
              <w:jc w:val="center"/>
            </w:pPr>
            <w:r w:rsidRPr="006B65B0">
              <w:rPr>
                <w:rFonts w:eastAsia="Helvetica-Bold"/>
                <w:bCs/>
              </w:rPr>
              <w:t xml:space="preserve">Раздел 2. </w:t>
            </w:r>
            <w:r w:rsidRPr="006B65B0">
              <w:t xml:space="preserve">Теоретико-методологические основы </w:t>
            </w:r>
          </w:p>
          <w:p w:rsidR="006B65B0" w:rsidRPr="006B65B0" w:rsidRDefault="006B65B0" w:rsidP="006B65B0">
            <w:pPr>
              <w:ind w:firstLine="540"/>
              <w:jc w:val="center"/>
              <w:rPr>
                <w:rFonts w:eastAsia="Helvetica-Bold"/>
                <w:bCs/>
              </w:rPr>
            </w:pPr>
            <w:r w:rsidRPr="006B65B0">
              <w:t xml:space="preserve"> деятельности этнокультурных центров </w:t>
            </w:r>
            <w:r w:rsidRPr="006B65B0">
              <w:rPr>
                <w:rFonts w:eastAsia="Helvetica-Bold"/>
                <w:bCs/>
              </w:rPr>
              <w:t xml:space="preserve"> </w:t>
            </w:r>
          </w:p>
          <w:p w:rsidR="006B65B0" w:rsidRPr="006B65B0" w:rsidRDefault="006B65B0">
            <w:pPr>
              <w:tabs>
                <w:tab w:val="left" w:pos="708"/>
              </w:tabs>
              <w:spacing w:after="160"/>
              <w:jc w:val="both"/>
              <w:rPr>
                <w:lang w:eastAsia="en-US"/>
              </w:rPr>
            </w:pPr>
          </w:p>
        </w:tc>
        <w:tc>
          <w:tcPr>
            <w:tcW w:w="3857" w:type="dxa"/>
            <w:tcBorders>
              <w:top w:val="single" w:sz="4" w:space="0" w:color="000000"/>
              <w:left w:val="single" w:sz="4" w:space="0" w:color="000000"/>
              <w:bottom w:val="single" w:sz="4" w:space="0" w:color="000000"/>
              <w:right w:val="nil"/>
            </w:tcBorders>
            <w:hideMark/>
          </w:tcPr>
          <w:p w:rsidR="006B65B0" w:rsidRDefault="006B65B0">
            <w:pPr>
              <w:jc w:val="both"/>
              <w:rPr>
                <w:color w:val="000000"/>
                <w:shd w:val="clear" w:color="auto" w:fill="FFFFFF"/>
                <w:lang w:eastAsia="en-US"/>
              </w:rPr>
            </w:pPr>
            <w:r>
              <w:rPr>
                <w:iCs/>
              </w:rPr>
              <w:t>Изучение учебного материала по рекомендованным источникам. Подготовка устного сообщения.</w:t>
            </w:r>
          </w:p>
        </w:tc>
        <w:tc>
          <w:tcPr>
            <w:tcW w:w="992" w:type="dxa"/>
            <w:tcBorders>
              <w:top w:val="single" w:sz="4" w:space="0" w:color="000000"/>
              <w:left w:val="single" w:sz="4" w:space="0" w:color="000000"/>
              <w:bottom w:val="single" w:sz="4" w:space="0" w:color="000000"/>
              <w:right w:val="single" w:sz="4" w:space="0" w:color="000000"/>
            </w:tcBorders>
            <w:hideMark/>
          </w:tcPr>
          <w:p w:rsidR="006B65B0" w:rsidRDefault="006B65B0">
            <w:pPr>
              <w:tabs>
                <w:tab w:val="left" w:pos="708"/>
              </w:tabs>
              <w:jc w:val="both"/>
            </w:pPr>
            <w:r>
              <w:t>10</w:t>
            </w:r>
          </w:p>
        </w:tc>
      </w:tr>
      <w:tr w:rsidR="006B65B0" w:rsidTr="006B65B0">
        <w:tc>
          <w:tcPr>
            <w:tcW w:w="710" w:type="dxa"/>
            <w:tcBorders>
              <w:top w:val="single" w:sz="4" w:space="0" w:color="000000"/>
              <w:left w:val="single" w:sz="4" w:space="0" w:color="000000"/>
              <w:bottom w:val="single" w:sz="4" w:space="0" w:color="000000"/>
              <w:right w:val="nil"/>
            </w:tcBorders>
            <w:hideMark/>
          </w:tcPr>
          <w:p w:rsidR="006B65B0" w:rsidRDefault="006B65B0">
            <w:pPr>
              <w:tabs>
                <w:tab w:val="left" w:pos="708"/>
              </w:tabs>
              <w:ind w:left="39"/>
              <w:jc w:val="center"/>
              <w:rPr>
                <w:lang w:eastAsia="en-US"/>
              </w:rPr>
            </w:pPr>
            <w:r>
              <w:t>3</w:t>
            </w:r>
          </w:p>
        </w:tc>
        <w:tc>
          <w:tcPr>
            <w:tcW w:w="3827" w:type="dxa"/>
            <w:tcBorders>
              <w:top w:val="single" w:sz="4" w:space="0" w:color="000000"/>
              <w:left w:val="single" w:sz="4" w:space="0" w:color="000000"/>
              <w:bottom w:val="single" w:sz="4" w:space="0" w:color="000000"/>
              <w:right w:val="nil"/>
            </w:tcBorders>
          </w:tcPr>
          <w:p w:rsidR="006B65B0" w:rsidRPr="006B65B0" w:rsidRDefault="006B65B0" w:rsidP="006B65B0">
            <w:pPr>
              <w:tabs>
                <w:tab w:val="right" w:leader="underscore" w:pos="8505"/>
              </w:tabs>
              <w:jc w:val="center"/>
            </w:pPr>
            <w:r w:rsidRPr="006B65B0">
              <w:t xml:space="preserve">Раздел 3. Этнокультурный центр - учреждение </w:t>
            </w:r>
          </w:p>
          <w:p w:rsidR="006B65B0" w:rsidRPr="006B65B0" w:rsidRDefault="006B65B0" w:rsidP="006B65B0">
            <w:pPr>
              <w:tabs>
                <w:tab w:val="right" w:leader="underscore" w:pos="8505"/>
              </w:tabs>
              <w:jc w:val="center"/>
            </w:pPr>
            <w:r w:rsidRPr="006B65B0">
              <w:t>культуры нового типа</w:t>
            </w:r>
          </w:p>
          <w:p w:rsidR="006B65B0" w:rsidRPr="006B65B0" w:rsidRDefault="006B65B0" w:rsidP="006B65B0">
            <w:pPr>
              <w:tabs>
                <w:tab w:val="right" w:leader="underscore" w:pos="8505"/>
              </w:tabs>
              <w:jc w:val="center"/>
              <w:rPr>
                <w:rFonts w:eastAsia="Helvetica-Bold"/>
                <w:bCs/>
              </w:rPr>
            </w:pPr>
          </w:p>
          <w:p w:rsidR="006B65B0" w:rsidRPr="006B65B0" w:rsidRDefault="006B65B0">
            <w:pPr>
              <w:tabs>
                <w:tab w:val="left" w:pos="708"/>
              </w:tabs>
              <w:spacing w:after="160"/>
              <w:jc w:val="both"/>
              <w:rPr>
                <w:lang w:eastAsia="en-US"/>
              </w:rPr>
            </w:pPr>
          </w:p>
        </w:tc>
        <w:tc>
          <w:tcPr>
            <w:tcW w:w="3857" w:type="dxa"/>
            <w:tcBorders>
              <w:top w:val="single" w:sz="4" w:space="0" w:color="000000"/>
              <w:left w:val="single" w:sz="4" w:space="0" w:color="000000"/>
              <w:bottom w:val="single" w:sz="4" w:space="0" w:color="000000"/>
              <w:right w:val="nil"/>
            </w:tcBorders>
            <w:hideMark/>
          </w:tcPr>
          <w:p w:rsidR="006B65B0" w:rsidRDefault="006B65B0">
            <w:pPr>
              <w:tabs>
                <w:tab w:val="left" w:pos="708"/>
              </w:tabs>
              <w:snapToGrid w:val="0"/>
              <w:jc w:val="both"/>
              <w:rPr>
                <w:rFonts w:cstheme="minorBidi"/>
                <w:color w:val="000000"/>
                <w:shd w:val="clear" w:color="auto" w:fill="FFFFFF"/>
              </w:rPr>
            </w:pPr>
            <w:r>
              <w:rPr>
                <w:color w:val="000000"/>
                <w:shd w:val="clear" w:color="auto" w:fill="FFFFFF"/>
              </w:rPr>
              <w:t>Изучение учебного материала по рекомендованной литературе.</w:t>
            </w:r>
          </w:p>
          <w:p w:rsidR="006B65B0" w:rsidRDefault="006B65B0" w:rsidP="006B65B0">
            <w:pPr>
              <w:tabs>
                <w:tab w:val="left" w:pos="708"/>
              </w:tabs>
              <w:snapToGrid w:val="0"/>
              <w:jc w:val="both"/>
              <w:rPr>
                <w:lang w:eastAsia="zh-CN"/>
              </w:rPr>
            </w:pPr>
            <w:r>
              <w:t>Подготовка устного сообщения.</w:t>
            </w:r>
          </w:p>
        </w:tc>
        <w:tc>
          <w:tcPr>
            <w:tcW w:w="992" w:type="dxa"/>
            <w:tcBorders>
              <w:top w:val="single" w:sz="4" w:space="0" w:color="000000"/>
              <w:left w:val="single" w:sz="4" w:space="0" w:color="000000"/>
              <w:bottom w:val="single" w:sz="4" w:space="0" w:color="000000"/>
              <w:right w:val="single" w:sz="4" w:space="0" w:color="000000"/>
            </w:tcBorders>
            <w:hideMark/>
          </w:tcPr>
          <w:p w:rsidR="006B65B0" w:rsidRDefault="006B65B0">
            <w:pPr>
              <w:tabs>
                <w:tab w:val="left" w:pos="708"/>
              </w:tabs>
              <w:jc w:val="both"/>
            </w:pPr>
            <w:r>
              <w:t>10</w:t>
            </w:r>
          </w:p>
        </w:tc>
      </w:tr>
      <w:tr w:rsidR="006B65B0" w:rsidTr="006B65B0">
        <w:tc>
          <w:tcPr>
            <w:tcW w:w="710" w:type="dxa"/>
            <w:tcBorders>
              <w:top w:val="single" w:sz="4" w:space="0" w:color="000000"/>
              <w:left w:val="single" w:sz="4" w:space="0" w:color="000000"/>
              <w:bottom w:val="single" w:sz="4" w:space="0" w:color="000000"/>
              <w:right w:val="nil"/>
            </w:tcBorders>
            <w:hideMark/>
          </w:tcPr>
          <w:p w:rsidR="006B65B0" w:rsidRDefault="006B65B0">
            <w:pPr>
              <w:tabs>
                <w:tab w:val="left" w:pos="708"/>
              </w:tabs>
              <w:ind w:left="39"/>
              <w:jc w:val="center"/>
              <w:rPr>
                <w:lang w:eastAsia="en-US"/>
              </w:rPr>
            </w:pPr>
            <w:r>
              <w:t>4</w:t>
            </w:r>
          </w:p>
        </w:tc>
        <w:tc>
          <w:tcPr>
            <w:tcW w:w="3827" w:type="dxa"/>
            <w:tcBorders>
              <w:top w:val="single" w:sz="4" w:space="0" w:color="000000"/>
              <w:left w:val="single" w:sz="4" w:space="0" w:color="000000"/>
              <w:bottom w:val="single" w:sz="4" w:space="0" w:color="000000"/>
              <w:right w:val="nil"/>
            </w:tcBorders>
          </w:tcPr>
          <w:p w:rsidR="006B65B0" w:rsidRPr="006B65B0" w:rsidRDefault="006B65B0">
            <w:pPr>
              <w:tabs>
                <w:tab w:val="left" w:pos="708"/>
              </w:tabs>
              <w:spacing w:after="160"/>
              <w:jc w:val="both"/>
              <w:rPr>
                <w:lang w:eastAsia="en-US"/>
              </w:rPr>
            </w:pPr>
            <w:r w:rsidRPr="006B65B0">
              <w:t>Раздел 4. Практика деятельности этнокультурных центров</w:t>
            </w:r>
          </w:p>
        </w:tc>
        <w:tc>
          <w:tcPr>
            <w:tcW w:w="3857" w:type="dxa"/>
            <w:tcBorders>
              <w:top w:val="single" w:sz="4" w:space="0" w:color="000000"/>
              <w:left w:val="single" w:sz="4" w:space="0" w:color="000000"/>
              <w:bottom w:val="single" w:sz="4" w:space="0" w:color="000000"/>
              <w:right w:val="nil"/>
            </w:tcBorders>
            <w:hideMark/>
          </w:tcPr>
          <w:p w:rsidR="006B65B0" w:rsidRDefault="006B65B0">
            <w:pPr>
              <w:jc w:val="both"/>
              <w:rPr>
                <w:rFonts w:cstheme="minorBidi"/>
                <w:iCs/>
              </w:rPr>
            </w:pPr>
            <w:r>
              <w:rPr>
                <w:iCs/>
              </w:rPr>
              <w:t xml:space="preserve">Изучение учебного материала по рекомендованным источникам. </w:t>
            </w:r>
          </w:p>
          <w:p w:rsidR="006B65B0" w:rsidRDefault="006B65B0">
            <w:pPr>
              <w:snapToGrid w:val="0"/>
            </w:pPr>
            <w:r>
              <w:t>Подготовка устного сообщения.</w:t>
            </w:r>
          </w:p>
          <w:p w:rsidR="006B65B0" w:rsidRDefault="006B65B0">
            <w:pPr>
              <w:snapToGrid w:val="0"/>
              <w:rPr>
                <w:i/>
                <w:color w:val="000000"/>
                <w:shd w:val="clear" w:color="auto" w:fill="FFFFFF"/>
                <w:lang w:eastAsia="en-US"/>
              </w:rPr>
            </w:pPr>
            <w:r>
              <w:t>Подготовка курсовой.</w:t>
            </w:r>
          </w:p>
        </w:tc>
        <w:tc>
          <w:tcPr>
            <w:tcW w:w="992" w:type="dxa"/>
            <w:tcBorders>
              <w:top w:val="single" w:sz="4" w:space="0" w:color="000000"/>
              <w:left w:val="single" w:sz="4" w:space="0" w:color="000000"/>
              <w:bottom w:val="single" w:sz="4" w:space="0" w:color="000000"/>
              <w:right w:val="single" w:sz="4" w:space="0" w:color="000000"/>
            </w:tcBorders>
            <w:hideMark/>
          </w:tcPr>
          <w:p w:rsidR="006B65B0" w:rsidRDefault="006B65B0">
            <w:pPr>
              <w:tabs>
                <w:tab w:val="left" w:pos="708"/>
              </w:tabs>
              <w:jc w:val="both"/>
            </w:pPr>
            <w:r>
              <w:t>10</w:t>
            </w:r>
          </w:p>
        </w:tc>
      </w:tr>
      <w:tr w:rsidR="006B65B0" w:rsidTr="006B65B0">
        <w:tc>
          <w:tcPr>
            <w:tcW w:w="710" w:type="dxa"/>
            <w:tcBorders>
              <w:top w:val="single" w:sz="4" w:space="0" w:color="000000"/>
              <w:left w:val="single" w:sz="4" w:space="0" w:color="000000"/>
              <w:bottom w:val="single" w:sz="4" w:space="0" w:color="000000"/>
              <w:right w:val="nil"/>
            </w:tcBorders>
            <w:hideMark/>
          </w:tcPr>
          <w:p w:rsidR="006B65B0" w:rsidRDefault="006B65B0">
            <w:pPr>
              <w:tabs>
                <w:tab w:val="left" w:pos="708"/>
              </w:tabs>
              <w:ind w:left="39"/>
              <w:jc w:val="center"/>
              <w:rPr>
                <w:lang w:eastAsia="en-US"/>
              </w:rPr>
            </w:pPr>
            <w:r>
              <w:t>5</w:t>
            </w:r>
          </w:p>
        </w:tc>
        <w:tc>
          <w:tcPr>
            <w:tcW w:w="3827" w:type="dxa"/>
            <w:tcBorders>
              <w:top w:val="single" w:sz="4" w:space="0" w:color="000000"/>
              <w:left w:val="single" w:sz="4" w:space="0" w:color="000000"/>
              <w:bottom w:val="single" w:sz="4" w:space="0" w:color="000000"/>
              <w:right w:val="nil"/>
            </w:tcBorders>
          </w:tcPr>
          <w:p w:rsidR="006B65B0" w:rsidRPr="006B65B0" w:rsidRDefault="006B65B0" w:rsidP="006B65B0">
            <w:pPr>
              <w:tabs>
                <w:tab w:val="right" w:leader="underscore" w:pos="8505"/>
              </w:tabs>
              <w:jc w:val="center"/>
            </w:pPr>
            <w:r w:rsidRPr="006B65B0">
              <w:t xml:space="preserve">Раздел 5. Технологии деятельности этнокультурных центров </w:t>
            </w:r>
          </w:p>
          <w:p w:rsidR="006B65B0" w:rsidRPr="006B65B0" w:rsidRDefault="006B65B0" w:rsidP="006B65B0">
            <w:pPr>
              <w:tabs>
                <w:tab w:val="right" w:leader="underscore" w:pos="8505"/>
              </w:tabs>
              <w:jc w:val="center"/>
            </w:pPr>
            <w:r w:rsidRPr="006B65B0">
              <w:t>по сохранению и развитию народной художественной культуры</w:t>
            </w:r>
          </w:p>
          <w:p w:rsidR="006B65B0" w:rsidRPr="006B65B0" w:rsidRDefault="006B65B0" w:rsidP="006B65B0">
            <w:pPr>
              <w:tabs>
                <w:tab w:val="right" w:leader="underscore" w:pos="8505"/>
              </w:tabs>
              <w:jc w:val="center"/>
            </w:pPr>
          </w:p>
          <w:p w:rsidR="006B65B0" w:rsidRPr="006B65B0" w:rsidRDefault="006B65B0">
            <w:pPr>
              <w:tabs>
                <w:tab w:val="left" w:pos="708"/>
              </w:tabs>
              <w:spacing w:after="160"/>
              <w:jc w:val="both"/>
              <w:rPr>
                <w:lang w:eastAsia="en-US"/>
              </w:rPr>
            </w:pPr>
          </w:p>
        </w:tc>
        <w:tc>
          <w:tcPr>
            <w:tcW w:w="3857" w:type="dxa"/>
            <w:tcBorders>
              <w:top w:val="single" w:sz="4" w:space="0" w:color="000000"/>
              <w:left w:val="single" w:sz="4" w:space="0" w:color="000000"/>
              <w:bottom w:val="single" w:sz="4" w:space="0" w:color="000000"/>
              <w:right w:val="nil"/>
            </w:tcBorders>
            <w:hideMark/>
          </w:tcPr>
          <w:p w:rsidR="006B65B0" w:rsidRDefault="006B65B0">
            <w:pPr>
              <w:jc w:val="both"/>
              <w:rPr>
                <w:rFonts w:cstheme="minorBidi"/>
                <w:iCs/>
              </w:rPr>
            </w:pPr>
            <w:r>
              <w:rPr>
                <w:iCs/>
              </w:rPr>
              <w:t xml:space="preserve">Изучение учебного материала по рекомендованным источникам. </w:t>
            </w:r>
          </w:p>
          <w:p w:rsidR="006B65B0" w:rsidRDefault="006B65B0" w:rsidP="006B65B0">
            <w:pPr>
              <w:tabs>
                <w:tab w:val="left" w:pos="708"/>
              </w:tabs>
              <w:snapToGrid w:val="0"/>
              <w:jc w:val="both"/>
              <w:rPr>
                <w:color w:val="000000"/>
                <w:shd w:val="clear" w:color="auto" w:fill="FFFFFF"/>
                <w:lang w:eastAsia="en-US"/>
              </w:rPr>
            </w:pPr>
            <w:r>
              <w:t>Подготовка устного сообщения.</w:t>
            </w:r>
          </w:p>
        </w:tc>
        <w:tc>
          <w:tcPr>
            <w:tcW w:w="992" w:type="dxa"/>
            <w:tcBorders>
              <w:top w:val="single" w:sz="4" w:space="0" w:color="000000"/>
              <w:left w:val="single" w:sz="4" w:space="0" w:color="000000"/>
              <w:bottom w:val="single" w:sz="4" w:space="0" w:color="000000"/>
              <w:right w:val="single" w:sz="4" w:space="0" w:color="000000"/>
            </w:tcBorders>
            <w:hideMark/>
          </w:tcPr>
          <w:p w:rsidR="006B65B0" w:rsidRDefault="006B65B0">
            <w:pPr>
              <w:tabs>
                <w:tab w:val="left" w:pos="708"/>
              </w:tabs>
              <w:jc w:val="both"/>
            </w:pPr>
            <w:r>
              <w:t>12</w:t>
            </w:r>
          </w:p>
        </w:tc>
      </w:tr>
      <w:tr w:rsidR="006B65B0" w:rsidTr="006B65B0">
        <w:tc>
          <w:tcPr>
            <w:tcW w:w="710" w:type="dxa"/>
            <w:tcBorders>
              <w:top w:val="single" w:sz="4" w:space="0" w:color="000000"/>
              <w:left w:val="single" w:sz="4" w:space="0" w:color="000000"/>
              <w:bottom w:val="single" w:sz="4" w:space="0" w:color="000000"/>
              <w:right w:val="nil"/>
            </w:tcBorders>
            <w:hideMark/>
          </w:tcPr>
          <w:p w:rsidR="006B65B0" w:rsidRDefault="006B65B0">
            <w:pPr>
              <w:tabs>
                <w:tab w:val="left" w:pos="708"/>
              </w:tabs>
              <w:ind w:left="39"/>
              <w:jc w:val="center"/>
              <w:rPr>
                <w:lang w:eastAsia="en-US"/>
              </w:rPr>
            </w:pPr>
            <w:r>
              <w:t>6</w:t>
            </w:r>
          </w:p>
        </w:tc>
        <w:tc>
          <w:tcPr>
            <w:tcW w:w="3827" w:type="dxa"/>
            <w:tcBorders>
              <w:top w:val="single" w:sz="4" w:space="0" w:color="000000"/>
              <w:left w:val="single" w:sz="4" w:space="0" w:color="000000"/>
              <w:bottom w:val="single" w:sz="4" w:space="0" w:color="000000"/>
              <w:right w:val="nil"/>
            </w:tcBorders>
          </w:tcPr>
          <w:p w:rsidR="006B65B0" w:rsidRPr="006B65B0" w:rsidRDefault="006B65B0" w:rsidP="006B65B0">
            <w:pPr>
              <w:tabs>
                <w:tab w:val="right" w:leader="underscore" w:pos="8505"/>
              </w:tabs>
              <w:jc w:val="center"/>
            </w:pPr>
            <w:r w:rsidRPr="006B65B0">
              <w:t>Раздел 6. Управление этнокультурными центрами</w:t>
            </w:r>
          </w:p>
          <w:p w:rsidR="006B65B0" w:rsidRPr="006B65B0" w:rsidRDefault="006B65B0" w:rsidP="006B65B0">
            <w:pPr>
              <w:tabs>
                <w:tab w:val="right" w:leader="underscore" w:pos="8505"/>
              </w:tabs>
              <w:jc w:val="center"/>
            </w:pPr>
          </w:p>
          <w:p w:rsidR="006B65B0" w:rsidRPr="006B65B0" w:rsidRDefault="006B65B0">
            <w:pPr>
              <w:spacing w:after="160"/>
              <w:rPr>
                <w:lang w:eastAsia="en-US"/>
              </w:rPr>
            </w:pPr>
          </w:p>
        </w:tc>
        <w:tc>
          <w:tcPr>
            <w:tcW w:w="3857" w:type="dxa"/>
            <w:tcBorders>
              <w:top w:val="single" w:sz="4" w:space="0" w:color="000000"/>
              <w:left w:val="single" w:sz="4" w:space="0" w:color="000000"/>
              <w:bottom w:val="single" w:sz="4" w:space="0" w:color="000000"/>
              <w:right w:val="nil"/>
            </w:tcBorders>
            <w:hideMark/>
          </w:tcPr>
          <w:p w:rsidR="006B65B0" w:rsidRDefault="006B65B0">
            <w:pPr>
              <w:jc w:val="both"/>
              <w:rPr>
                <w:rFonts w:cstheme="minorBidi"/>
                <w:iCs/>
              </w:rPr>
            </w:pPr>
            <w:r>
              <w:rPr>
                <w:iCs/>
              </w:rPr>
              <w:t xml:space="preserve">Изучение учебного материала по рекомендованным источникам. </w:t>
            </w:r>
          </w:p>
          <w:p w:rsidR="006B65B0" w:rsidRDefault="006B65B0" w:rsidP="006B65B0">
            <w:pPr>
              <w:tabs>
                <w:tab w:val="left" w:pos="708"/>
              </w:tabs>
              <w:snapToGrid w:val="0"/>
              <w:jc w:val="both"/>
              <w:rPr>
                <w:color w:val="000000"/>
                <w:shd w:val="clear" w:color="auto" w:fill="FFFFFF"/>
                <w:lang w:eastAsia="en-US"/>
              </w:rPr>
            </w:pPr>
            <w:r>
              <w:t xml:space="preserve">Подготовка устного сообщения. </w:t>
            </w:r>
          </w:p>
        </w:tc>
        <w:tc>
          <w:tcPr>
            <w:tcW w:w="992" w:type="dxa"/>
            <w:tcBorders>
              <w:top w:val="single" w:sz="4" w:space="0" w:color="000000"/>
              <w:left w:val="single" w:sz="4" w:space="0" w:color="000000"/>
              <w:bottom w:val="single" w:sz="4" w:space="0" w:color="000000"/>
              <w:right w:val="single" w:sz="4" w:space="0" w:color="000000"/>
            </w:tcBorders>
            <w:hideMark/>
          </w:tcPr>
          <w:p w:rsidR="006B65B0" w:rsidRDefault="006B65B0">
            <w:pPr>
              <w:tabs>
                <w:tab w:val="left" w:pos="708"/>
              </w:tabs>
              <w:jc w:val="both"/>
            </w:pPr>
            <w:r>
              <w:t>10</w:t>
            </w:r>
          </w:p>
        </w:tc>
      </w:tr>
      <w:tr w:rsidR="006B65B0" w:rsidTr="006B65B0">
        <w:tc>
          <w:tcPr>
            <w:tcW w:w="710" w:type="dxa"/>
            <w:tcBorders>
              <w:top w:val="single" w:sz="4" w:space="0" w:color="000000"/>
              <w:left w:val="single" w:sz="4" w:space="0" w:color="000000"/>
              <w:bottom w:val="single" w:sz="4" w:space="0" w:color="000000"/>
              <w:right w:val="nil"/>
            </w:tcBorders>
          </w:tcPr>
          <w:p w:rsidR="006B65B0" w:rsidRDefault="006B65B0">
            <w:pPr>
              <w:tabs>
                <w:tab w:val="left" w:pos="708"/>
              </w:tabs>
              <w:ind w:left="39"/>
              <w:jc w:val="center"/>
            </w:pPr>
            <w:r>
              <w:t>7</w:t>
            </w:r>
          </w:p>
        </w:tc>
        <w:tc>
          <w:tcPr>
            <w:tcW w:w="3827" w:type="dxa"/>
            <w:tcBorders>
              <w:top w:val="single" w:sz="4" w:space="0" w:color="000000"/>
              <w:left w:val="single" w:sz="4" w:space="0" w:color="000000"/>
              <w:bottom w:val="single" w:sz="4" w:space="0" w:color="000000"/>
              <w:right w:val="nil"/>
            </w:tcBorders>
          </w:tcPr>
          <w:p w:rsidR="006B65B0" w:rsidRPr="006B65B0" w:rsidRDefault="006B65B0" w:rsidP="006B65B0">
            <w:pPr>
              <w:ind w:left="709"/>
              <w:jc w:val="center"/>
              <w:rPr>
                <w:bCs/>
                <w:sz w:val="28"/>
                <w:szCs w:val="28"/>
              </w:rPr>
            </w:pPr>
            <w:r w:rsidRPr="006B65B0">
              <w:rPr>
                <w:sz w:val="28"/>
                <w:szCs w:val="28"/>
              </w:rPr>
              <w:t xml:space="preserve">Раздел 7. </w:t>
            </w:r>
            <w:r w:rsidRPr="006B65B0">
              <w:rPr>
                <w:bCs/>
                <w:sz w:val="28"/>
                <w:szCs w:val="28"/>
              </w:rPr>
              <w:t>Зарубежные этнокультурные центры</w:t>
            </w:r>
          </w:p>
          <w:p w:rsidR="006B65B0" w:rsidRPr="006B65B0" w:rsidRDefault="006B65B0" w:rsidP="006B65B0">
            <w:pPr>
              <w:tabs>
                <w:tab w:val="right" w:leader="underscore" w:pos="8505"/>
              </w:tabs>
              <w:jc w:val="center"/>
            </w:pPr>
          </w:p>
        </w:tc>
        <w:tc>
          <w:tcPr>
            <w:tcW w:w="3857" w:type="dxa"/>
            <w:tcBorders>
              <w:top w:val="single" w:sz="4" w:space="0" w:color="000000"/>
              <w:left w:val="single" w:sz="4" w:space="0" w:color="000000"/>
              <w:bottom w:val="single" w:sz="4" w:space="0" w:color="000000"/>
              <w:right w:val="nil"/>
            </w:tcBorders>
          </w:tcPr>
          <w:p w:rsidR="006B65B0" w:rsidRDefault="006B65B0">
            <w:pPr>
              <w:jc w:val="both"/>
              <w:rPr>
                <w:iCs/>
              </w:rPr>
            </w:pPr>
            <w:r>
              <w:t>Подготовка к тестированию и промежуточной аттестации.</w:t>
            </w:r>
          </w:p>
        </w:tc>
        <w:tc>
          <w:tcPr>
            <w:tcW w:w="992" w:type="dxa"/>
            <w:tcBorders>
              <w:top w:val="single" w:sz="4" w:space="0" w:color="000000"/>
              <w:left w:val="single" w:sz="4" w:space="0" w:color="000000"/>
              <w:bottom w:val="single" w:sz="4" w:space="0" w:color="000000"/>
              <w:right w:val="single" w:sz="4" w:space="0" w:color="000000"/>
            </w:tcBorders>
          </w:tcPr>
          <w:p w:rsidR="006B65B0" w:rsidRDefault="006B65B0" w:rsidP="002252CE">
            <w:pPr>
              <w:tabs>
                <w:tab w:val="left" w:pos="708"/>
              </w:tabs>
              <w:jc w:val="both"/>
            </w:pPr>
            <w:r>
              <w:t>1</w:t>
            </w:r>
            <w:r w:rsidR="002252CE">
              <w:t>0</w:t>
            </w:r>
          </w:p>
        </w:tc>
      </w:tr>
      <w:tr w:rsidR="006B65B0" w:rsidTr="006B65B0">
        <w:tc>
          <w:tcPr>
            <w:tcW w:w="710" w:type="dxa"/>
            <w:tcBorders>
              <w:top w:val="single" w:sz="4" w:space="0" w:color="000000"/>
              <w:left w:val="single" w:sz="4" w:space="0" w:color="000000"/>
              <w:bottom w:val="single" w:sz="4" w:space="0" w:color="000000"/>
              <w:right w:val="nil"/>
            </w:tcBorders>
          </w:tcPr>
          <w:p w:rsidR="006B65B0" w:rsidRDefault="006B65B0">
            <w:pPr>
              <w:tabs>
                <w:tab w:val="left" w:pos="708"/>
              </w:tabs>
              <w:ind w:left="39"/>
              <w:jc w:val="center"/>
            </w:pPr>
          </w:p>
        </w:tc>
        <w:tc>
          <w:tcPr>
            <w:tcW w:w="3827" w:type="dxa"/>
            <w:tcBorders>
              <w:top w:val="single" w:sz="4" w:space="0" w:color="000000"/>
              <w:left w:val="single" w:sz="4" w:space="0" w:color="000000"/>
              <w:bottom w:val="single" w:sz="4" w:space="0" w:color="000000"/>
              <w:right w:val="nil"/>
            </w:tcBorders>
          </w:tcPr>
          <w:p w:rsidR="006B65B0" w:rsidRPr="006B65B0" w:rsidRDefault="006B65B0" w:rsidP="006B65B0">
            <w:pPr>
              <w:ind w:left="709"/>
              <w:jc w:val="center"/>
              <w:rPr>
                <w:sz w:val="28"/>
                <w:szCs w:val="28"/>
              </w:rPr>
            </w:pPr>
          </w:p>
        </w:tc>
        <w:tc>
          <w:tcPr>
            <w:tcW w:w="3857" w:type="dxa"/>
            <w:tcBorders>
              <w:top w:val="single" w:sz="4" w:space="0" w:color="000000"/>
              <w:left w:val="single" w:sz="4" w:space="0" w:color="000000"/>
              <w:bottom w:val="single" w:sz="4" w:space="0" w:color="000000"/>
              <w:right w:val="nil"/>
            </w:tcBorders>
          </w:tcPr>
          <w:p w:rsidR="006B65B0" w:rsidRDefault="006B65B0">
            <w:pPr>
              <w:jc w:val="both"/>
              <w:rPr>
                <w:iCs/>
              </w:rPr>
            </w:pPr>
            <w:r>
              <w:rPr>
                <w:iCs/>
              </w:rPr>
              <w:t>итого</w:t>
            </w:r>
          </w:p>
        </w:tc>
        <w:tc>
          <w:tcPr>
            <w:tcW w:w="992" w:type="dxa"/>
            <w:tcBorders>
              <w:top w:val="single" w:sz="4" w:space="0" w:color="000000"/>
              <w:left w:val="single" w:sz="4" w:space="0" w:color="000000"/>
              <w:bottom w:val="single" w:sz="4" w:space="0" w:color="000000"/>
              <w:right w:val="single" w:sz="4" w:space="0" w:color="000000"/>
            </w:tcBorders>
          </w:tcPr>
          <w:p w:rsidR="006B65B0" w:rsidRDefault="006B65B0" w:rsidP="002252CE">
            <w:pPr>
              <w:tabs>
                <w:tab w:val="left" w:pos="708"/>
              </w:tabs>
              <w:jc w:val="both"/>
            </w:pPr>
            <w:r>
              <w:t>7</w:t>
            </w:r>
            <w:r w:rsidR="002252CE">
              <w:t>2</w:t>
            </w:r>
          </w:p>
        </w:tc>
      </w:tr>
    </w:tbl>
    <w:p w:rsidR="00AA4356" w:rsidRDefault="00AA4356" w:rsidP="00AA4356">
      <w:pPr>
        <w:overflowPunct w:val="0"/>
        <w:ind w:firstLine="709"/>
        <w:jc w:val="both"/>
        <w:textAlignment w:val="baseline"/>
      </w:pPr>
    </w:p>
    <w:p w:rsidR="00AA4356" w:rsidRDefault="00AA4356" w:rsidP="00AA4356">
      <w:pPr>
        <w:jc w:val="both"/>
        <w:rPr>
          <w:rFonts w:cstheme="minorBidi"/>
          <w:i/>
        </w:rPr>
      </w:pPr>
      <w:r>
        <w:rPr>
          <w:b/>
          <w:i/>
        </w:rPr>
        <w:t>8.3. Методические рекомендации по подготовке письменных работ (курсовых, контрольных, рефератов, конспектов и т.п.)</w:t>
      </w:r>
      <w:r>
        <w:rPr>
          <w:b/>
          <w:i/>
          <w:vertAlign w:val="superscript"/>
        </w:rPr>
        <w:footnoteReference w:id="6"/>
      </w:r>
    </w:p>
    <w:p w:rsidR="00AA4356" w:rsidRDefault="00AA4356" w:rsidP="00AA4356">
      <w:pPr>
        <w:rPr>
          <w:rFonts w:eastAsia="Calibri"/>
          <w:b/>
          <w:i/>
          <w:lang w:eastAsia="en-US"/>
        </w:rPr>
      </w:pPr>
      <w:r>
        <w:rPr>
          <w:b/>
          <w:i/>
        </w:rPr>
        <w:t>Методические рекомендации по составлению конспекта:</w:t>
      </w:r>
    </w:p>
    <w:p w:rsidR="00AA4356" w:rsidRDefault="00AA4356" w:rsidP="00AA4356">
      <w:pPr>
        <w:widowControl/>
        <w:numPr>
          <w:ilvl w:val="0"/>
          <w:numId w:val="40"/>
        </w:numPr>
        <w:tabs>
          <w:tab w:val="num" w:pos="0"/>
        </w:tabs>
        <w:autoSpaceDE/>
        <w:autoSpaceDN/>
        <w:adjustRightInd/>
        <w:ind w:left="142" w:firstLine="425"/>
        <w:jc w:val="both"/>
        <w:rPr>
          <w:rFonts w:eastAsiaTheme="minorHAnsi"/>
        </w:rPr>
      </w:pPr>
      <w:r>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AA4356" w:rsidRDefault="00AA4356" w:rsidP="00AA4356">
      <w:pPr>
        <w:widowControl/>
        <w:numPr>
          <w:ilvl w:val="0"/>
          <w:numId w:val="40"/>
        </w:numPr>
        <w:tabs>
          <w:tab w:val="num" w:pos="0"/>
        </w:tabs>
        <w:autoSpaceDE/>
        <w:autoSpaceDN/>
        <w:adjustRightInd/>
        <w:ind w:left="142" w:firstLine="425"/>
        <w:jc w:val="both"/>
      </w:pPr>
      <w:r>
        <w:t>Выделите главное, составьте план;</w:t>
      </w:r>
    </w:p>
    <w:p w:rsidR="00AA4356" w:rsidRDefault="00AA4356" w:rsidP="00AA4356">
      <w:pPr>
        <w:widowControl/>
        <w:numPr>
          <w:ilvl w:val="0"/>
          <w:numId w:val="40"/>
        </w:numPr>
        <w:tabs>
          <w:tab w:val="num" w:pos="0"/>
        </w:tabs>
        <w:autoSpaceDE/>
        <w:autoSpaceDN/>
        <w:adjustRightInd/>
        <w:ind w:left="142" w:firstLine="425"/>
        <w:jc w:val="both"/>
      </w:pPr>
      <w:r>
        <w:t>Кратко сформулируйте основные положения текста, отметьте аргументацию автора;</w:t>
      </w:r>
    </w:p>
    <w:p w:rsidR="00AA4356" w:rsidRDefault="00AA4356" w:rsidP="00AA4356">
      <w:pPr>
        <w:widowControl/>
        <w:numPr>
          <w:ilvl w:val="0"/>
          <w:numId w:val="40"/>
        </w:numPr>
        <w:tabs>
          <w:tab w:val="num" w:pos="0"/>
        </w:tabs>
        <w:autoSpaceDE/>
        <w:autoSpaceDN/>
        <w:adjustRightInd/>
        <w:ind w:left="142" w:firstLine="425"/>
        <w:jc w:val="both"/>
      </w:pPr>
      <w:r>
        <w:lastRenderedPageBreak/>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AA4356" w:rsidRDefault="00AA4356" w:rsidP="00AA4356">
      <w:pPr>
        <w:widowControl/>
        <w:numPr>
          <w:ilvl w:val="0"/>
          <w:numId w:val="40"/>
        </w:numPr>
        <w:tabs>
          <w:tab w:val="num" w:pos="0"/>
        </w:tabs>
        <w:autoSpaceDE/>
        <w:autoSpaceDN/>
        <w:adjustRightInd/>
        <w:ind w:left="142" w:firstLine="425"/>
        <w:jc w:val="both"/>
      </w:pPr>
      <w:r>
        <w:t>Грамотно записывайте цитаты. Цитируя, учитывайте лаконичность, значимость мысли.</w:t>
      </w:r>
    </w:p>
    <w:p w:rsidR="00AA4356" w:rsidRDefault="00AA4356" w:rsidP="00AA4356">
      <w:pPr>
        <w:ind w:firstLine="720"/>
        <w:jc w:val="both"/>
      </w:pPr>
      <w:r>
        <w:t xml:space="preserve">При выполнении творческих заданий важно давать характеристику не только художественных произведений, а комплексно представлять материал, указывая региональную и жанровую принадлежность, контекст бытования и роль жанра. При оформлении творческих работ необходимо стремиться к емкости каждого предложения. </w:t>
      </w:r>
    </w:p>
    <w:p w:rsidR="00AA4356" w:rsidRDefault="00AA4356" w:rsidP="00AA4356">
      <w:pPr>
        <w:jc w:val="both"/>
        <w:rPr>
          <w:b/>
          <w:i/>
        </w:rPr>
      </w:pPr>
    </w:p>
    <w:p w:rsidR="00AA4356" w:rsidRDefault="00AA4356" w:rsidP="00AA4356">
      <w:pPr>
        <w:jc w:val="both"/>
        <w:rPr>
          <w:b/>
          <w:i/>
        </w:rPr>
      </w:pPr>
      <w:r>
        <w:rPr>
          <w:b/>
          <w:i/>
        </w:rPr>
        <w:t>8.4. Иные материалы</w:t>
      </w:r>
      <w:r>
        <w:rPr>
          <w:b/>
          <w:i/>
          <w:vertAlign w:val="superscript"/>
        </w:rPr>
        <w:footnoteReference w:id="7"/>
      </w:r>
    </w:p>
    <w:p w:rsidR="00AA4356" w:rsidRDefault="00AA4356" w:rsidP="00AA4356">
      <w:pPr>
        <w:jc w:val="both"/>
        <w:rPr>
          <w:b/>
        </w:rPr>
      </w:pPr>
      <w:r>
        <w:rPr>
          <w:b/>
        </w:rPr>
        <w:t>Подготовка к дискуссии</w:t>
      </w:r>
    </w:p>
    <w:p w:rsidR="00AA4356" w:rsidRDefault="00AA4356" w:rsidP="00AA4356">
      <w:pPr>
        <w:jc w:val="both"/>
      </w:pPr>
      <w:r>
        <w:t>Дискуссия – это обсуждение какого-либо спорного вопроса, проблемы. Важной характеристикой дискуссии, отличающей ее от других видов спора, является аргументированность.</w:t>
      </w:r>
    </w:p>
    <w:p w:rsidR="00AA4356" w:rsidRDefault="00AA4356" w:rsidP="00AA4356">
      <w:pPr>
        <w:jc w:val="both"/>
      </w:pPr>
      <w:r>
        <w:t>Дискуссия предполагает выработку и активное продвижение своей точки зрения по изучаемой проблеме, умение выслушать альтернативную точку зрения, вступить в полемику, на основе изложения и учета всех точек зрения прийти к объективному результату.</w:t>
      </w:r>
    </w:p>
    <w:p w:rsidR="00AA4356" w:rsidRDefault="00AA4356" w:rsidP="00AA4356">
      <w:pPr>
        <w:jc w:val="both"/>
      </w:pPr>
      <w:r>
        <w:t>Основные шаги при подготовке к дискуссии.</w:t>
      </w:r>
    </w:p>
    <w:p w:rsidR="00AA4356" w:rsidRDefault="00AA4356" w:rsidP="00AA4356">
      <w:pPr>
        <w:jc w:val="both"/>
      </w:pPr>
      <w:r>
        <w:t>Выбор темы дискуссии определяется целями обучения и содержанием учебного материала. При этом на обсуждение обучающихся выносятся темы, имеющие проблемный характер, содержащие в себе противоречивые точки зрения, дилеммы, задевающие привычные установки обучающихся. Тема разбивается на отдельные вопросы, которые сообщаются обучающимся. Указывается литература, справочные материалы, необходимые для подготовки к дискуссии.</w:t>
      </w:r>
    </w:p>
    <w:p w:rsidR="00AA4356" w:rsidRDefault="00AA4356" w:rsidP="00AA4356">
      <w:pPr>
        <w:jc w:val="both"/>
      </w:pPr>
      <w:r>
        <w:t>Проведение дискуссии:</w:t>
      </w:r>
    </w:p>
    <w:p w:rsidR="00AA4356" w:rsidRDefault="00AA4356" w:rsidP="00AA4356">
      <w:pPr>
        <w:ind w:left="993"/>
        <w:jc w:val="both"/>
      </w:pPr>
      <w:r>
        <w:t>формулирование проблемы и целей дискуссии;</w:t>
      </w:r>
    </w:p>
    <w:p w:rsidR="00AA4356" w:rsidRDefault="00AA4356" w:rsidP="00AA4356">
      <w:pPr>
        <w:ind w:left="993"/>
        <w:jc w:val="both"/>
      </w:pPr>
      <w:r>
        <w:t>создание мотивации к обсуждению - определение значимости проблемы, указание на нерешенность и противоречивость вопроса и т.д.;</w:t>
      </w:r>
    </w:p>
    <w:p w:rsidR="00AA4356" w:rsidRDefault="00AA4356" w:rsidP="00AA4356">
      <w:pPr>
        <w:ind w:left="993"/>
        <w:jc w:val="both"/>
      </w:pPr>
      <w:r>
        <w:t>установление регламента дискуссии и ее основных этапов;</w:t>
      </w:r>
    </w:p>
    <w:p w:rsidR="00AA4356" w:rsidRDefault="00AA4356" w:rsidP="00AA4356">
      <w:pPr>
        <w:ind w:left="993"/>
        <w:jc w:val="both"/>
      </w:pPr>
      <w:r>
        <w:t>совместная выработка правил дискуссии;</w:t>
      </w:r>
    </w:p>
    <w:p w:rsidR="00AA4356" w:rsidRDefault="00AA4356" w:rsidP="00AA4356">
      <w:pPr>
        <w:ind w:left="993"/>
        <w:jc w:val="both"/>
      </w:pPr>
      <w:r>
        <w:t>выяснение однозначности понимания темы дискуссии, используемых в ней терминов, понятий.</w:t>
      </w:r>
    </w:p>
    <w:p w:rsidR="00AA4356" w:rsidRDefault="00AA4356" w:rsidP="00AA4356">
      <w:pPr>
        <w:jc w:val="both"/>
      </w:pPr>
      <w:r>
        <w:t>Приемы введения в дискуссию:</w:t>
      </w:r>
    </w:p>
    <w:p w:rsidR="00AA4356" w:rsidRDefault="00AA4356" w:rsidP="00AA4356">
      <w:pPr>
        <w:ind w:left="993"/>
        <w:jc w:val="both"/>
      </w:pPr>
      <w:r>
        <w:t>предъявление проблемной ситуации;</w:t>
      </w:r>
    </w:p>
    <w:p w:rsidR="00AA4356" w:rsidRDefault="00AA4356" w:rsidP="00AA4356">
      <w:pPr>
        <w:ind w:left="993"/>
        <w:jc w:val="both"/>
      </w:pPr>
      <w:r>
        <w:t>демонстрация видеосюжета;</w:t>
      </w:r>
    </w:p>
    <w:p w:rsidR="00AA4356" w:rsidRDefault="00AA4356" w:rsidP="00AA4356">
      <w:pPr>
        <w:ind w:left="993"/>
        <w:jc w:val="both"/>
      </w:pPr>
      <w:r>
        <w:t>демонстрация материалов (статей, документов);</w:t>
      </w:r>
    </w:p>
    <w:p w:rsidR="00AA4356" w:rsidRDefault="00AA4356" w:rsidP="00AA4356">
      <w:pPr>
        <w:ind w:left="993"/>
        <w:jc w:val="both"/>
      </w:pPr>
      <w:r>
        <w:t>ролевое проигрывание проблемной ситуации;</w:t>
      </w:r>
    </w:p>
    <w:p w:rsidR="00AA4356" w:rsidRDefault="00AA4356" w:rsidP="00AA4356">
      <w:pPr>
        <w:ind w:left="993"/>
        <w:jc w:val="both"/>
      </w:pPr>
      <w:r>
        <w:t>анализ противоречивых высказываний - столкновение противоположных точек зрения на обсуждаемую проблему;</w:t>
      </w:r>
    </w:p>
    <w:p w:rsidR="00AA4356" w:rsidRDefault="00AA4356" w:rsidP="00AA4356">
      <w:pPr>
        <w:ind w:left="993"/>
        <w:jc w:val="both"/>
      </w:pPr>
      <w:r>
        <w:t>постановка проблемных вопросов;</w:t>
      </w:r>
    </w:p>
    <w:p w:rsidR="00AA4356" w:rsidRDefault="00AA4356" w:rsidP="00AA4356">
      <w:pPr>
        <w:ind w:left="993"/>
        <w:jc w:val="both"/>
      </w:pPr>
      <w:r>
        <w:t>альтернативный выбор (участникам предлагается выбрать одну из нескольких точек зрения или способов решения проблемы).</w:t>
      </w:r>
    </w:p>
    <w:p w:rsidR="00AA4356" w:rsidRDefault="00AA4356" w:rsidP="00AA4356">
      <w:pPr>
        <w:jc w:val="both"/>
        <w:rPr>
          <w:i/>
        </w:rPr>
      </w:pPr>
    </w:p>
    <w:p w:rsidR="00AA4356" w:rsidRDefault="00AA4356" w:rsidP="00AA4356">
      <w:pPr>
        <w:jc w:val="both"/>
        <w:rPr>
          <w:b/>
        </w:rPr>
      </w:pPr>
      <w:r>
        <w:rPr>
          <w:b/>
        </w:rPr>
        <w:t xml:space="preserve">9. ПЕРЕЧЕНЬ ИНФОРМАЦИОННЫХ ТЕХНОЛОГИЙ. </w:t>
      </w:r>
    </w:p>
    <w:p w:rsidR="00AA4356" w:rsidRDefault="00AA4356" w:rsidP="00AA4356">
      <w:pPr>
        <w:jc w:val="both"/>
      </w:pPr>
      <w:r>
        <w:t xml:space="preserve">При изучении дисциплины обучающимися используются следующие информационные </w:t>
      </w:r>
      <w:r>
        <w:lastRenderedPageBreak/>
        <w:t>технологии:</w:t>
      </w:r>
    </w:p>
    <w:p w:rsidR="00AA4356" w:rsidRDefault="00AA4356" w:rsidP="00AA4356">
      <w:pPr>
        <w:jc w:val="both"/>
      </w:pPr>
      <w:r>
        <w:t>-аудиовизуальное представление обучающимся с помощью компьютера содержания отдельных тем дисциплины на лекционных занятиях;</w:t>
      </w:r>
    </w:p>
    <w:p w:rsidR="00AA4356" w:rsidRDefault="00AA4356" w:rsidP="00AA4356">
      <w:pPr>
        <w:jc w:val="both"/>
      </w:pPr>
      <w: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AA4356" w:rsidRDefault="00AA4356" w:rsidP="00AA4356">
      <w:pPr>
        <w:jc w:val="both"/>
      </w:pPr>
      <w:r>
        <w:t>-фиксация хода образовательного процесса по дисциплине посредством электронной информационно-образовательной среды института;</w:t>
      </w:r>
    </w:p>
    <w:p w:rsidR="00AA4356" w:rsidRDefault="00AA4356" w:rsidP="00AA4356">
      <w:pPr>
        <w:jc w:val="both"/>
      </w:pPr>
      <w:r>
        <w:t xml:space="preserve">-формирование электронного </w:t>
      </w:r>
      <w:proofErr w:type="spellStart"/>
      <w:r>
        <w:t>портфолио</w:t>
      </w:r>
      <w:proofErr w:type="spellEnd"/>
      <w:r>
        <w:t xml:space="preserve"> обучающегося по дисциплине посредством электронной информационно-образовательной среды института.</w:t>
      </w:r>
    </w:p>
    <w:p w:rsidR="00AA4356" w:rsidRDefault="00AA4356" w:rsidP="00AA4356">
      <w:pPr>
        <w:jc w:val="both"/>
      </w:pPr>
      <w:r>
        <w:t>При осуществлении образовательного процесса по дисциплине используется следующее лицензионное программное обеспечение:</w:t>
      </w:r>
    </w:p>
    <w:p w:rsidR="00AA4356" w:rsidRDefault="00AA4356" w:rsidP="00AA4356">
      <w:pPr>
        <w:jc w:val="both"/>
        <w:rPr>
          <w:lang w:val="en-US"/>
        </w:rPr>
      </w:pPr>
      <w:r>
        <w:rPr>
          <w:lang w:val="en-US"/>
        </w:rPr>
        <w:t>W</w:t>
      </w:r>
      <w:proofErr w:type="spellStart"/>
      <w:r>
        <w:t>ог</w:t>
      </w:r>
      <w:proofErr w:type="spellEnd"/>
      <w:r>
        <w:rPr>
          <w:lang w:val="en-US"/>
        </w:rPr>
        <w:t xml:space="preserve">d, </w:t>
      </w:r>
      <w:proofErr w:type="spellStart"/>
      <w:r>
        <w:t>Ехсе</w:t>
      </w:r>
      <w:proofErr w:type="spellEnd"/>
      <w:r>
        <w:rPr>
          <w:lang w:val="en-US"/>
        </w:rPr>
        <w:t xml:space="preserve">l, </w:t>
      </w:r>
      <w:proofErr w:type="spellStart"/>
      <w:r>
        <w:rPr>
          <w:lang w:val="en-US"/>
        </w:rPr>
        <w:t>Pow</w:t>
      </w:r>
      <w:r>
        <w:t>ег</w:t>
      </w:r>
      <w:proofErr w:type="spellEnd"/>
      <w:r>
        <w:rPr>
          <w:lang w:val="en-US"/>
        </w:rPr>
        <w:t xml:space="preserve"> </w:t>
      </w:r>
      <w:proofErr w:type="spellStart"/>
      <w:r>
        <w:t>Ро</w:t>
      </w:r>
      <w:r>
        <w:rPr>
          <w:lang w:val="en-US"/>
        </w:rPr>
        <w:t>int</w:t>
      </w:r>
      <w:proofErr w:type="spellEnd"/>
      <w:r>
        <w:rPr>
          <w:lang w:val="en-US"/>
        </w:rPr>
        <w:t>;</w:t>
      </w:r>
    </w:p>
    <w:p w:rsidR="00AA4356" w:rsidRDefault="00AA4356" w:rsidP="00AA4356">
      <w:pPr>
        <w:jc w:val="both"/>
        <w:rPr>
          <w:lang w:val="en-US"/>
        </w:rPr>
      </w:pPr>
      <w:r>
        <w:rPr>
          <w:lang w:val="en-US"/>
        </w:rPr>
        <w:t>Adobe Photoshop;</w:t>
      </w:r>
    </w:p>
    <w:p w:rsidR="00AA4356" w:rsidRPr="00154A01" w:rsidRDefault="00AA4356" w:rsidP="00AA4356">
      <w:pPr>
        <w:jc w:val="both"/>
        <w:rPr>
          <w:lang w:val="en-US"/>
        </w:rPr>
      </w:pPr>
      <w:r>
        <w:rPr>
          <w:lang w:val="en-US"/>
        </w:rPr>
        <w:t>Adobe</w:t>
      </w:r>
      <w:r w:rsidRPr="00154A01">
        <w:rPr>
          <w:lang w:val="en-US"/>
        </w:rPr>
        <w:t xml:space="preserve"> </w:t>
      </w:r>
      <w:r>
        <w:rPr>
          <w:lang w:val="en-US"/>
        </w:rPr>
        <w:t>Premiere</w:t>
      </w:r>
      <w:r w:rsidRPr="00154A01">
        <w:rPr>
          <w:lang w:val="en-US"/>
        </w:rPr>
        <w:t>;</w:t>
      </w:r>
    </w:p>
    <w:p w:rsidR="00AA4356" w:rsidRPr="00154A01" w:rsidRDefault="00AA4356" w:rsidP="00AA4356">
      <w:pPr>
        <w:jc w:val="both"/>
        <w:rPr>
          <w:lang w:val="en-US"/>
        </w:rPr>
      </w:pPr>
      <w:r>
        <w:rPr>
          <w:lang w:val="en-US"/>
        </w:rPr>
        <w:t>Power</w:t>
      </w:r>
      <w:r w:rsidRPr="00154A01">
        <w:rPr>
          <w:lang w:val="en-US"/>
        </w:rPr>
        <w:t xml:space="preserve"> </w:t>
      </w:r>
      <w:r>
        <w:rPr>
          <w:lang w:val="en-US"/>
        </w:rPr>
        <w:t>DVD</w:t>
      </w:r>
      <w:r w:rsidRPr="00154A01">
        <w:rPr>
          <w:lang w:val="en-US"/>
        </w:rPr>
        <w:t>;</w:t>
      </w:r>
    </w:p>
    <w:p w:rsidR="00AA4356" w:rsidRPr="00154A01" w:rsidRDefault="00AA4356" w:rsidP="00AA4356">
      <w:pPr>
        <w:jc w:val="both"/>
        <w:rPr>
          <w:b/>
          <w:i/>
          <w:lang w:val="en-US"/>
        </w:rPr>
      </w:pPr>
      <w:proofErr w:type="gramStart"/>
      <w:r>
        <w:rPr>
          <w:lang w:val="en-US"/>
        </w:rPr>
        <w:t>Media</w:t>
      </w:r>
      <w:r w:rsidRPr="00154A01">
        <w:rPr>
          <w:lang w:val="en-US"/>
        </w:rPr>
        <w:t xml:space="preserve"> </w:t>
      </w:r>
      <w:r>
        <w:rPr>
          <w:lang w:val="en-US"/>
        </w:rPr>
        <w:t>Player</w:t>
      </w:r>
      <w:r w:rsidRPr="00154A01">
        <w:rPr>
          <w:lang w:val="en-US"/>
        </w:rPr>
        <w:t xml:space="preserve"> </w:t>
      </w:r>
      <w:r>
        <w:rPr>
          <w:lang w:val="en-US"/>
        </w:rPr>
        <w:t>Classic</w:t>
      </w:r>
      <w:r w:rsidRPr="00154A01">
        <w:rPr>
          <w:lang w:val="en-US"/>
        </w:rPr>
        <w:t>.</w:t>
      </w:r>
      <w:proofErr w:type="gramEnd"/>
    </w:p>
    <w:p w:rsidR="00AA4356" w:rsidRPr="00154A01" w:rsidRDefault="00AA4356" w:rsidP="00AA4356">
      <w:pPr>
        <w:jc w:val="both"/>
        <w:rPr>
          <w:lang w:val="en-US"/>
        </w:rPr>
      </w:pPr>
    </w:p>
    <w:p w:rsidR="00AA4356" w:rsidRDefault="00AA4356" w:rsidP="00AA4356">
      <w:pPr>
        <w:jc w:val="both"/>
        <w:rPr>
          <w:b/>
        </w:rPr>
      </w:pPr>
      <w:r>
        <w:rPr>
          <w:b/>
        </w:rPr>
        <w:t>10. ОПИСАНИЕ МАТЕРИАЛЬНО-ТЕХНИЧЕСКОЙ БАЗЫ, НЕОБХОДИМОЙ ДЛЯ ОСУЩЕСТВЛЕНИЯ ОБРАЗОВАТЕЛЬНОГО ПРОЦЕССА ПО ДИСЦИПЛИНЕ</w:t>
      </w:r>
    </w:p>
    <w:p w:rsidR="00AA4356" w:rsidRDefault="00AA4356" w:rsidP="00AA4356">
      <w:pPr>
        <w:ind w:firstLine="567"/>
        <w:jc w:val="both"/>
        <w:rPr>
          <w:rFonts w:eastAsia="Calibri"/>
          <w:lang w:eastAsia="zh-CN"/>
        </w:rPr>
      </w:pPr>
      <w:r>
        <w:rPr>
          <w:lang w:eastAsia="zh-CN"/>
        </w:rPr>
        <w:t xml:space="preserve">Учебные занятия по дисциплине </w:t>
      </w:r>
      <w:r w:rsidR="00A7564D">
        <w:t>«Организация и руководство этнокультурным центром»</w:t>
      </w:r>
      <w:r>
        <w:t xml:space="preserve"> </w:t>
      </w:r>
      <w:r>
        <w:rPr>
          <w:lang w:eastAsia="zh-CN"/>
        </w:rPr>
        <w:t>проводятся в следующих оборудованных учебных кабинетах, оснащенных соответствующим оборудованием и программным обеспечением:</w:t>
      </w:r>
    </w:p>
    <w:p w:rsidR="00AA4356" w:rsidRDefault="00AA4356" w:rsidP="00AA4356">
      <w:pPr>
        <w:ind w:firstLine="567"/>
        <w:jc w:val="right"/>
        <w:rPr>
          <w:rFonts w:eastAsiaTheme="minorHAnsi"/>
          <w:lang w:eastAsia="zh-CN"/>
        </w:rPr>
      </w:pPr>
    </w:p>
    <w:tbl>
      <w:tblPr>
        <w:tblW w:w="8660" w:type="dxa"/>
        <w:tblInd w:w="-8" w:type="dxa"/>
        <w:tblBorders>
          <w:top w:val="single" w:sz="4" w:space="0" w:color="000000"/>
          <w:left w:val="single" w:sz="4" w:space="0" w:color="000000"/>
          <w:bottom w:val="single" w:sz="4" w:space="0" w:color="000000"/>
          <w:insideH w:val="single" w:sz="4" w:space="0" w:color="000000"/>
        </w:tblBorders>
        <w:tblCellMar>
          <w:left w:w="0" w:type="dxa"/>
          <w:right w:w="0" w:type="dxa"/>
        </w:tblCellMar>
        <w:tblLook w:val="04A0"/>
      </w:tblPr>
      <w:tblGrid>
        <w:gridCol w:w="2602"/>
        <w:gridCol w:w="6058"/>
      </w:tblGrid>
      <w:tr w:rsidR="00AA4356" w:rsidTr="00597FA2">
        <w:trPr>
          <w:trHeight w:val="240"/>
        </w:trPr>
        <w:tc>
          <w:tcPr>
            <w:tcW w:w="2602" w:type="dxa"/>
            <w:tcBorders>
              <w:top w:val="single" w:sz="4" w:space="0" w:color="000000"/>
              <w:left w:val="single" w:sz="4" w:space="0" w:color="000000"/>
              <w:bottom w:val="single" w:sz="4" w:space="0" w:color="000000"/>
              <w:right w:val="nil"/>
            </w:tcBorders>
            <w:vAlign w:val="center"/>
            <w:hideMark/>
          </w:tcPr>
          <w:p w:rsidR="00AA4356" w:rsidRDefault="00AA4356">
            <w:pPr>
              <w:ind w:left="57" w:right="57"/>
              <w:jc w:val="center"/>
              <w:rPr>
                <w:lang w:eastAsia="zh-CN"/>
              </w:rPr>
            </w:pPr>
            <w:r>
              <w:rPr>
                <w:lang w:eastAsia="zh-CN"/>
              </w:rPr>
              <w:t>Вид учебных занятий по дисциплине</w:t>
            </w:r>
          </w:p>
        </w:tc>
        <w:tc>
          <w:tcPr>
            <w:tcW w:w="6058" w:type="dxa"/>
            <w:tcBorders>
              <w:top w:val="single" w:sz="4" w:space="0" w:color="000000"/>
              <w:left w:val="single" w:sz="4" w:space="0" w:color="000000"/>
              <w:bottom w:val="single" w:sz="4" w:space="0" w:color="000000"/>
              <w:right w:val="single" w:sz="4" w:space="0" w:color="000000"/>
            </w:tcBorders>
            <w:vAlign w:val="center"/>
            <w:hideMark/>
          </w:tcPr>
          <w:p w:rsidR="00AA4356" w:rsidRDefault="00AA4356">
            <w:pPr>
              <w:ind w:left="57" w:right="57"/>
              <w:jc w:val="center"/>
              <w:rPr>
                <w:lang w:eastAsia="zh-CN"/>
              </w:rPr>
            </w:pPr>
            <w:r>
              <w:rPr>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AA4356" w:rsidTr="00597FA2">
        <w:trPr>
          <w:trHeight w:val="240"/>
        </w:trPr>
        <w:tc>
          <w:tcPr>
            <w:tcW w:w="2602" w:type="dxa"/>
            <w:tcBorders>
              <w:top w:val="single" w:sz="4" w:space="0" w:color="000000"/>
              <w:left w:val="single" w:sz="4" w:space="0" w:color="000000"/>
              <w:bottom w:val="single" w:sz="4" w:space="0" w:color="000000"/>
              <w:right w:val="nil"/>
            </w:tcBorders>
            <w:hideMark/>
          </w:tcPr>
          <w:p w:rsidR="00AA4356" w:rsidRDefault="00AA4356">
            <w:pPr>
              <w:ind w:left="133"/>
              <w:rPr>
                <w:lang w:eastAsia="zh-CN"/>
              </w:rPr>
            </w:pPr>
            <w:r>
              <w:rPr>
                <w:lang w:eastAsia="zh-CN"/>
              </w:rPr>
              <w:t xml:space="preserve">Практические занятия </w:t>
            </w:r>
          </w:p>
        </w:tc>
        <w:tc>
          <w:tcPr>
            <w:tcW w:w="6058" w:type="dxa"/>
            <w:tcBorders>
              <w:top w:val="single" w:sz="4" w:space="0" w:color="000000"/>
              <w:left w:val="single" w:sz="4" w:space="0" w:color="000000"/>
              <w:bottom w:val="single" w:sz="4" w:space="0" w:color="000000"/>
              <w:right w:val="single" w:sz="4" w:space="0" w:color="000000"/>
            </w:tcBorders>
            <w:hideMark/>
          </w:tcPr>
          <w:p w:rsidR="00AA4356" w:rsidRDefault="00AA4356">
            <w:pPr>
              <w:rPr>
                <w:rFonts w:cstheme="minorBidi"/>
                <w:lang w:eastAsia="zh-CN"/>
              </w:rPr>
            </w:pPr>
            <w:r>
              <w:rPr>
                <w:lang w:eastAsia="zh-CN"/>
              </w:rPr>
              <w:t>Аудитория, оснащённая:</w:t>
            </w:r>
          </w:p>
          <w:p w:rsidR="00AA4356" w:rsidRDefault="00AA4356">
            <w:pPr>
              <w:rPr>
                <w:lang w:eastAsia="zh-CN"/>
              </w:rPr>
            </w:pPr>
            <w:r>
              <w:rPr>
                <w:lang w:eastAsia="zh-CN"/>
              </w:rPr>
              <w:t xml:space="preserve"> а) партами и стульями для сидения;</w:t>
            </w:r>
          </w:p>
          <w:p w:rsidR="00AA4356" w:rsidRDefault="00AA4356">
            <w:pPr>
              <w:rPr>
                <w:lang w:eastAsia="en-US"/>
              </w:rPr>
            </w:pPr>
            <w:r>
              <w:rPr>
                <w:lang w:eastAsia="zh-CN"/>
              </w:rPr>
              <w:t xml:space="preserve">б) оборудованием для демонстрации </w:t>
            </w:r>
            <w:proofErr w:type="spellStart"/>
            <w:r>
              <w:rPr>
                <w:lang w:eastAsia="zh-CN"/>
              </w:rPr>
              <w:t>мультимедийных</w:t>
            </w:r>
            <w:proofErr w:type="spellEnd"/>
            <w:r>
              <w:rPr>
                <w:lang w:eastAsia="zh-CN"/>
              </w:rPr>
              <w:t xml:space="preserve"> материалов и презентаций; интерактивной доской с пультом управления и свободным доступом в Интернет;</w:t>
            </w:r>
          </w:p>
        </w:tc>
      </w:tr>
      <w:tr w:rsidR="00AA4356" w:rsidTr="00597FA2">
        <w:trPr>
          <w:trHeight w:val="85"/>
        </w:trPr>
        <w:tc>
          <w:tcPr>
            <w:tcW w:w="2602" w:type="dxa"/>
            <w:tcBorders>
              <w:top w:val="single" w:sz="4" w:space="0" w:color="000000"/>
              <w:left w:val="single" w:sz="4" w:space="0" w:color="000000"/>
              <w:bottom w:val="single" w:sz="4" w:space="0" w:color="000000"/>
              <w:right w:val="nil"/>
            </w:tcBorders>
            <w:hideMark/>
          </w:tcPr>
          <w:p w:rsidR="00AA4356" w:rsidRDefault="00AA4356">
            <w:pPr>
              <w:ind w:left="133"/>
              <w:rPr>
                <w:lang w:eastAsia="zh-CN"/>
              </w:rPr>
            </w:pPr>
            <w:r>
              <w:rPr>
                <w:lang w:eastAsia="zh-CN"/>
              </w:rPr>
              <w:t>Самостоятельная работа студентов</w:t>
            </w:r>
          </w:p>
        </w:tc>
        <w:tc>
          <w:tcPr>
            <w:tcW w:w="6058" w:type="dxa"/>
            <w:tcBorders>
              <w:top w:val="single" w:sz="4" w:space="0" w:color="000000"/>
              <w:left w:val="single" w:sz="4" w:space="0" w:color="000000"/>
              <w:bottom w:val="single" w:sz="4" w:space="0" w:color="000000"/>
              <w:right w:val="single" w:sz="4" w:space="0" w:color="000000"/>
            </w:tcBorders>
            <w:hideMark/>
          </w:tcPr>
          <w:p w:rsidR="00AA4356" w:rsidRDefault="00AA4356">
            <w:pPr>
              <w:spacing w:after="160" w:line="252" w:lineRule="auto"/>
              <w:rPr>
                <w:lang w:eastAsia="en-US"/>
              </w:rPr>
            </w:pPr>
            <w:r>
              <w:rPr>
                <w:lang w:eastAsia="zh-CN"/>
              </w:rPr>
              <w:t>Аудитория, оснащённая партами и стульями для сидения. Интерактивная доска с пультом управления и свободным доступом в Интернет.</w:t>
            </w:r>
          </w:p>
        </w:tc>
      </w:tr>
    </w:tbl>
    <w:p w:rsidR="00AA4356" w:rsidRDefault="00AA4356" w:rsidP="00AA4356">
      <w:pPr>
        <w:jc w:val="both"/>
        <w:rPr>
          <w:rFonts w:cstheme="minorBidi"/>
          <w:i/>
        </w:rPr>
      </w:pPr>
    </w:p>
    <w:p w:rsidR="00AA4356" w:rsidRDefault="00AA4356" w:rsidP="00AA4356">
      <w:pPr>
        <w:jc w:val="both"/>
        <w:rPr>
          <w:b/>
        </w:rPr>
      </w:pPr>
      <w:r>
        <w:rPr>
          <w:b/>
        </w:rPr>
        <w:t>11. Обеспечение образовательного процесса для лиц с ограниченными возможностями здоровья и инвалидов</w:t>
      </w:r>
    </w:p>
    <w:p w:rsidR="00AA4356" w:rsidRDefault="00AA4356" w:rsidP="00AA4356">
      <w:pPr>
        <w:jc w:val="both"/>
        <w:rPr>
          <w:bCs/>
        </w:rPr>
      </w:pPr>
    </w:p>
    <w:p w:rsidR="00AA4356" w:rsidRDefault="00AA4356" w:rsidP="00AA4356">
      <w:pPr>
        <w:jc w:val="both"/>
        <w:rPr>
          <w:bCs/>
        </w:rPr>
      </w:pPr>
      <w:r>
        <w:rPr>
          <w:bCs/>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AA4356" w:rsidRDefault="00AA4356" w:rsidP="00AA4356">
      <w:pPr>
        <w:jc w:val="both"/>
        <w:outlineLvl w:val="6"/>
      </w:pPr>
    </w:p>
    <w:p w:rsidR="00AA4356" w:rsidRDefault="00AA4356" w:rsidP="00AA4356">
      <w:pPr>
        <w:widowControl/>
        <w:numPr>
          <w:ilvl w:val="0"/>
          <w:numId w:val="41"/>
        </w:numPr>
        <w:autoSpaceDE/>
        <w:autoSpaceDN/>
        <w:adjustRightInd/>
        <w:ind w:firstLine="0"/>
        <w:jc w:val="both"/>
      </w:pPr>
      <w:r>
        <w:t xml:space="preserve">для слепых и слабовидящих: </w:t>
      </w:r>
    </w:p>
    <w:p w:rsidR="00AA4356" w:rsidRDefault="00AA4356" w:rsidP="00AA4356">
      <w:pPr>
        <w:jc w:val="both"/>
      </w:pPr>
      <w: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AA4356" w:rsidRDefault="00AA4356" w:rsidP="00AA4356">
      <w:pPr>
        <w:jc w:val="both"/>
      </w:pPr>
      <w:r>
        <w:lastRenderedPageBreak/>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AA4356" w:rsidRDefault="00AA4356" w:rsidP="00AA4356">
      <w:pPr>
        <w:jc w:val="both"/>
      </w:pPr>
      <w:r>
        <w:t xml:space="preserve">- обеспечивается индивидуальное равномерное освещение не менее 300 люкс; </w:t>
      </w:r>
    </w:p>
    <w:p w:rsidR="00AA4356" w:rsidRDefault="00AA4356" w:rsidP="00AA4356">
      <w:pPr>
        <w:jc w:val="both"/>
      </w:pPr>
      <w: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AA4356" w:rsidRDefault="00AA4356" w:rsidP="00AA4356">
      <w:pPr>
        <w:jc w:val="both"/>
      </w:pPr>
      <w:r>
        <w:t xml:space="preserve">- письменные задания оформляются увеличенным шрифтом; </w:t>
      </w:r>
    </w:p>
    <w:p w:rsidR="00AA4356" w:rsidRDefault="00AA4356" w:rsidP="00AA4356">
      <w:pPr>
        <w:jc w:val="both"/>
      </w:pPr>
      <w:r>
        <w:t xml:space="preserve">- экзамен и зачёт проводятся в устной форме или выполняются в письменной форме на компьютере. </w:t>
      </w:r>
    </w:p>
    <w:p w:rsidR="00AA4356" w:rsidRDefault="00AA4356" w:rsidP="00AA4356">
      <w:pPr>
        <w:widowControl/>
        <w:numPr>
          <w:ilvl w:val="0"/>
          <w:numId w:val="41"/>
        </w:numPr>
        <w:autoSpaceDE/>
        <w:autoSpaceDN/>
        <w:adjustRightInd/>
        <w:ind w:firstLine="0"/>
        <w:jc w:val="both"/>
      </w:pPr>
      <w:r>
        <w:t xml:space="preserve">для глухих и слабослышащих: </w:t>
      </w:r>
    </w:p>
    <w:p w:rsidR="00AA4356" w:rsidRDefault="00AA4356" w:rsidP="00AA4356">
      <w:pPr>
        <w:jc w:val="both"/>
      </w:pPr>
      <w:r>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AA4356" w:rsidRDefault="00AA4356" w:rsidP="00AA4356">
      <w:pPr>
        <w:jc w:val="both"/>
      </w:pPr>
      <w:r>
        <w:t>- письменные задания выполняются на компьютере в письменной форме;</w:t>
      </w:r>
    </w:p>
    <w:p w:rsidR="00AA4356" w:rsidRDefault="00AA4356" w:rsidP="00AA4356">
      <w:pPr>
        <w:jc w:val="both"/>
      </w:pPr>
      <w:r>
        <w:t xml:space="preserve">- экзамен и зачёт проводятся в письменной форме на компьютере; возможно проведение в форме тестирования. </w:t>
      </w:r>
    </w:p>
    <w:p w:rsidR="00AA4356" w:rsidRDefault="00AA4356" w:rsidP="00AA4356">
      <w:pPr>
        <w:widowControl/>
        <w:numPr>
          <w:ilvl w:val="0"/>
          <w:numId w:val="41"/>
        </w:numPr>
        <w:autoSpaceDE/>
        <w:autoSpaceDN/>
        <w:adjustRightInd/>
        <w:ind w:firstLine="0"/>
        <w:jc w:val="both"/>
      </w:pPr>
      <w:r>
        <w:t>для лиц с нарушениями опорно-двигательного аппарата:</w:t>
      </w:r>
    </w:p>
    <w:p w:rsidR="00AA4356" w:rsidRDefault="00AA4356" w:rsidP="00AA4356">
      <w:pPr>
        <w:jc w:val="both"/>
      </w:pPr>
      <w: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AA4356" w:rsidRDefault="00AA4356" w:rsidP="00AA4356">
      <w:pPr>
        <w:jc w:val="both"/>
      </w:pPr>
      <w:r>
        <w:t xml:space="preserve">- письменные задания выполняются на компьютере со специализированным программным обеспечением; </w:t>
      </w:r>
    </w:p>
    <w:p w:rsidR="00AA4356" w:rsidRDefault="00AA4356" w:rsidP="00AA4356">
      <w:pPr>
        <w:jc w:val="both"/>
      </w:pPr>
      <w:r>
        <w:t xml:space="preserve">- экзамен и зачёт проводятся в устной форме или выполняются в письменной форме на компьютере. </w:t>
      </w:r>
    </w:p>
    <w:p w:rsidR="00AA4356" w:rsidRDefault="00AA4356" w:rsidP="00AA4356">
      <w:pPr>
        <w:jc w:val="both"/>
      </w:pPr>
      <w:bookmarkStart w:id="1" w:name="_Hlk494373629"/>
      <w:r>
        <w:t xml:space="preserve">При необходимости предусматривается увеличение времени для подготовки ответа. </w:t>
      </w:r>
    </w:p>
    <w:p w:rsidR="00AA4356" w:rsidRDefault="00AA4356" w:rsidP="00AA4356">
      <w:pPr>
        <w:jc w:val="both"/>
      </w:pPr>
      <w: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1"/>
    </w:p>
    <w:p w:rsidR="00AA4356" w:rsidRDefault="00AA4356" w:rsidP="00AA4356">
      <w:pPr>
        <w:jc w:val="both"/>
      </w:pPr>
      <w:bookmarkStart w:id="2" w:name="_Hlk494293534"/>
      <w: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AA4356" w:rsidRDefault="00AA4356" w:rsidP="00AA4356">
      <w:pPr>
        <w:jc w:val="both"/>
      </w:pPr>
      <w:bookmarkStart w:id="3" w:name="_Hlk494293741"/>
      <w:bookmarkEnd w:id="2"/>
      <w:r>
        <w:t>Проведение процедуры оценивания результатов обучения допускается с использованием дистанционных образовательных технологий.</w:t>
      </w:r>
      <w:r>
        <w:rPr>
          <w:b/>
          <w:bCs/>
        </w:rPr>
        <w:t> </w:t>
      </w:r>
      <w:bookmarkEnd w:id="3"/>
    </w:p>
    <w:p w:rsidR="00AA4356" w:rsidRDefault="00AA4356" w:rsidP="00AA4356">
      <w:pPr>
        <w:jc w:val="both"/>
      </w:pPr>
      <w: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AA4356" w:rsidRDefault="00AA4356" w:rsidP="00AA4356">
      <w:pPr>
        <w:widowControl/>
        <w:numPr>
          <w:ilvl w:val="0"/>
          <w:numId w:val="42"/>
        </w:numPr>
        <w:autoSpaceDE/>
        <w:autoSpaceDN/>
        <w:adjustRightInd/>
        <w:ind w:firstLine="0"/>
        <w:jc w:val="both"/>
      </w:pPr>
      <w:r>
        <w:t>для слепых и слабовидящих:</w:t>
      </w:r>
    </w:p>
    <w:p w:rsidR="00AA4356" w:rsidRDefault="00AA4356" w:rsidP="00AA4356">
      <w:pPr>
        <w:jc w:val="both"/>
      </w:pPr>
      <w:r>
        <w:t>- в печатной форме увеличенным шрифтом;</w:t>
      </w:r>
    </w:p>
    <w:p w:rsidR="00AA4356" w:rsidRDefault="00AA4356" w:rsidP="00AA4356">
      <w:pPr>
        <w:jc w:val="both"/>
      </w:pPr>
      <w:r>
        <w:t>- в форме электронного документа;</w:t>
      </w:r>
    </w:p>
    <w:p w:rsidR="00AA4356" w:rsidRDefault="00AA4356" w:rsidP="00AA4356">
      <w:pPr>
        <w:jc w:val="both"/>
      </w:pPr>
      <w:r>
        <w:t xml:space="preserve">- в форме </w:t>
      </w:r>
      <w:proofErr w:type="spellStart"/>
      <w:r>
        <w:t>аудиофайла</w:t>
      </w:r>
      <w:proofErr w:type="spellEnd"/>
      <w:r>
        <w:t>.</w:t>
      </w:r>
    </w:p>
    <w:p w:rsidR="00AA4356" w:rsidRDefault="00AA4356" w:rsidP="00AA4356">
      <w:pPr>
        <w:widowControl/>
        <w:numPr>
          <w:ilvl w:val="0"/>
          <w:numId w:val="42"/>
        </w:numPr>
        <w:autoSpaceDE/>
        <w:autoSpaceDN/>
        <w:adjustRightInd/>
        <w:ind w:firstLine="0"/>
        <w:jc w:val="both"/>
      </w:pPr>
      <w:r>
        <w:t>для глухих и слабослышащих:</w:t>
      </w:r>
    </w:p>
    <w:p w:rsidR="00AA4356" w:rsidRDefault="00AA4356" w:rsidP="00AA4356">
      <w:pPr>
        <w:jc w:val="both"/>
      </w:pPr>
      <w:r>
        <w:t>- в печатной форме;</w:t>
      </w:r>
    </w:p>
    <w:p w:rsidR="00AA4356" w:rsidRDefault="00AA4356" w:rsidP="00AA4356">
      <w:pPr>
        <w:jc w:val="both"/>
      </w:pPr>
      <w:r>
        <w:t>- в форме электронного документа.</w:t>
      </w:r>
    </w:p>
    <w:p w:rsidR="00AA4356" w:rsidRDefault="00AA4356" w:rsidP="00AA4356">
      <w:pPr>
        <w:widowControl/>
        <w:numPr>
          <w:ilvl w:val="0"/>
          <w:numId w:val="42"/>
        </w:numPr>
        <w:autoSpaceDE/>
        <w:autoSpaceDN/>
        <w:adjustRightInd/>
        <w:ind w:firstLine="0"/>
        <w:jc w:val="both"/>
      </w:pPr>
      <w:r>
        <w:t>для обучающихся с нарушениями опорно-двигательного аппарата:</w:t>
      </w:r>
    </w:p>
    <w:p w:rsidR="00AA4356" w:rsidRDefault="00AA4356" w:rsidP="00AA4356">
      <w:pPr>
        <w:jc w:val="both"/>
      </w:pPr>
      <w:r>
        <w:t>- в печатной форме;</w:t>
      </w:r>
    </w:p>
    <w:p w:rsidR="00AA4356" w:rsidRDefault="00AA4356" w:rsidP="00AA4356">
      <w:pPr>
        <w:jc w:val="both"/>
      </w:pPr>
      <w:r>
        <w:t>- в форме электронного документа;</w:t>
      </w:r>
    </w:p>
    <w:p w:rsidR="00AA4356" w:rsidRDefault="00AA4356" w:rsidP="00AA4356">
      <w:pPr>
        <w:jc w:val="both"/>
      </w:pPr>
      <w:r>
        <w:t xml:space="preserve">- в форме </w:t>
      </w:r>
      <w:proofErr w:type="spellStart"/>
      <w:r>
        <w:t>аудиофайла</w:t>
      </w:r>
      <w:proofErr w:type="spellEnd"/>
      <w:r>
        <w:t>.</w:t>
      </w:r>
    </w:p>
    <w:p w:rsidR="00AA4356" w:rsidRDefault="00AA4356" w:rsidP="00AA4356">
      <w:pPr>
        <w:tabs>
          <w:tab w:val="left" w:pos="0"/>
        </w:tabs>
        <w:jc w:val="both"/>
        <w:rPr>
          <w:rFonts w:eastAsia="Calibri"/>
        </w:rPr>
      </w:pPr>
      <w:bookmarkStart w:id="4" w:name="_Hlk494364376"/>
      <w:r>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AA4356" w:rsidRDefault="00AA4356" w:rsidP="00AA4356">
      <w:pPr>
        <w:widowControl/>
        <w:numPr>
          <w:ilvl w:val="0"/>
          <w:numId w:val="42"/>
        </w:numPr>
        <w:tabs>
          <w:tab w:val="num" w:pos="0"/>
        </w:tabs>
        <w:autoSpaceDE/>
        <w:autoSpaceDN/>
        <w:adjustRightInd/>
        <w:ind w:firstLine="0"/>
        <w:jc w:val="both"/>
      </w:pPr>
      <w:r>
        <w:t>для слепых и слабовидящих:</w:t>
      </w:r>
    </w:p>
    <w:p w:rsidR="00AA4356" w:rsidRDefault="00AA4356" w:rsidP="00AA4356">
      <w:pPr>
        <w:tabs>
          <w:tab w:val="num" w:pos="0"/>
          <w:tab w:val="left" w:pos="567"/>
          <w:tab w:val="left" w:pos="2436"/>
        </w:tabs>
        <w:jc w:val="both"/>
        <w:rPr>
          <w:rFonts w:eastAsia="Calibri"/>
        </w:rPr>
      </w:pPr>
      <w:r>
        <w:tab/>
        <w:t>- устройством для сканирования и чтения с камерой SARA CE;</w:t>
      </w:r>
    </w:p>
    <w:p w:rsidR="00AA4356" w:rsidRDefault="00AA4356" w:rsidP="00AA4356">
      <w:pPr>
        <w:tabs>
          <w:tab w:val="num" w:pos="0"/>
          <w:tab w:val="left" w:pos="567"/>
          <w:tab w:val="left" w:pos="2436"/>
        </w:tabs>
        <w:jc w:val="both"/>
      </w:pPr>
      <w:r>
        <w:tab/>
        <w:t xml:space="preserve">- дисплеем Брайля </w:t>
      </w:r>
      <w:r>
        <w:rPr>
          <w:shd w:val="clear" w:color="auto" w:fill="FFFFFF"/>
        </w:rPr>
        <w:t xml:space="preserve">PAC </w:t>
      </w:r>
      <w:proofErr w:type="spellStart"/>
      <w:r>
        <w:rPr>
          <w:shd w:val="clear" w:color="auto" w:fill="FFFFFF"/>
        </w:rPr>
        <w:t>Mate</w:t>
      </w:r>
      <w:proofErr w:type="spellEnd"/>
      <w:r>
        <w:rPr>
          <w:shd w:val="clear" w:color="auto" w:fill="FFFFFF"/>
        </w:rPr>
        <w:t xml:space="preserve"> 20;</w:t>
      </w:r>
    </w:p>
    <w:p w:rsidR="00AA4356" w:rsidRDefault="00AA4356" w:rsidP="00AA4356">
      <w:pPr>
        <w:tabs>
          <w:tab w:val="num" w:pos="0"/>
          <w:tab w:val="left" w:pos="567"/>
          <w:tab w:val="left" w:pos="2436"/>
        </w:tabs>
        <w:jc w:val="both"/>
        <w:rPr>
          <w:shd w:val="clear" w:color="auto" w:fill="FFFFFF"/>
        </w:rPr>
      </w:pPr>
      <w:r>
        <w:rPr>
          <w:shd w:val="clear" w:color="auto" w:fill="FFFFFF"/>
        </w:rPr>
        <w:tab/>
        <w:t xml:space="preserve">- принтером Брайля </w:t>
      </w:r>
      <w:proofErr w:type="spellStart"/>
      <w:r>
        <w:rPr>
          <w:shd w:val="clear" w:color="auto" w:fill="FFFFFF"/>
        </w:rPr>
        <w:t>EmBraille</w:t>
      </w:r>
      <w:proofErr w:type="spellEnd"/>
      <w:r>
        <w:rPr>
          <w:shd w:val="clear" w:color="auto" w:fill="FFFFFF"/>
        </w:rPr>
        <w:t xml:space="preserve"> </w:t>
      </w:r>
      <w:proofErr w:type="spellStart"/>
      <w:r>
        <w:rPr>
          <w:shd w:val="clear" w:color="auto" w:fill="FFFFFF"/>
        </w:rPr>
        <w:t>ViewPlus</w:t>
      </w:r>
      <w:proofErr w:type="spellEnd"/>
      <w:r>
        <w:rPr>
          <w:shd w:val="clear" w:color="auto" w:fill="FFFFFF"/>
        </w:rPr>
        <w:t>;</w:t>
      </w:r>
    </w:p>
    <w:p w:rsidR="00AA4356" w:rsidRDefault="00AA4356" w:rsidP="00AA4356">
      <w:pPr>
        <w:widowControl/>
        <w:numPr>
          <w:ilvl w:val="0"/>
          <w:numId w:val="42"/>
        </w:numPr>
        <w:tabs>
          <w:tab w:val="num" w:pos="0"/>
        </w:tabs>
        <w:autoSpaceDE/>
        <w:autoSpaceDN/>
        <w:adjustRightInd/>
        <w:ind w:firstLine="0"/>
        <w:jc w:val="both"/>
      </w:pPr>
      <w:r>
        <w:lastRenderedPageBreak/>
        <w:t>для глухих и слабослышащих:</w:t>
      </w:r>
    </w:p>
    <w:p w:rsidR="00AA4356" w:rsidRDefault="00AA4356" w:rsidP="00AA4356">
      <w:pPr>
        <w:tabs>
          <w:tab w:val="num" w:pos="0"/>
          <w:tab w:val="left" w:pos="567"/>
          <w:tab w:val="left" w:pos="2436"/>
        </w:tabs>
        <w:jc w:val="both"/>
        <w:rPr>
          <w:rFonts w:eastAsia="Calibri"/>
          <w:shd w:val="clear" w:color="auto" w:fill="FFFFFF"/>
        </w:rPr>
      </w:pPr>
      <w:r>
        <w:rPr>
          <w:shd w:val="clear" w:color="auto" w:fill="FFFFFF"/>
        </w:rPr>
        <w:tab/>
        <w:t xml:space="preserve">- автоматизированным рабочим местом для людей с нарушением слуха и слабослышащих; </w:t>
      </w:r>
    </w:p>
    <w:p w:rsidR="00AA4356" w:rsidRDefault="00AA4356" w:rsidP="00AA4356">
      <w:pPr>
        <w:tabs>
          <w:tab w:val="num" w:pos="0"/>
          <w:tab w:val="left" w:pos="567"/>
          <w:tab w:val="left" w:pos="2436"/>
        </w:tabs>
        <w:jc w:val="both"/>
      </w:pPr>
      <w:r>
        <w:tab/>
        <w:t>- акустический усилитель и колонки;</w:t>
      </w:r>
    </w:p>
    <w:p w:rsidR="00AA4356" w:rsidRDefault="00AA4356" w:rsidP="00AA4356">
      <w:pPr>
        <w:widowControl/>
        <w:numPr>
          <w:ilvl w:val="0"/>
          <w:numId w:val="42"/>
        </w:numPr>
        <w:tabs>
          <w:tab w:val="num" w:pos="0"/>
        </w:tabs>
        <w:autoSpaceDE/>
        <w:autoSpaceDN/>
        <w:adjustRightInd/>
        <w:ind w:firstLine="0"/>
        <w:jc w:val="both"/>
      </w:pPr>
      <w:r>
        <w:t>для обучающихся с нарушениями опорно-двигательного аппарата:</w:t>
      </w:r>
    </w:p>
    <w:p w:rsidR="00AA4356" w:rsidRDefault="00AA4356" w:rsidP="00AA4356">
      <w:pPr>
        <w:tabs>
          <w:tab w:val="num" w:pos="0"/>
          <w:tab w:val="left" w:pos="567"/>
          <w:tab w:val="left" w:pos="2436"/>
        </w:tabs>
        <w:jc w:val="both"/>
        <w:rPr>
          <w:rFonts w:eastAsia="Calibri"/>
        </w:rPr>
      </w:pPr>
      <w:r>
        <w:tab/>
        <w:t>- передвижными, регулируемыми эргономическими партами СИ-1;</w:t>
      </w:r>
    </w:p>
    <w:p w:rsidR="00AA4356" w:rsidRDefault="00AA4356" w:rsidP="00AA4356">
      <w:pPr>
        <w:tabs>
          <w:tab w:val="num" w:pos="0"/>
          <w:tab w:val="left" w:pos="567"/>
          <w:tab w:val="left" w:pos="2436"/>
        </w:tabs>
        <w:jc w:val="both"/>
      </w:pPr>
      <w:r>
        <w:tab/>
        <w:t xml:space="preserve">- компьютерной техникой со специальным программным обеспечением. </w:t>
      </w:r>
      <w:bookmarkEnd w:id="4"/>
      <w:r>
        <w:t xml:space="preserve"> </w:t>
      </w:r>
    </w:p>
    <w:p w:rsidR="00AA4356" w:rsidRDefault="00AA4356" w:rsidP="00AA4356">
      <w:pPr>
        <w:tabs>
          <w:tab w:val="num" w:pos="0"/>
          <w:tab w:val="left" w:pos="567"/>
          <w:tab w:val="left" w:pos="2436"/>
        </w:tabs>
        <w:jc w:val="both"/>
      </w:pPr>
    </w:p>
    <w:p w:rsidR="00AA4356" w:rsidRDefault="00AA4356" w:rsidP="00AA4356">
      <w:pPr>
        <w:tabs>
          <w:tab w:val="num" w:pos="0"/>
          <w:tab w:val="left" w:pos="567"/>
          <w:tab w:val="left" w:pos="2436"/>
        </w:tabs>
        <w:jc w:val="both"/>
      </w:pPr>
    </w:p>
    <w:p w:rsidR="00AA4356" w:rsidRDefault="00AA4356" w:rsidP="00AA4356">
      <w:pPr>
        <w:ind w:firstLine="708"/>
        <w:jc w:val="both"/>
      </w:pPr>
    </w:p>
    <w:p w:rsidR="00AA4356" w:rsidRDefault="00AA4356" w:rsidP="00AA4356">
      <w:pPr>
        <w:ind w:firstLine="708"/>
        <w:jc w:val="both"/>
        <w:rPr>
          <w:b/>
        </w:rPr>
      </w:pPr>
      <w:r>
        <w:rPr>
          <w:u w:val="single"/>
        </w:rPr>
        <w:t>Автор–составитель</w:t>
      </w:r>
      <w:r>
        <w:t xml:space="preserve">: </w:t>
      </w:r>
      <w:r w:rsidR="00A7564D">
        <w:t xml:space="preserve">Н.Д. Булатова, доцент, </w:t>
      </w:r>
      <w:proofErr w:type="spellStart"/>
      <w:r w:rsidR="00A7564D">
        <w:t>к.п.н</w:t>
      </w:r>
      <w:proofErr w:type="spellEnd"/>
      <w:r w:rsidR="00A7564D" w:rsidRPr="00A7564D">
        <w:t xml:space="preserve">; </w:t>
      </w:r>
      <w:r w:rsidRPr="00A7564D">
        <w:t xml:space="preserve">О.А. </w:t>
      </w:r>
      <w:proofErr w:type="spellStart"/>
      <w:r w:rsidRPr="00A7564D">
        <w:t>Федотовская</w:t>
      </w:r>
      <w:proofErr w:type="spellEnd"/>
      <w:r w:rsidRPr="00A7564D">
        <w:t>, доцент</w:t>
      </w:r>
    </w:p>
    <w:p w:rsidR="00AA4356" w:rsidRDefault="00AA4356" w:rsidP="00AA4356">
      <w:pPr>
        <w:jc w:val="both"/>
      </w:pPr>
    </w:p>
    <w:p w:rsidR="00AA4356" w:rsidRDefault="00AA4356" w:rsidP="00AA4356">
      <w:pPr>
        <w:jc w:val="both"/>
        <w:rPr>
          <w:rFonts w:cstheme="minorBidi"/>
        </w:rPr>
      </w:pPr>
      <w:r>
        <w:t>Программа одобрена на заседании кафедры культурного наследия</w:t>
      </w:r>
    </w:p>
    <w:p w:rsidR="00DD675B" w:rsidRDefault="00AA4356" w:rsidP="00AA4356">
      <w:pPr>
        <w:jc w:val="both"/>
      </w:pPr>
      <w:r>
        <w:t xml:space="preserve">от </w:t>
      </w:r>
      <w:r w:rsidR="00971BFC">
        <w:t>1</w:t>
      </w:r>
      <w:r>
        <w:t xml:space="preserve"> </w:t>
      </w:r>
      <w:r w:rsidR="00971BFC">
        <w:t>сентября</w:t>
      </w:r>
      <w:r>
        <w:t xml:space="preserve"> 2021 года, протокол N 1.</w:t>
      </w:r>
    </w:p>
    <w:p w:rsidR="00DD675B" w:rsidRDefault="00DD675B">
      <w:pPr>
        <w:widowControl/>
        <w:autoSpaceDE/>
        <w:autoSpaceDN/>
        <w:adjustRightInd/>
        <w:spacing w:after="200" w:line="276" w:lineRule="auto"/>
      </w:pPr>
      <w:r>
        <w:br w:type="page"/>
      </w:r>
    </w:p>
    <w:p w:rsidR="00DD675B" w:rsidRDefault="00DD675B" w:rsidP="00DD675B">
      <w:pPr>
        <w:jc w:val="center"/>
        <w:rPr>
          <w:b/>
        </w:rPr>
      </w:pPr>
      <w:r>
        <w:rPr>
          <w:b/>
        </w:rPr>
        <w:lastRenderedPageBreak/>
        <w:t>АННОТАЦИЯ ДИСЦИПЛИНЫ</w:t>
      </w:r>
    </w:p>
    <w:p w:rsidR="00971BFC" w:rsidRDefault="00971BFC" w:rsidP="00DD675B">
      <w:pPr>
        <w:jc w:val="center"/>
        <w:rPr>
          <w:b/>
        </w:rPr>
      </w:pPr>
    </w:p>
    <w:p w:rsidR="00DD675B" w:rsidRDefault="00971BFC" w:rsidP="00DD675B">
      <w:pPr>
        <w:jc w:val="center"/>
        <w:rPr>
          <w:b/>
        </w:rPr>
      </w:pPr>
      <w:r>
        <w:rPr>
          <w:b/>
        </w:rPr>
        <w:t>Б1.О.11 Руководство этнокультурными центрами</w:t>
      </w:r>
    </w:p>
    <w:p w:rsidR="00DD675B" w:rsidRDefault="00DD675B" w:rsidP="00DD675B">
      <w:pPr>
        <w:jc w:val="center"/>
        <w:rPr>
          <w:b/>
        </w:rPr>
      </w:pPr>
    </w:p>
    <w:p w:rsidR="00DD675B" w:rsidRDefault="00DD675B" w:rsidP="00DD675B">
      <w:pPr>
        <w:ind w:firstLine="708"/>
        <w:jc w:val="both"/>
        <w:rPr>
          <w:rFonts w:eastAsiaTheme="minorEastAsia"/>
          <w:i/>
          <w:lang w:eastAsia="zh-CN"/>
        </w:rPr>
      </w:pPr>
      <w:r>
        <w:rPr>
          <w:b/>
          <w:bCs/>
          <w:i/>
          <w:lang w:eastAsia="zh-CN"/>
        </w:rPr>
        <w:t>51.03.01 Культурология</w:t>
      </w:r>
      <w:r>
        <w:rPr>
          <w:i/>
          <w:lang w:eastAsia="zh-CN"/>
        </w:rPr>
        <w:t xml:space="preserve"> (профиль: </w:t>
      </w:r>
      <w:proofErr w:type="spellStart"/>
      <w:r>
        <w:rPr>
          <w:i/>
          <w:lang w:eastAsia="zh-CN"/>
        </w:rPr>
        <w:t>Этнокультурология</w:t>
      </w:r>
      <w:proofErr w:type="spellEnd"/>
      <w:r>
        <w:rPr>
          <w:i/>
          <w:lang w:eastAsia="zh-CN"/>
        </w:rPr>
        <w:t xml:space="preserve">). </w:t>
      </w:r>
    </w:p>
    <w:p w:rsidR="00DD675B" w:rsidRDefault="00DD675B" w:rsidP="00DD675B">
      <w:pPr>
        <w:jc w:val="center"/>
        <w:rPr>
          <w:b/>
        </w:rPr>
      </w:pPr>
    </w:p>
    <w:p w:rsidR="00DD675B" w:rsidRDefault="00DD675B" w:rsidP="00DD675B">
      <w:pPr>
        <w:jc w:val="both"/>
      </w:pPr>
      <w:r>
        <w:rPr>
          <w:b/>
        </w:rPr>
        <w:t xml:space="preserve">Цель освоения дисциплины: </w:t>
      </w:r>
      <w:r>
        <w:t xml:space="preserve">формирование знание нового компонента о содержании работы этнокультурных центров, их структурных моделей, навыков организационно-административного управления с целью сохранения и развития национально – этнических традиций, возвращение их в востребованную практику, подготовка «носителей» </w:t>
      </w:r>
      <w:proofErr w:type="spellStart"/>
      <w:r>
        <w:t>этнохудожественного</w:t>
      </w:r>
      <w:proofErr w:type="spellEnd"/>
      <w:r>
        <w:t xml:space="preserve"> творчества.</w:t>
      </w:r>
    </w:p>
    <w:p w:rsidR="00DD675B" w:rsidRDefault="00DD675B" w:rsidP="00DD675B">
      <w:pPr>
        <w:ind w:firstLine="902"/>
        <w:jc w:val="both"/>
        <w:rPr>
          <w:u w:val="single"/>
        </w:rPr>
      </w:pPr>
      <w:r>
        <w:t xml:space="preserve">В результате освоения дисциплины обучающийся </w:t>
      </w:r>
      <w:r>
        <w:rPr>
          <w:u w:val="single"/>
        </w:rPr>
        <w:t>должен:</w:t>
      </w:r>
    </w:p>
    <w:p w:rsidR="00DD675B" w:rsidRDefault="00DD675B" w:rsidP="00DD675B">
      <w:pPr>
        <w:ind w:firstLine="902"/>
        <w:jc w:val="both"/>
        <w:rPr>
          <w:i/>
        </w:rPr>
      </w:pPr>
    </w:p>
    <w:p w:rsidR="00DD675B" w:rsidRDefault="00DD675B" w:rsidP="00DD675B">
      <w:pPr>
        <w:spacing w:line="360" w:lineRule="auto"/>
        <w:ind w:firstLine="540"/>
        <w:jc w:val="both"/>
        <w:rPr>
          <w:b/>
          <w:i/>
        </w:rPr>
      </w:pPr>
      <w:r>
        <w:rPr>
          <w:b/>
          <w:i/>
        </w:rPr>
        <w:t xml:space="preserve">Знать: </w:t>
      </w:r>
    </w:p>
    <w:p w:rsidR="00DD675B" w:rsidRDefault="00DD675B" w:rsidP="00DD675B">
      <w:pPr>
        <w:spacing w:line="360" w:lineRule="auto"/>
        <w:ind w:firstLine="540"/>
        <w:jc w:val="both"/>
      </w:pPr>
      <w:r>
        <w:t>-правовые и нормативные основы развития народного художественного творчества в РФ;</w:t>
      </w:r>
    </w:p>
    <w:p w:rsidR="00DD675B" w:rsidRDefault="00DD675B" w:rsidP="00DD675B">
      <w:pPr>
        <w:spacing w:line="360" w:lineRule="auto"/>
        <w:ind w:firstLine="540"/>
        <w:jc w:val="both"/>
      </w:pPr>
      <w:r>
        <w:t>-закономерности и основные направления национальной культурной политики на современном этапе;</w:t>
      </w:r>
    </w:p>
    <w:p w:rsidR="00DD675B" w:rsidRDefault="00DD675B" w:rsidP="00DD675B">
      <w:pPr>
        <w:spacing w:line="360" w:lineRule="auto"/>
        <w:ind w:firstLine="540"/>
        <w:jc w:val="both"/>
      </w:pPr>
      <w:r>
        <w:t xml:space="preserve">-основные учредительные документы, обеспечивающие деятельность этнокультурных центров;  </w:t>
      </w:r>
    </w:p>
    <w:p w:rsidR="00DD675B" w:rsidRDefault="00DD675B" w:rsidP="00DD675B">
      <w:pPr>
        <w:spacing w:line="360" w:lineRule="auto"/>
        <w:ind w:firstLine="540"/>
        <w:jc w:val="both"/>
      </w:pPr>
      <w:r>
        <w:t xml:space="preserve">-систему организации, руководства и научно-методического обеспечения народного художественного творчества в России, функции государственных органов управления культурой, этнокультурных центров, домов народного творчества, фольклорных центров, </w:t>
      </w:r>
      <w:proofErr w:type="spellStart"/>
      <w:r>
        <w:t>культурно-досуговых</w:t>
      </w:r>
      <w:proofErr w:type="spellEnd"/>
      <w:r>
        <w:t xml:space="preserve"> учреждений, учебных заведений по развитию народного художественного творчества;</w:t>
      </w:r>
    </w:p>
    <w:p w:rsidR="00DD675B" w:rsidRDefault="00DD675B" w:rsidP="00DD675B">
      <w:pPr>
        <w:spacing w:line="360" w:lineRule="auto"/>
        <w:ind w:firstLine="540"/>
        <w:jc w:val="both"/>
      </w:pPr>
      <w:r>
        <w:t xml:space="preserve"> -ключевые понятия дисциплины, основное содержание, принципы и методы деятельности руководителя этнокультурного центра, региональную специфику национальных программ в области сохранения и развития этнической культуры;</w:t>
      </w:r>
    </w:p>
    <w:p w:rsidR="00DD675B" w:rsidRDefault="00DD675B" w:rsidP="00DD675B">
      <w:pPr>
        <w:spacing w:line="360" w:lineRule="auto"/>
        <w:ind w:firstLine="540"/>
        <w:jc w:val="both"/>
      </w:pPr>
      <w:r>
        <w:t xml:space="preserve">-основы технологий управления разными типами и видами этнокультурных центров; </w:t>
      </w:r>
    </w:p>
    <w:p w:rsidR="00DD675B" w:rsidRDefault="00DD675B" w:rsidP="00DD675B">
      <w:pPr>
        <w:spacing w:line="360" w:lineRule="auto"/>
        <w:ind w:firstLine="540"/>
        <w:jc w:val="both"/>
      </w:pPr>
      <w:r>
        <w:t xml:space="preserve">-методику и организацию содержания деятельности национальной диаспоры в </w:t>
      </w:r>
      <w:proofErr w:type="spellStart"/>
      <w:r>
        <w:t>полиэтническом</w:t>
      </w:r>
      <w:proofErr w:type="spellEnd"/>
      <w:r>
        <w:t xml:space="preserve"> окружении, специфику проведения праздников, фестивалей, смотров, конкурсов, выставок народного художественного творчества;</w:t>
      </w:r>
    </w:p>
    <w:p w:rsidR="00DD675B" w:rsidRDefault="00DD675B" w:rsidP="00DD675B">
      <w:pPr>
        <w:spacing w:line="360" w:lineRule="auto"/>
        <w:ind w:firstLine="540"/>
        <w:jc w:val="both"/>
        <w:rPr>
          <w:b/>
          <w:i/>
        </w:rPr>
      </w:pPr>
      <w:r>
        <w:rPr>
          <w:b/>
          <w:i/>
        </w:rPr>
        <w:t>Уметь:</w:t>
      </w:r>
    </w:p>
    <w:p w:rsidR="00DD675B" w:rsidRDefault="00DD675B" w:rsidP="00DD675B">
      <w:pPr>
        <w:spacing w:line="360" w:lineRule="auto"/>
        <w:ind w:firstLine="540"/>
        <w:jc w:val="both"/>
      </w:pPr>
      <w:r>
        <w:t>-осуществлять организационную, психолого-педагогическую,  методическую, финансово-экономическую деятельность по руководству этнокультурными центрами;</w:t>
      </w:r>
    </w:p>
    <w:p w:rsidR="00DD675B" w:rsidRDefault="00DD675B" w:rsidP="00DD675B">
      <w:pPr>
        <w:spacing w:line="360" w:lineRule="auto"/>
        <w:ind w:firstLine="540"/>
        <w:jc w:val="both"/>
      </w:pPr>
      <w:r>
        <w:t>-организовывать проведение художественно-творческой, научно-методической педагогической, организационно-просветительской деятельности;</w:t>
      </w:r>
    </w:p>
    <w:p w:rsidR="00DD675B" w:rsidRDefault="00DD675B" w:rsidP="00DD675B">
      <w:pPr>
        <w:spacing w:line="360" w:lineRule="auto"/>
        <w:ind w:firstLine="540"/>
        <w:jc w:val="both"/>
      </w:pPr>
      <w:r>
        <w:t xml:space="preserve">-уметь организовывать фестивали, конкурсы, смотры, олимпиады, праздники, выставки, мастер-классы, семинары, конференции и другие мероприятия в сфере </w:t>
      </w:r>
      <w:r>
        <w:lastRenderedPageBreak/>
        <w:t xml:space="preserve">народного художественного творчества в этнокультурных центрах; </w:t>
      </w:r>
    </w:p>
    <w:p w:rsidR="00DD675B" w:rsidRDefault="00DD675B" w:rsidP="00DD675B">
      <w:pPr>
        <w:spacing w:line="360" w:lineRule="auto"/>
        <w:ind w:firstLine="540"/>
        <w:jc w:val="both"/>
      </w:pPr>
      <w:r>
        <w:t>- осуществлять патриотическое воспитание различных групп населения средствами народного художественного творчества, формировать духовно-нравственные ценности и идеалы, культуру межнационального общения на материале и средствами народного художественного творчества и национальных культурных традиций народов России;</w:t>
      </w:r>
    </w:p>
    <w:p w:rsidR="00DD675B" w:rsidRDefault="00DD675B" w:rsidP="00DD675B">
      <w:pPr>
        <w:spacing w:line="360" w:lineRule="auto"/>
        <w:ind w:firstLine="540"/>
        <w:jc w:val="both"/>
      </w:pPr>
      <w:r>
        <w:t xml:space="preserve">-создавать благоприятные психолого-педагогические условия для формирования толерантного поведения национальных диаспор в </w:t>
      </w:r>
      <w:proofErr w:type="spellStart"/>
      <w:r>
        <w:t>полиэтническом</w:t>
      </w:r>
      <w:proofErr w:type="spellEnd"/>
      <w:r>
        <w:t xml:space="preserve"> окружении;</w:t>
      </w:r>
    </w:p>
    <w:p w:rsidR="00DD675B" w:rsidRDefault="00DD675B" w:rsidP="00DD675B">
      <w:pPr>
        <w:spacing w:line="360" w:lineRule="auto"/>
        <w:ind w:firstLine="540"/>
        <w:jc w:val="both"/>
      </w:pPr>
      <w:r>
        <w:t xml:space="preserve">- руководить личностным и профессиональным становлением  личности  </w:t>
      </w:r>
      <w:proofErr w:type="gramStart"/>
      <w:r>
        <w:t>при</w:t>
      </w:r>
      <w:proofErr w:type="gramEnd"/>
      <w:r>
        <w:t xml:space="preserve"> освоение различных видов народного художественного творчества;</w:t>
      </w:r>
    </w:p>
    <w:p w:rsidR="00DD675B" w:rsidRDefault="00DD675B" w:rsidP="00DD675B">
      <w:pPr>
        <w:spacing w:line="360" w:lineRule="auto"/>
        <w:ind w:firstLine="540"/>
        <w:jc w:val="both"/>
      </w:pPr>
      <w:r>
        <w:t>-анализировать, обобщать и распространять опыт работы этнокультурных центров в России и за рубежом;</w:t>
      </w:r>
    </w:p>
    <w:p w:rsidR="00DD675B" w:rsidRDefault="00DD675B" w:rsidP="00DD675B">
      <w:pPr>
        <w:spacing w:line="360" w:lineRule="auto"/>
        <w:ind w:firstLine="540"/>
        <w:jc w:val="both"/>
      </w:pPr>
      <w:r>
        <w:t>-разрабатывать информационные и методические материалы о различных аспектах деятельности этнокультурных центрова;</w:t>
      </w:r>
    </w:p>
    <w:p w:rsidR="00DD675B" w:rsidRDefault="00DD675B" w:rsidP="00DD675B">
      <w:pPr>
        <w:spacing w:line="360" w:lineRule="auto"/>
        <w:ind w:firstLine="540"/>
        <w:jc w:val="both"/>
      </w:pPr>
      <w:r>
        <w:t>-анализировать государственные проекты и программы содержания и развития народной художественной культуры и народного художественного творчества;</w:t>
      </w:r>
    </w:p>
    <w:p w:rsidR="00DD675B" w:rsidRDefault="00DD675B" w:rsidP="00DD675B">
      <w:pPr>
        <w:spacing w:line="360" w:lineRule="auto"/>
        <w:ind w:firstLine="540"/>
        <w:jc w:val="both"/>
      </w:pPr>
      <w:r>
        <w:t xml:space="preserve">-использовать в сфере народного художественного творчества и </w:t>
      </w:r>
      <w:proofErr w:type="spellStart"/>
      <w:r>
        <w:t>этнохудожественного</w:t>
      </w:r>
      <w:proofErr w:type="spellEnd"/>
      <w:r>
        <w:t xml:space="preserve"> образования основы законодательного регулирования будущей профессиональной деятельности; </w:t>
      </w:r>
    </w:p>
    <w:p w:rsidR="00DD675B" w:rsidRDefault="00DD675B" w:rsidP="00DD675B">
      <w:pPr>
        <w:spacing w:line="360" w:lineRule="auto"/>
        <w:ind w:firstLine="540"/>
        <w:jc w:val="both"/>
      </w:pPr>
      <w:r>
        <w:t xml:space="preserve">-уметь составлять документы, относящиеся к будущей профессиональной деятельности; </w:t>
      </w:r>
    </w:p>
    <w:p w:rsidR="00DD675B" w:rsidRDefault="00DD675B" w:rsidP="00DD675B">
      <w:pPr>
        <w:spacing w:line="360" w:lineRule="auto"/>
        <w:ind w:firstLine="540"/>
        <w:jc w:val="both"/>
      </w:pPr>
      <w:r>
        <w:t>-конкретизировать полученные знания применительно к практике руководства этнокультурного центра.</w:t>
      </w:r>
    </w:p>
    <w:p w:rsidR="00DD675B" w:rsidRDefault="00DD675B" w:rsidP="00DD675B">
      <w:pPr>
        <w:spacing w:line="360" w:lineRule="auto"/>
        <w:ind w:firstLine="540"/>
        <w:jc w:val="both"/>
        <w:rPr>
          <w:b/>
          <w:i/>
        </w:rPr>
      </w:pPr>
      <w:r>
        <w:rPr>
          <w:b/>
          <w:i/>
        </w:rPr>
        <w:t>Владеть:</w:t>
      </w:r>
    </w:p>
    <w:p w:rsidR="00DD675B" w:rsidRDefault="00DD675B" w:rsidP="00DD675B">
      <w:pPr>
        <w:spacing w:line="360" w:lineRule="auto"/>
        <w:ind w:firstLine="540"/>
        <w:jc w:val="both"/>
      </w:pPr>
      <w:r>
        <w:t>-нормативно-правовой базой для создания, организации деятельности и управления этнокультурными центрами;</w:t>
      </w:r>
    </w:p>
    <w:p w:rsidR="00DD675B" w:rsidRDefault="00DD675B" w:rsidP="00DD675B">
      <w:pPr>
        <w:spacing w:line="360" w:lineRule="auto"/>
        <w:ind w:firstLine="540"/>
        <w:jc w:val="both"/>
      </w:pPr>
      <w:r>
        <w:t xml:space="preserve">-международные, государственные и региональные документы по разработке содержания деятельности этнокультурных центров; </w:t>
      </w:r>
    </w:p>
    <w:p w:rsidR="00DD675B" w:rsidRDefault="00DD675B" w:rsidP="00DD675B">
      <w:pPr>
        <w:spacing w:line="360" w:lineRule="auto"/>
        <w:ind w:firstLine="540"/>
        <w:jc w:val="both"/>
      </w:pPr>
      <w:r>
        <w:t>- источниками, каналами сбора, анализа, обобщения и применения информации об опыте работы этнокультурных центров в России и за рубежом;</w:t>
      </w:r>
    </w:p>
    <w:p w:rsidR="00DD675B" w:rsidRDefault="00DD675B" w:rsidP="00DD675B">
      <w:pPr>
        <w:spacing w:line="360" w:lineRule="auto"/>
        <w:ind w:firstLine="540"/>
        <w:jc w:val="both"/>
      </w:pPr>
      <w:r>
        <w:t xml:space="preserve">- методикой и технологиями разработки программ для  </w:t>
      </w:r>
      <w:proofErr w:type="spellStart"/>
      <w:r>
        <w:t>этнокульутрных</w:t>
      </w:r>
      <w:proofErr w:type="spellEnd"/>
      <w:r>
        <w:t xml:space="preserve"> центров;</w:t>
      </w:r>
    </w:p>
    <w:p w:rsidR="00DD675B" w:rsidRDefault="00DD675B" w:rsidP="00DD675B">
      <w:pPr>
        <w:spacing w:line="360" w:lineRule="auto"/>
        <w:ind w:firstLine="540"/>
        <w:jc w:val="both"/>
      </w:pPr>
      <w:r>
        <w:t>-навыками  и способами организации разнообразных форм социально-культурной, художественно-творческой, педагогической деятельности в  работе с творческими коллективами этнокультурных центров.</w:t>
      </w:r>
    </w:p>
    <w:p w:rsidR="00DD675B" w:rsidRDefault="00DD675B" w:rsidP="00DD675B">
      <w:pPr>
        <w:jc w:val="both"/>
        <w:rPr>
          <w:b/>
          <w:i/>
        </w:rPr>
      </w:pPr>
    </w:p>
    <w:p w:rsidR="00DD675B" w:rsidRDefault="00DD675B" w:rsidP="00DD675B">
      <w:pPr>
        <w:jc w:val="both"/>
      </w:pPr>
    </w:p>
    <w:p w:rsidR="00AA4356" w:rsidRDefault="00AA4356">
      <w:pPr>
        <w:widowControl/>
        <w:autoSpaceDE/>
        <w:autoSpaceDN/>
        <w:adjustRightInd/>
        <w:spacing w:after="200" w:line="276" w:lineRule="auto"/>
        <w:rPr>
          <w:color w:val="000000"/>
          <w:shd w:val="clear" w:color="auto" w:fill="FFFFFF"/>
        </w:rPr>
      </w:pPr>
    </w:p>
    <w:p w:rsidR="00DD675B" w:rsidRPr="00DD675B" w:rsidRDefault="00DD675B" w:rsidP="00DD675B">
      <w:pPr>
        <w:tabs>
          <w:tab w:val="left" w:pos="284"/>
        </w:tabs>
        <w:suppressAutoHyphens/>
        <w:spacing w:line="360" w:lineRule="auto"/>
        <w:jc w:val="both"/>
        <w:rPr>
          <w:b/>
          <w:i/>
        </w:rPr>
      </w:pPr>
      <w:r>
        <w:rPr>
          <w:b/>
          <w:i/>
        </w:rPr>
        <w:lastRenderedPageBreak/>
        <w:t xml:space="preserve">Дисциплина направлена на формирование следующих компетенций выпускника: </w:t>
      </w:r>
      <w:r>
        <w:rPr>
          <w:b/>
          <w:bCs/>
          <w:iCs/>
        </w:rPr>
        <w:t>О</w:t>
      </w:r>
      <w:r>
        <w:t>ПК-3, ПК- 8, 9.</w:t>
      </w:r>
    </w:p>
    <w:p w:rsidR="00DD675B" w:rsidRDefault="00DD675B" w:rsidP="00DD675B">
      <w:pPr>
        <w:ind w:firstLine="709"/>
        <w:jc w:val="both"/>
      </w:pPr>
    </w:p>
    <w:tbl>
      <w:tblPr>
        <w:tblW w:w="96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79"/>
        <w:gridCol w:w="2128"/>
        <w:gridCol w:w="2269"/>
        <w:gridCol w:w="2269"/>
      </w:tblGrid>
      <w:tr w:rsidR="00DD675B" w:rsidTr="00DD675B">
        <w:trPr>
          <w:trHeight w:val="507"/>
          <w:tblHeader/>
        </w:trPr>
        <w:tc>
          <w:tcPr>
            <w:tcW w:w="2979"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rsidR="00DD675B" w:rsidRDefault="00DD675B">
            <w:pPr>
              <w:spacing w:line="252" w:lineRule="auto"/>
              <w:jc w:val="center"/>
              <w:rPr>
                <w:b/>
                <w:bCs/>
                <w:spacing w:val="-4"/>
                <w:lang w:eastAsia="en-US"/>
              </w:rPr>
            </w:pPr>
          </w:p>
          <w:p w:rsidR="00DD675B" w:rsidRDefault="00DD675B">
            <w:pPr>
              <w:spacing w:line="252" w:lineRule="auto"/>
              <w:jc w:val="center"/>
              <w:rPr>
                <w:b/>
                <w:bCs/>
                <w:color w:val="000000"/>
                <w:spacing w:val="-4"/>
                <w:lang w:eastAsia="en-US"/>
              </w:rPr>
            </w:pPr>
            <w:r>
              <w:rPr>
                <w:b/>
                <w:bCs/>
                <w:spacing w:val="-4"/>
                <w:lang w:eastAsia="en-US"/>
              </w:rPr>
              <w:t>Наименование компетенции и ее краткая характеристика</w:t>
            </w:r>
          </w:p>
        </w:tc>
        <w:tc>
          <w:tcPr>
            <w:tcW w:w="6666"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rsidR="00DD675B" w:rsidRDefault="00DD675B">
            <w:pPr>
              <w:spacing w:line="252" w:lineRule="auto"/>
              <w:jc w:val="center"/>
              <w:rPr>
                <w:b/>
                <w:bCs/>
                <w:color w:val="000000"/>
                <w:spacing w:val="-4"/>
                <w:lang w:eastAsia="en-US"/>
              </w:rPr>
            </w:pPr>
            <w:r>
              <w:rPr>
                <w:b/>
                <w:bCs/>
                <w:spacing w:val="-4"/>
                <w:lang w:eastAsia="en-US"/>
              </w:rPr>
              <w:t>Индикаторы формируемых компетенций</w:t>
            </w:r>
          </w:p>
        </w:tc>
      </w:tr>
      <w:tr w:rsidR="00DD675B" w:rsidTr="00DD675B">
        <w:trPr>
          <w:trHeight w:val="557"/>
          <w:tblHeader/>
        </w:trPr>
        <w:tc>
          <w:tcPr>
            <w:tcW w:w="2979" w:type="dxa"/>
            <w:vMerge/>
            <w:tcBorders>
              <w:top w:val="single" w:sz="4" w:space="0" w:color="auto"/>
              <w:left w:val="single" w:sz="4" w:space="0" w:color="auto"/>
              <w:bottom w:val="single" w:sz="4" w:space="0" w:color="auto"/>
              <w:right w:val="single" w:sz="4" w:space="0" w:color="auto"/>
            </w:tcBorders>
            <w:vAlign w:val="center"/>
            <w:hideMark/>
          </w:tcPr>
          <w:p w:rsidR="00DD675B" w:rsidRDefault="00DD675B">
            <w:pPr>
              <w:widowControl/>
              <w:autoSpaceDE/>
              <w:autoSpaceDN/>
              <w:adjustRightInd/>
              <w:rPr>
                <w:b/>
                <w:bCs/>
                <w:color w:val="000000"/>
                <w:spacing w:val="-4"/>
                <w:lang w:eastAsia="en-US"/>
              </w:rPr>
            </w:pPr>
          </w:p>
        </w:tc>
        <w:tc>
          <w:tcPr>
            <w:tcW w:w="212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D675B" w:rsidRDefault="00DD675B">
            <w:pPr>
              <w:spacing w:line="252" w:lineRule="auto"/>
              <w:jc w:val="center"/>
              <w:rPr>
                <w:b/>
                <w:bCs/>
                <w:color w:val="000000"/>
                <w:spacing w:val="-4"/>
                <w:lang w:eastAsia="en-US"/>
              </w:rPr>
            </w:pPr>
            <w:r>
              <w:rPr>
                <w:b/>
                <w:bCs/>
                <w:spacing w:val="-4"/>
                <w:lang w:eastAsia="en-US"/>
              </w:rPr>
              <w:t>знать</w:t>
            </w:r>
          </w:p>
        </w:tc>
        <w:tc>
          <w:tcPr>
            <w:tcW w:w="226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D675B" w:rsidRDefault="00DD675B">
            <w:pPr>
              <w:spacing w:line="252" w:lineRule="auto"/>
              <w:jc w:val="center"/>
              <w:rPr>
                <w:b/>
                <w:bCs/>
                <w:color w:val="000000"/>
                <w:spacing w:val="-4"/>
                <w:lang w:eastAsia="en-US"/>
              </w:rPr>
            </w:pPr>
            <w:r>
              <w:rPr>
                <w:b/>
                <w:bCs/>
                <w:spacing w:val="-4"/>
                <w:lang w:eastAsia="en-US"/>
              </w:rPr>
              <w:t>уметь</w:t>
            </w:r>
          </w:p>
        </w:tc>
        <w:tc>
          <w:tcPr>
            <w:tcW w:w="226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DD675B" w:rsidRDefault="00DD675B">
            <w:pPr>
              <w:spacing w:line="252" w:lineRule="auto"/>
              <w:jc w:val="center"/>
              <w:rPr>
                <w:b/>
                <w:bCs/>
                <w:color w:val="000000"/>
                <w:spacing w:val="-4"/>
                <w:lang w:eastAsia="en-US"/>
              </w:rPr>
            </w:pPr>
            <w:r>
              <w:rPr>
                <w:b/>
                <w:bCs/>
                <w:spacing w:val="-4"/>
                <w:lang w:eastAsia="en-US"/>
              </w:rPr>
              <w:t>владеть</w:t>
            </w:r>
          </w:p>
        </w:tc>
      </w:tr>
      <w:tr w:rsidR="00DD675B" w:rsidTr="00DD675B">
        <w:tc>
          <w:tcPr>
            <w:tcW w:w="2979" w:type="dxa"/>
            <w:tcBorders>
              <w:top w:val="single" w:sz="4" w:space="0" w:color="auto"/>
              <w:left w:val="single" w:sz="4" w:space="0" w:color="auto"/>
              <w:bottom w:val="single" w:sz="4" w:space="0" w:color="auto"/>
              <w:right w:val="single" w:sz="4" w:space="0" w:color="auto"/>
            </w:tcBorders>
            <w:hideMark/>
          </w:tcPr>
          <w:p w:rsidR="00DD675B" w:rsidRDefault="00DD675B">
            <w:pPr>
              <w:spacing w:line="276" w:lineRule="auto"/>
              <w:jc w:val="both"/>
              <w:rPr>
                <w:bCs/>
                <w:spacing w:val="-4"/>
                <w:lang w:eastAsia="en-US"/>
              </w:rPr>
            </w:pPr>
            <w:r>
              <w:rPr>
                <w:b/>
                <w:spacing w:val="-6"/>
                <w:lang w:eastAsia="en-US"/>
              </w:rPr>
              <w:t xml:space="preserve">ОПК-3 </w:t>
            </w:r>
            <w:r>
              <w:rPr>
                <w:bCs/>
                <w:spacing w:val="-4"/>
                <w:lang w:eastAsia="en-US"/>
              </w:rPr>
              <w:t xml:space="preserve">Способен соблюдать требования профессиональных стандартов и нормы профессиональной этики </w:t>
            </w:r>
          </w:p>
        </w:tc>
        <w:tc>
          <w:tcPr>
            <w:tcW w:w="2128" w:type="dxa"/>
            <w:tcBorders>
              <w:top w:val="single" w:sz="4" w:space="0" w:color="auto"/>
              <w:left w:val="single" w:sz="4" w:space="0" w:color="auto"/>
              <w:bottom w:val="single" w:sz="4" w:space="0" w:color="auto"/>
              <w:right w:val="single" w:sz="4" w:space="0" w:color="auto"/>
            </w:tcBorders>
            <w:hideMark/>
          </w:tcPr>
          <w:p w:rsidR="00DD675B" w:rsidRDefault="00DD675B">
            <w:pPr>
              <w:spacing w:line="276" w:lineRule="auto"/>
              <w:jc w:val="both"/>
              <w:rPr>
                <w:lang w:eastAsia="en-US"/>
              </w:rPr>
            </w:pPr>
            <w:r>
              <w:rPr>
                <w:lang w:eastAsia="en-US"/>
              </w:rPr>
              <w:t>Основные этапы и перспективы развития в профессиональной области; требования профессиональных стандартов; нормы профессиональной этики; уровень разработанности и научной обоснованности конкретных  проблем и тематик в профессиональной сфере.</w:t>
            </w:r>
          </w:p>
        </w:tc>
        <w:tc>
          <w:tcPr>
            <w:tcW w:w="2269" w:type="dxa"/>
            <w:tcBorders>
              <w:top w:val="single" w:sz="4" w:space="0" w:color="auto"/>
              <w:left w:val="single" w:sz="4" w:space="0" w:color="auto"/>
              <w:bottom w:val="single" w:sz="4" w:space="0" w:color="auto"/>
              <w:right w:val="single" w:sz="4" w:space="0" w:color="auto"/>
            </w:tcBorders>
          </w:tcPr>
          <w:p w:rsidR="00DD675B" w:rsidRDefault="00DD675B">
            <w:pPr>
              <w:spacing w:line="276" w:lineRule="auto"/>
              <w:jc w:val="both"/>
              <w:rPr>
                <w:lang w:eastAsia="en-US"/>
              </w:rPr>
            </w:pPr>
            <w:r>
              <w:rPr>
                <w:lang w:eastAsia="en-US"/>
              </w:rPr>
              <w:t xml:space="preserve">Критически оценивать результаты собственных исследований и действий. </w:t>
            </w:r>
          </w:p>
          <w:p w:rsidR="00DD675B" w:rsidRDefault="00DD675B">
            <w:pPr>
              <w:spacing w:line="276" w:lineRule="auto"/>
              <w:jc w:val="both"/>
              <w:rPr>
                <w:bCs/>
                <w:spacing w:val="-4"/>
                <w:lang w:eastAsia="en-US"/>
              </w:rPr>
            </w:pPr>
          </w:p>
        </w:tc>
        <w:tc>
          <w:tcPr>
            <w:tcW w:w="2269" w:type="dxa"/>
            <w:tcBorders>
              <w:top w:val="single" w:sz="4" w:space="0" w:color="auto"/>
              <w:left w:val="single" w:sz="4" w:space="0" w:color="auto"/>
              <w:bottom w:val="single" w:sz="4" w:space="0" w:color="auto"/>
              <w:right w:val="single" w:sz="4" w:space="0" w:color="auto"/>
            </w:tcBorders>
            <w:hideMark/>
          </w:tcPr>
          <w:p w:rsidR="00DD675B" w:rsidRDefault="00DD675B">
            <w:pPr>
              <w:spacing w:line="276" w:lineRule="auto"/>
              <w:jc w:val="both"/>
              <w:rPr>
                <w:bCs/>
                <w:spacing w:val="-4"/>
                <w:lang w:eastAsia="en-US"/>
              </w:rPr>
            </w:pPr>
            <w:r>
              <w:rPr>
                <w:bCs/>
                <w:spacing w:val="-4"/>
                <w:lang w:eastAsia="en-US"/>
              </w:rPr>
              <w:t xml:space="preserve">Владеть навыками критического анализа и самоконтроля. </w:t>
            </w:r>
          </w:p>
        </w:tc>
      </w:tr>
      <w:tr w:rsidR="00DD675B" w:rsidTr="00DD675B">
        <w:tc>
          <w:tcPr>
            <w:tcW w:w="2979" w:type="dxa"/>
            <w:tcBorders>
              <w:top w:val="single" w:sz="4" w:space="0" w:color="auto"/>
              <w:left w:val="single" w:sz="4" w:space="0" w:color="auto"/>
              <w:bottom w:val="single" w:sz="4" w:space="0" w:color="auto"/>
              <w:right w:val="single" w:sz="4" w:space="0" w:color="auto"/>
            </w:tcBorders>
            <w:hideMark/>
          </w:tcPr>
          <w:p w:rsidR="00DD675B" w:rsidRDefault="00DD675B">
            <w:pPr>
              <w:tabs>
                <w:tab w:val="left" w:pos="353"/>
              </w:tabs>
              <w:spacing w:line="276" w:lineRule="auto"/>
              <w:ind w:left="25"/>
              <w:jc w:val="both"/>
              <w:rPr>
                <w:lang w:eastAsia="en-US"/>
              </w:rPr>
            </w:pPr>
            <w:r>
              <w:rPr>
                <w:b/>
                <w:spacing w:val="-6"/>
                <w:lang w:eastAsia="en-US"/>
              </w:rPr>
              <w:t>ПК-8</w:t>
            </w:r>
            <w:r>
              <w:rPr>
                <w:lang w:eastAsia="en-US"/>
              </w:rPr>
              <w:t>Способность</w:t>
            </w:r>
          </w:p>
          <w:p w:rsidR="00DD675B" w:rsidRDefault="00DD675B">
            <w:pPr>
              <w:spacing w:line="276" w:lineRule="auto"/>
              <w:jc w:val="both"/>
              <w:rPr>
                <w:bCs/>
                <w:i/>
                <w:color w:val="FF0000"/>
                <w:spacing w:val="-4"/>
                <w:lang w:eastAsia="en-US"/>
              </w:rPr>
            </w:pPr>
            <w:r>
              <w:rPr>
                <w:lang w:eastAsia="en-US"/>
              </w:rPr>
              <w:t xml:space="preserve">планировать и осуществлять административно-организационную деятельность учреждений и организаций, занимающихся сохранением и актуализацией народной художественной культуры в контексте традиционной культуры  </w:t>
            </w:r>
          </w:p>
        </w:tc>
        <w:tc>
          <w:tcPr>
            <w:tcW w:w="2128" w:type="dxa"/>
            <w:tcBorders>
              <w:top w:val="single" w:sz="4" w:space="0" w:color="auto"/>
              <w:left w:val="single" w:sz="4" w:space="0" w:color="auto"/>
              <w:bottom w:val="single" w:sz="4" w:space="0" w:color="auto"/>
              <w:right w:val="single" w:sz="4" w:space="0" w:color="auto"/>
            </w:tcBorders>
            <w:hideMark/>
          </w:tcPr>
          <w:p w:rsidR="00DD675B" w:rsidRDefault="00DD675B">
            <w:pPr>
              <w:spacing w:line="276" w:lineRule="auto"/>
              <w:jc w:val="both"/>
              <w:rPr>
                <w:lang w:eastAsia="en-US"/>
              </w:rPr>
            </w:pPr>
            <w:r>
              <w:rPr>
                <w:lang w:eastAsia="en-US"/>
              </w:rPr>
              <w:t>основные тенденции в сохранении и актуализации народной художественной культуры, традиционной народной культуры в современном обществе;</w:t>
            </w:r>
          </w:p>
          <w:p w:rsidR="00DD675B" w:rsidRDefault="00DD675B">
            <w:pPr>
              <w:spacing w:line="276" w:lineRule="auto"/>
              <w:jc w:val="both"/>
              <w:rPr>
                <w:lang w:eastAsia="en-US"/>
              </w:rPr>
            </w:pPr>
            <w:r>
              <w:rPr>
                <w:lang w:eastAsia="en-US"/>
              </w:rPr>
              <w:t>- теоретические аспекты планирования административно-организационной деятельности</w:t>
            </w:r>
          </w:p>
          <w:p w:rsidR="00DD675B" w:rsidRDefault="00DD675B">
            <w:pPr>
              <w:spacing w:line="276" w:lineRule="auto"/>
              <w:jc w:val="both"/>
              <w:rPr>
                <w:bCs/>
                <w:i/>
                <w:color w:val="FF0000"/>
                <w:spacing w:val="-4"/>
                <w:lang w:eastAsia="en-US"/>
              </w:rPr>
            </w:pPr>
            <w:r>
              <w:rPr>
                <w:lang w:eastAsia="en-US"/>
              </w:rPr>
              <w:t xml:space="preserve">учреждений и </w:t>
            </w:r>
            <w:r>
              <w:rPr>
                <w:lang w:eastAsia="en-US"/>
              </w:rPr>
              <w:lastRenderedPageBreak/>
              <w:t>организаций, занимающихся сохранением и актуализацией народной художественной культуры в контексте традиционной культуры.</w:t>
            </w:r>
          </w:p>
        </w:tc>
        <w:tc>
          <w:tcPr>
            <w:tcW w:w="2269" w:type="dxa"/>
            <w:tcBorders>
              <w:top w:val="single" w:sz="4" w:space="0" w:color="auto"/>
              <w:left w:val="single" w:sz="4" w:space="0" w:color="auto"/>
              <w:bottom w:val="single" w:sz="4" w:space="0" w:color="auto"/>
              <w:right w:val="single" w:sz="4" w:space="0" w:color="auto"/>
            </w:tcBorders>
            <w:hideMark/>
          </w:tcPr>
          <w:p w:rsidR="00DD675B" w:rsidRDefault="00DD675B">
            <w:pPr>
              <w:spacing w:line="276" w:lineRule="auto"/>
              <w:jc w:val="both"/>
              <w:rPr>
                <w:lang w:eastAsia="en-US"/>
              </w:rPr>
            </w:pPr>
            <w:r>
              <w:rPr>
                <w:lang w:eastAsia="en-US"/>
              </w:rPr>
              <w:lastRenderedPageBreak/>
              <w:t xml:space="preserve">применять полученные знания для поэтапного и конструктивного планирования и в осуществлении </w:t>
            </w:r>
          </w:p>
          <w:p w:rsidR="00DD675B" w:rsidRDefault="00DD675B">
            <w:pPr>
              <w:spacing w:line="276" w:lineRule="auto"/>
              <w:jc w:val="both"/>
              <w:rPr>
                <w:bCs/>
                <w:i/>
                <w:color w:val="FF0000"/>
                <w:spacing w:val="-4"/>
                <w:lang w:eastAsia="en-US"/>
              </w:rPr>
            </w:pPr>
            <w:r>
              <w:rPr>
                <w:lang w:eastAsia="en-US"/>
              </w:rPr>
              <w:t xml:space="preserve">административно-организационной деятельности учреждений и организаций, занимающихся сохранением и актуализацией народной художественной культуры в контексте традиционной </w:t>
            </w:r>
            <w:r>
              <w:rPr>
                <w:lang w:eastAsia="en-US"/>
              </w:rPr>
              <w:lastRenderedPageBreak/>
              <w:t xml:space="preserve">культуры </w:t>
            </w:r>
          </w:p>
        </w:tc>
        <w:tc>
          <w:tcPr>
            <w:tcW w:w="2269" w:type="dxa"/>
            <w:tcBorders>
              <w:top w:val="single" w:sz="4" w:space="0" w:color="auto"/>
              <w:left w:val="single" w:sz="4" w:space="0" w:color="auto"/>
              <w:bottom w:val="single" w:sz="4" w:space="0" w:color="auto"/>
              <w:right w:val="single" w:sz="4" w:space="0" w:color="auto"/>
            </w:tcBorders>
            <w:hideMark/>
          </w:tcPr>
          <w:p w:rsidR="00DD675B" w:rsidRDefault="00DD675B">
            <w:pPr>
              <w:spacing w:line="276" w:lineRule="auto"/>
              <w:jc w:val="both"/>
              <w:rPr>
                <w:bCs/>
                <w:i/>
                <w:color w:val="FF0000"/>
                <w:spacing w:val="-4"/>
                <w:lang w:eastAsia="en-US"/>
              </w:rPr>
            </w:pPr>
            <w:r>
              <w:rPr>
                <w:lang w:eastAsia="en-US"/>
              </w:rPr>
              <w:lastRenderedPageBreak/>
              <w:t>навыками планирования, проектирования и осуществления административно-организационной деятельности учреждений и организаций, занимающихся сохранением и актуализацией народной художественной культуры в контексте традиционной культуры.</w:t>
            </w:r>
          </w:p>
        </w:tc>
      </w:tr>
      <w:tr w:rsidR="00DD675B" w:rsidTr="00DD675B">
        <w:tc>
          <w:tcPr>
            <w:tcW w:w="2979" w:type="dxa"/>
            <w:tcBorders>
              <w:top w:val="single" w:sz="4" w:space="0" w:color="auto"/>
              <w:left w:val="single" w:sz="4" w:space="0" w:color="auto"/>
              <w:bottom w:val="single" w:sz="4" w:space="0" w:color="auto"/>
              <w:right w:val="single" w:sz="4" w:space="0" w:color="auto"/>
            </w:tcBorders>
            <w:hideMark/>
          </w:tcPr>
          <w:p w:rsidR="00DD675B" w:rsidRDefault="00DD675B">
            <w:pPr>
              <w:spacing w:line="276" w:lineRule="auto"/>
              <w:ind w:right="254"/>
              <w:jc w:val="both"/>
              <w:rPr>
                <w:b/>
                <w:spacing w:val="-6"/>
                <w:lang w:eastAsia="en-US"/>
              </w:rPr>
            </w:pPr>
            <w:r>
              <w:rPr>
                <w:b/>
                <w:spacing w:val="-6"/>
                <w:lang w:eastAsia="en-US"/>
              </w:rPr>
              <w:lastRenderedPageBreak/>
              <w:t>ПК-9</w:t>
            </w:r>
          </w:p>
          <w:p w:rsidR="00DD675B" w:rsidRDefault="00DD675B">
            <w:pPr>
              <w:spacing w:line="276" w:lineRule="auto"/>
              <w:ind w:right="254"/>
              <w:jc w:val="both"/>
              <w:rPr>
                <w:color w:val="000000"/>
                <w:lang w:eastAsia="en-US"/>
              </w:rPr>
            </w:pPr>
            <w:r>
              <w:rPr>
                <w:lang w:eastAsia="en-US"/>
              </w:rPr>
              <w:t>Способность осуществлять стратегическое и тактическое управление малыми коллективами, находить организационно-управленческие решения в стандартных ситуациях, нести за них ответственность</w:t>
            </w:r>
          </w:p>
        </w:tc>
        <w:tc>
          <w:tcPr>
            <w:tcW w:w="2128" w:type="dxa"/>
            <w:tcBorders>
              <w:top w:val="single" w:sz="4" w:space="0" w:color="auto"/>
              <w:left w:val="single" w:sz="4" w:space="0" w:color="auto"/>
              <w:bottom w:val="single" w:sz="4" w:space="0" w:color="auto"/>
              <w:right w:val="single" w:sz="4" w:space="0" w:color="auto"/>
            </w:tcBorders>
            <w:hideMark/>
          </w:tcPr>
          <w:p w:rsidR="00DD675B" w:rsidRDefault="00DD675B">
            <w:pPr>
              <w:spacing w:line="276" w:lineRule="auto"/>
              <w:jc w:val="both"/>
              <w:rPr>
                <w:lang w:eastAsia="en-US"/>
              </w:rPr>
            </w:pPr>
            <w:r>
              <w:rPr>
                <w:lang w:eastAsia="en-US"/>
              </w:rPr>
              <w:t>теоретические основы стратегического и тактического управления малыми коллективами;</w:t>
            </w:r>
          </w:p>
          <w:p w:rsidR="00DD675B" w:rsidRDefault="00DD675B">
            <w:pPr>
              <w:spacing w:line="276" w:lineRule="auto"/>
              <w:jc w:val="both"/>
              <w:rPr>
                <w:lang w:eastAsia="en-US"/>
              </w:rPr>
            </w:pPr>
            <w:r>
              <w:rPr>
                <w:lang w:eastAsia="en-US"/>
              </w:rPr>
              <w:t>- виды и формы управленческой деятельности в нестандартных ситуациях.</w:t>
            </w:r>
          </w:p>
        </w:tc>
        <w:tc>
          <w:tcPr>
            <w:tcW w:w="2269" w:type="dxa"/>
            <w:tcBorders>
              <w:top w:val="single" w:sz="4" w:space="0" w:color="auto"/>
              <w:left w:val="single" w:sz="4" w:space="0" w:color="auto"/>
              <w:bottom w:val="single" w:sz="4" w:space="0" w:color="auto"/>
              <w:right w:val="single" w:sz="4" w:space="0" w:color="auto"/>
            </w:tcBorders>
          </w:tcPr>
          <w:p w:rsidR="00DD675B" w:rsidRDefault="00DD675B">
            <w:pPr>
              <w:spacing w:line="276" w:lineRule="auto"/>
              <w:jc w:val="both"/>
              <w:rPr>
                <w:lang w:eastAsia="en-US"/>
              </w:rPr>
            </w:pPr>
            <w:r>
              <w:rPr>
                <w:lang w:eastAsia="en-US"/>
              </w:rPr>
              <w:t>принимать стратегически взвешенные решения, связанные с особенностями управления малыми коллективами, и нести за них ответственность;</w:t>
            </w:r>
          </w:p>
          <w:p w:rsidR="00DD675B" w:rsidRDefault="00DD675B">
            <w:pPr>
              <w:spacing w:line="276" w:lineRule="auto"/>
              <w:jc w:val="both"/>
              <w:rPr>
                <w:lang w:eastAsia="en-US"/>
              </w:rPr>
            </w:pPr>
            <w:r>
              <w:rPr>
                <w:lang w:eastAsia="en-US"/>
              </w:rPr>
              <w:t>- управлять деятельностью коллектива в нестандартных ситуациях.</w:t>
            </w:r>
          </w:p>
          <w:p w:rsidR="00DD675B" w:rsidRDefault="00DD675B">
            <w:pPr>
              <w:spacing w:line="276" w:lineRule="auto"/>
              <w:rPr>
                <w:lang w:eastAsia="en-US"/>
              </w:rPr>
            </w:pPr>
          </w:p>
        </w:tc>
        <w:tc>
          <w:tcPr>
            <w:tcW w:w="2269" w:type="dxa"/>
            <w:tcBorders>
              <w:top w:val="single" w:sz="4" w:space="0" w:color="auto"/>
              <w:left w:val="single" w:sz="4" w:space="0" w:color="auto"/>
              <w:bottom w:val="single" w:sz="4" w:space="0" w:color="auto"/>
              <w:right w:val="single" w:sz="4" w:space="0" w:color="auto"/>
            </w:tcBorders>
            <w:hideMark/>
          </w:tcPr>
          <w:p w:rsidR="00DD675B" w:rsidRDefault="00DD675B">
            <w:pPr>
              <w:spacing w:line="276" w:lineRule="auto"/>
              <w:jc w:val="both"/>
              <w:rPr>
                <w:lang w:eastAsia="en-US"/>
              </w:rPr>
            </w:pPr>
            <w:r>
              <w:rPr>
                <w:lang w:eastAsia="en-US"/>
              </w:rPr>
              <w:t>навыками оперативного реагирования на нестандартные ситуации и умением предотвратить их возникновение;</w:t>
            </w:r>
          </w:p>
          <w:p w:rsidR="00DD675B" w:rsidRDefault="00DD675B">
            <w:pPr>
              <w:spacing w:line="276" w:lineRule="auto"/>
              <w:jc w:val="both"/>
              <w:rPr>
                <w:lang w:eastAsia="en-US"/>
              </w:rPr>
            </w:pPr>
            <w:r>
              <w:rPr>
                <w:lang w:eastAsia="en-US"/>
              </w:rPr>
              <w:t>- способностью прогнозировать возникновение нестандартной ситуации и меру ответственности за принятые решения в управлении малыми коллективами</w:t>
            </w:r>
          </w:p>
        </w:tc>
      </w:tr>
    </w:tbl>
    <w:p w:rsidR="00525DF4" w:rsidRDefault="00525DF4" w:rsidP="00525DF4">
      <w:pPr>
        <w:tabs>
          <w:tab w:val="right" w:leader="underscore" w:pos="8505"/>
        </w:tabs>
        <w:ind w:firstLine="540"/>
        <w:jc w:val="both"/>
        <w:rPr>
          <w:color w:val="000000"/>
          <w:shd w:val="clear" w:color="auto" w:fill="FFFFFF"/>
        </w:rPr>
      </w:pPr>
    </w:p>
    <w:p w:rsidR="00DD675B" w:rsidRDefault="00DD675B" w:rsidP="00DD675B">
      <w:pPr>
        <w:spacing w:before="60" w:after="120"/>
        <w:ind w:firstLine="708"/>
      </w:pPr>
      <w:r>
        <w:t xml:space="preserve">Дисциплина входит в блок дисциплин обязательной части, реализуется в 4-6 семестрах очного отделения, форма контроля – экзамен(6 семестр). </w:t>
      </w:r>
      <w:r>
        <w:rPr>
          <w:b/>
          <w:i/>
        </w:rPr>
        <w:t>Общая трудоемкость дисциплины составляет</w:t>
      </w:r>
      <w:r>
        <w:t xml:space="preserve"> 6 зачетных единиц, 216 часов.</w:t>
      </w:r>
    </w:p>
    <w:p w:rsidR="00DD675B" w:rsidRDefault="00DD675B" w:rsidP="00525DF4">
      <w:pPr>
        <w:tabs>
          <w:tab w:val="right" w:leader="underscore" w:pos="8505"/>
        </w:tabs>
        <w:ind w:firstLine="540"/>
        <w:jc w:val="both"/>
        <w:rPr>
          <w:color w:val="000000"/>
          <w:shd w:val="clear" w:color="auto" w:fill="FFFFFF"/>
        </w:rPr>
      </w:pPr>
    </w:p>
    <w:sectPr w:rsidR="00DD675B" w:rsidSect="006A6FF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7160" w:rsidRDefault="003B7160" w:rsidP="00BE686D">
      <w:r>
        <w:separator/>
      </w:r>
    </w:p>
  </w:endnote>
  <w:endnote w:type="continuationSeparator" w:id="0">
    <w:p w:rsidR="003B7160" w:rsidRDefault="003B7160" w:rsidP="00BE686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YS Text">
    <w:altName w:val="Times New Roman"/>
    <w:panose1 w:val="00000000000000000000"/>
    <w:charset w:val="00"/>
    <w:family w:val="roman"/>
    <w:notTrueType/>
    <w:pitch w:val="default"/>
    <w:sig w:usb0="00000000" w:usb1="00000000" w:usb2="00000000" w:usb3="00000000" w:csb0="00000000" w:csb1="00000000"/>
  </w:font>
  <w:font w:name="Helvetica-Bold">
    <w:altName w:val="Arial Unicode MS"/>
    <w:panose1 w:val="00000000000000000000"/>
    <w:charset w:val="80"/>
    <w:family w:val="swiss"/>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7160" w:rsidRDefault="003B7160" w:rsidP="00BE686D">
      <w:r>
        <w:separator/>
      </w:r>
    </w:p>
  </w:footnote>
  <w:footnote w:type="continuationSeparator" w:id="0">
    <w:p w:rsidR="003B7160" w:rsidRDefault="003B7160" w:rsidP="00BE686D">
      <w:r>
        <w:continuationSeparator/>
      </w:r>
    </w:p>
  </w:footnote>
  <w:footnote w:id="1">
    <w:p w:rsidR="00154A01" w:rsidRDefault="00154A01" w:rsidP="00BE686D">
      <w:pPr>
        <w:pStyle w:val="af8"/>
        <w:jc w:val="both"/>
        <w:rPr>
          <w:sz w:val="18"/>
          <w:szCs w:val="18"/>
          <w:lang w:eastAsia="en-US"/>
        </w:rPr>
      </w:pPr>
      <w:r>
        <w:rPr>
          <w:rStyle w:val="afa"/>
          <w:sz w:val="18"/>
          <w:szCs w:val="18"/>
        </w:rPr>
        <w:footnoteRef/>
      </w:r>
      <w:r>
        <w:rPr>
          <w:sz w:val="18"/>
          <w:szCs w:val="18"/>
        </w:rPr>
        <w:t xml:space="preserve"> Содержание разделов </w:t>
      </w:r>
      <w:r>
        <w:rPr>
          <w:i/>
          <w:sz w:val="18"/>
          <w:szCs w:val="18"/>
        </w:rPr>
        <w:t>(модуля)</w:t>
      </w:r>
      <w:r>
        <w:rPr>
          <w:b/>
          <w:sz w:val="18"/>
          <w:szCs w:val="18"/>
        </w:rPr>
        <w:t xml:space="preserve"> </w:t>
      </w:r>
      <w:r>
        <w:rPr>
          <w:sz w:val="18"/>
          <w:szCs w:val="18"/>
        </w:rPr>
        <w:t xml:space="preserve">должно состоять из подразделов и отдельных тем с той степенью подробности, которая, по мнению автора, оптимально способствуют достижению цели и реализации поставленных задач. </w:t>
      </w:r>
    </w:p>
    <w:p w:rsidR="00154A01" w:rsidRDefault="00154A01" w:rsidP="00BE686D">
      <w:pPr>
        <w:pStyle w:val="af8"/>
        <w:jc w:val="both"/>
        <w:rPr>
          <w:sz w:val="18"/>
          <w:szCs w:val="18"/>
        </w:rPr>
      </w:pPr>
      <w:r>
        <w:rPr>
          <w:sz w:val="18"/>
          <w:szCs w:val="18"/>
        </w:rPr>
        <w:t xml:space="preserve">Содержание разделов </w:t>
      </w:r>
      <w:r>
        <w:rPr>
          <w:i/>
          <w:sz w:val="18"/>
          <w:szCs w:val="18"/>
        </w:rPr>
        <w:t>(модуля)</w:t>
      </w:r>
      <w:r>
        <w:rPr>
          <w:sz w:val="18"/>
          <w:szCs w:val="18"/>
        </w:rPr>
        <w:t xml:space="preserve"> может быть представлено в текстовой или  в табличной форме</w:t>
      </w:r>
    </w:p>
  </w:footnote>
  <w:footnote w:id="2">
    <w:p w:rsidR="00154A01" w:rsidRDefault="00154A01" w:rsidP="00AA4356">
      <w:pPr>
        <w:pStyle w:val="af8"/>
        <w:jc w:val="both"/>
        <w:rPr>
          <w:rFonts w:eastAsia="Calibri"/>
          <w:sz w:val="18"/>
          <w:szCs w:val="18"/>
          <w:lang w:eastAsia="en-US"/>
        </w:rPr>
      </w:pPr>
      <w:r>
        <w:rPr>
          <w:rStyle w:val="afa"/>
          <w:sz w:val="18"/>
          <w:szCs w:val="18"/>
        </w:rPr>
        <w:footnoteRef/>
      </w:r>
      <w:r>
        <w:rPr>
          <w:sz w:val="18"/>
          <w:szCs w:val="18"/>
        </w:rPr>
        <w:t xml:space="preserve"> В разделе указываются образовательные технологии, используемые при реализации различных видов учебных занятий для наиболее эффективного освоения дисциплины. При проведении учебных занятий обеспечивается развитие у обучающихся навыков командной работы, межличностной коммуникации, принятия решений, лидерских качеств (включая при необходимости проведение интерактивных лекций, групповых дискуссий, ролевых игр, тренингов, анализ ситуаций и имитационных моделей, преподавание дисциплин </w:t>
      </w:r>
      <w:r>
        <w:rPr>
          <w:i/>
          <w:sz w:val="18"/>
          <w:szCs w:val="18"/>
        </w:rPr>
        <w:t>(модулей)</w:t>
      </w:r>
      <w:r>
        <w:rPr>
          <w:sz w:val="18"/>
          <w:szCs w:val="18"/>
        </w:rPr>
        <w:t xml:space="preserve"> в форме курсов, составленных на основе результатов научных исследований, в том числе с учётом региональных особенностей профессиональной деятельности выпускников и потребностей работодателей.</w:t>
      </w:r>
    </w:p>
  </w:footnote>
  <w:footnote w:id="3">
    <w:p w:rsidR="00154A01" w:rsidRDefault="00154A01" w:rsidP="00AA4356">
      <w:pPr>
        <w:pStyle w:val="af8"/>
        <w:jc w:val="both"/>
        <w:rPr>
          <w:rFonts w:eastAsia="Calibri"/>
          <w:sz w:val="18"/>
          <w:szCs w:val="18"/>
          <w:lang w:eastAsia="en-US"/>
        </w:rPr>
      </w:pPr>
      <w:r>
        <w:rPr>
          <w:rStyle w:val="afa"/>
          <w:sz w:val="18"/>
          <w:szCs w:val="18"/>
        </w:rPr>
        <w:footnoteRef/>
      </w:r>
      <w:r>
        <w:rPr>
          <w:sz w:val="18"/>
          <w:szCs w:val="18"/>
        </w:rPr>
        <w:t xml:space="preserve"> Система оценивания выстраивается в соответствии с учебным планом, где определены формы промежуточной аттестации (зачёт/зачёт с оценкой/экзамен), и структурой дисциплины, где определены формы текущего контроля. </w:t>
      </w:r>
      <w:r>
        <w:rPr>
          <w:b/>
          <w:i/>
          <w:sz w:val="18"/>
          <w:szCs w:val="18"/>
        </w:rPr>
        <w:t xml:space="preserve"> </w:t>
      </w:r>
      <w:r>
        <w:rPr>
          <w:sz w:val="18"/>
          <w:szCs w:val="18"/>
        </w:rPr>
        <w:t xml:space="preserve">Указывается оценка по формам текущего контроля и промежуточной аттестации. </w:t>
      </w:r>
    </w:p>
  </w:footnote>
  <w:footnote w:id="4">
    <w:p w:rsidR="00154A01" w:rsidRDefault="00154A01" w:rsidP="00AA4356">
      <w:pPr>
        <w:pStyle w:val="af8"/>
        <w:jc w:val="both"/>
        <w:rPr>
          <w:sz w:val="18"/>
          <w:szCs w:val="18"/>
        </w:rPr>
      </w:pPr>
      <w:r>
        <w:rPr>
          <w:rStyle w:val="afa"/>
          <w:sz w:val="18"/>
          <w:szCs w:val="18"/>
        </w:rPr>
        <w:footnoteRef/>
      </w:r>
      <w:r>
        <w:rPr>
          <w:sz w:val="18"/>
          <w:szCs w:val="18"/>
        </w:rPr>
        <w:t xml:space="preserve"> Могут уточняться и дополняться в соответствии со спецификой дисциплины, установленных форм контроля, применяемых технологий обучения и оценивания. </w:t>
      </w:r>
    </w:p>
  </w:footnote>
  <w:footnote w:id="5">
    <w:p w:rsidR="00154A01" w:rsidRDefault="00154A01" w:rsidP="00AA4356">
      <w:pPr>
        <w:pStyle w:val="af8"/>
        <w:jc w:val="both"/>
        <w:rPr>
          <w:sz w:val="18"/>
          <w:szCs w:val="18"/>
        </w:rPr>
      </w:pPr>
      <w:r>
        <w:rPr>
          <w:rStyle w:val="afa"/>
          <w:sz w:val="18"/>
          <w:szCs w:val="18"/>
        </w:rPr>
        <w:footnoteRef/>
      </w:r>
      <w:r>
        <w:rPr>
          <w:sz w:val="18"/>
          <w:szCs w:val="18"/>
        </w:rPr>
        <w:t xml:space="preserve"> Методические материалы по дисциплине могут входить в состав рабочей программы, либо разрабатываться отдельным документом.</w:t>
      </w:r>
    </w:p>
  </w:footnote>
  <w:footnote w:id="6">
    <w:p w:rsidR="00154A01" w:rsidRDefault="00154A01" w:rsidP="00AA4356">
      <w:pPr>
        <w:pStyle w:val="af8"/>
        <w:jc w:val="both"/>
      </w:pPr>
      <w:r>
        <w:rPr>
          <w:rStyle w:val="afa"/>
        </w:rPr>
        <w:footnoteRef/>
      </w:r>
      <w:r>
        <w:t xml:space="preserve"> В раздел включаются требования к подготовке, содержанию, и оформлению письменных работ, предусмотренных учебным планом или рабочей программой (курсовая работа, эссе, реферат, доклад и т.п.). При наличии кафедральных или факультетских рекомендаций по подготовке письменных работ раздел включается в РПД по усмотрению преподавателя - составителя. </w:t>
      </w:r>
      <w:r>
        <w:rPr>
          <w:u w:val="single"/>
        </w:rPr>
        <w:t>Если письменная работа не предусмотрена, раздел не включается.</w:t>
      </w:r>
    </w:p>
  </w:footnote>
  <w:footnote w:id="7">
    <w:p w:rsidR="00154A01" w:rsidRDefault="00154A01" w:rsidP="00AA4356">
      <w:pPr>
        <w:pStyle w:val="af8"/>
        <w:jc w:val="both"/>
        <w:rPr>
          <w:rFonts w:ascii="Calibri" w:hAnsi="Calibri"/>
          <w:iCs/>
          <w:sz w:val="18"/>
          <w:szCs w:val="18"/>
        </w:rPr>
      </w:pPr>
      <w:r>
        <w:rPr>
          <w:rStyle w:val="afa"/>
        </w:rPr>
        <w:footnoteRef/>
      </w:r>
      <w:r>
        <w:t xml:space="preserve"> </w:t>
      </w:r>
      <w:r>
        <w:rPr>
          <w:iCs/>
        </w:rPr>
        <w:t xml:space="preserve">Раздел содержит материалы, необходимые для изучения дисциплины: методические рекомендации обучающимся по освоению дисциплины, подготовке презентаций, докладов, сценарии деловых игр, набор кейсов, упражнения, задания для самостоятельной работы, хронологические таблицы и т.п. </w:t>
      </w:r>
      <w:r>
        <w:rPr>
          <w:iCs/>
          <w:u w:val="single"/>
        </w:rPr>
        <w:t>Раздел включается в РПД по усмотрению разработчика</w:t>
      </w:r>
      <w:r>
        <w:rPr>
          <w:iCs/>
          <w:sz w:val="18"/>
          <w:szCs w:val="18"/>
        </w:rPr>
        <w:t>.</w:t>
      </w:r>
    </w:p>
    <w:p w:rsidR="00154A01" w:rsidRDefault="00154A01" w:rsidP="00AA4356">
      <w:pPr>
        <w:pStyle w:val="af8"/>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nsid w:val="003F15C3"/>
    <w:multiLevelType w:val="hybridMultilevel"/>
    <w:tmpl w:val="9F6A0F56"/>
    <w:lvl w:ilvl="0" w:tplc="7FDEF116">
      <w:start w:val="7"/>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nsid w:val="04E43F3A"/>
    <w:multiLevelType w:val="hybridMultilevel"/>
    <w:tmpl w:val="90D4782A"/>
    <w:lvl w:ilvl="0" w:tplc="0419000F">
      <w:start w:val="1"/>
      <w:numFmt w:val="decimal"/>
      <w:lvlText w:val="%1."/>
      <w:lvlJc w:val="left"/>
      <w:pPr>
        <w:tabs>
          <w:tab w:val="num" w:pos="1440"/>
        </w:tabs>
        <w:ind w:left="144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E1150F1"/>
    <w:multiLevelType w:val="hybridMultilevel"/>
    <w:tmpl w:val="0194ED3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22F3B4D"/>
    <w:multiLevelType w:val="hybridMultilevel"/>
    <w:tmpl w:val="8474C2D2"/>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5">
    <w:nsid w:val="14147251"/>
    <w:multiLevelType w:val="hybridMultilevel"/>
    <w:tmpl w:val="C174F74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
    <w:nsid w:val="14B75853"/>
    <w:multiLevelType w:val="multilevel"/>
    <w:tmpl w:val="8698FF48"/>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CB4655B"/>
    <w:multiLevelType w:val="hybridMultilevel"/>
    <w:tmpl w:val="51BE4134"/>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nsid w:val="2B6459BD"/>
    <w:multiLevelType w:val="hybridMultilevel"/>
    <w:tmpl w:val="233402E2"/>
    <w:lvl w:ilvl="0" w:tplc="E4A42166">
      <w:start w:val="1"/>
      <w:numFmt w:val="decimal"/>
      <w:lvlText w:val="%1."/>
      <w:lvlJc w:val="left"/>
      <w:pPr>
        <w:tabs>
          <w:tab w:val="num" w:pos="1069"/>
        </w:tabs>
        <w:ind w:left="1069" w:hanging="360"/>
      </w:pPr>
      <w:rPr>
        <w:b/>
      </w:rPr>
    </w:lvl>
    <w:lvl w:ilvl="1" w:tplc="04190019">
      <w:start w:val="1"/>
      <w:numFmt w:val="lowerLetter"/>
      <w:lvlText w:val="%2."/>
      <w:lvlJc w:val="left"/>
      <w:pPr>
        <w:tabs>
          <w:tab w:val="num" w:pos="1582"/>
        </w:tabs>
        <w:ind w:left="1582" w:hanging="360"/>
      </w:pPr>
    </w:lvl>
    <w:lvl w:ilvl="2" w:tplc="0419001B">
      <w:start w:val="1"/>
      <w:numFmt w:val="lowerRoman"/>
      <w:lvlText w:val="%3."/>
      <w:lvlJc w:val="right"/>
      <w:pPr>
        <w:tabs>
          <w:tab w:val="num" w:pos="2302"/>
        </w:tabs>
        <w:ind w:left="2302" w:hanging="180"/>
      </w:pPr>
    </w:lvl>
    <w:lvl w:ilvl="3" w:tplc="0419000F">
      <w:start w:val="1"/>
      <w:numFmt w:val="decimal"/>
      <w:lvlText w:val="%4."/>
      <w:lvlJc w:val="left"/>
      <w:pPr>
        <w:tabs>
          <w:tab w:val="num" w:pos="3022"/>
        </w:tabs>
        <w:ind w:left="3022" w:hanging="360"/>
      </w:pPr>
    </w:lvl>
    <w:lvl w:ilvl="4" w:tplc="04190019">
      <w:start w:val="1"/>
      <w:numFmt w:val="lowerLetter"/>
      <w:lvlText w:val="%5."/>
      <w:lvlJc w:val="left"/>
      <w:pPr>
        <w:tabs>
          <w:tab w:val="num" w:pos="3742"/>
        </w:tabs>
        <w:ind w:left="3742" w:hanging="360"/>
      </w:pPr>
    </w:lvl>
    <w:lvl w:ilvl="5" w:tplc="0419001B">
      <w:start w:val="1"/>
      <w:numFmt w:val="lowerRoman"/>
      <w:lvlText w:val="%6."/>
      <w:lvlJc w:val="right"/>
      <w:pPr>
        <w:tabs>
          <w:tab w:val="num" w:pos="4462"/>
        </w:tabs>
        <w:ind w:left="4462" w:hanging="180"/>
      </w:pPr>
    </w:lvl>
    <w:lvl w:ilvl="6" w:tplc="0419000F">
      <w:start w:val="1"/>
      <w:numFmt w:val="decimal"/>
      <w:lvlText w:val="%7."/>
      <w:lvlJc w:val="left"/>
      <w:pPr>
        <w:tabs>
          <w:tab w:val="num" w:pos="5182"/>
        </w:tabs>
        <w:ind w:left="5182" w:hanging="360"/>
      </w:pPr>
    </w:lvl>
    <w:lvl w:ilvl="7" w:tplc="04190019">
      <w:start w:val="1"/>
      <w:numFmt w:val="lowerLetter"/>
      <w:lvlText w:val="%8."/>
      <w:lvlJc w:val="left"/>
      <w:pPr>
        <w:tabs>
          <w:tab w:val="num" w:pos="5902"/>
        </w:tabs>
        <w:ind w:left="5902" w:hanging="360"/>
      </w:pPr>
    </w:lvl>
    <w:lvl w:ilvl="8" w:tplc="0419001B">
      <w:start w:val="1"/>
      <w:numFmt w:val="lowerRoman"/>
      <w:lvlText w:val="%9."/>
      <w:lvlJc w:val="right"/>
      <w:pPr>
        <w:tabs>
          <w:tab w:val="num" w:pos="6622"/>
        </w:tabs>
        <w:ind w:left="6622" w:hanging="180"/>
      </w:pPr>
    </w:lvl>
  </w:abstractNum>
  <w:abstractNum w:abstractNumId="9">
    <w:nsid w:val="313329CA"/>
    <w:multiLevelType w:val="singleLevel"/>
    <w:tmpl w:val="0419000F"/>
    <w:lvl w:ilvl="0">
      <w:start w:val="1"/>
      <w:numFmt w:val="decimal"/>
      <w:lvlText w:val="%1."/>
      <w:lvlJc w:val="left"/>
      <w:pPr>
        <w:tabs>
          <w:tab w:val="num" w:pos="786"/>
        </w:tabs>
        <w:ind w:left="786" w:hanging="360"/>
      </w:pPr>
    </w:lvl>
  </w:abstractNum>
  <w:abstractNum w:abstractNumId="10">
    <w:nsid w:val="36FC274D"/>
    <w:multiLevelType w:val="hybridMultilevel"/>
    <w:tmpl w:val="1646E6FA"/>
    <w:lvl w:ilvl="0" w:tplc="BF8E64A6">
      <w:start w:val="1"/>
      <w:numFmt w:val="decimal"/>
      <w:lvlText w:val="%1."/>
      <w:lvlJc w:val="left"/>
      <w:pPr>
        <w:ind w:left="720" w:hanging="360"/>
      </w:pPr>
      <w:rPr>
        <w:b w:val="0"/>
        <w:i/>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3BAB4ED1"/>
    <w:multiLevelType w:val="hybridMultilevel"/>
    <w:tmpl w:val="CFFA5D6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2">
    <w:nsid w:val="3C461B97"/>
    <w:multiLevelType w:val="hybridMultilevel"/>
    <w:tmpl w:val="3A2AC94C"/>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3">
    <w:nsid w:val="3F4C7A77"/>
    <w:multiLevelType w:val="hybridMultilevel"/>
    <w:tmpl w:val="31D03D9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45982703"/>
    <w:multiLevelType w:val="hybridMultilevel"/>
    <w:tmpl w:val="C0A88812"/>
    <w:lvl w:ilvl="0" w:tplc="70F4A25C">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47472040"/>
    <w:multiLevelType w:val="hybridMultilevel"/>
    <w:tmpl w:val="E12873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BD450D4"/>
    <w:multiLevelType w:val="multilevel"/>
    <w:tmpl w:val="6C22AFF0"/>
    <w:lvl w:ilvl="0">
      <w:start w:val="1"/>
      <w:numFmt w:val="decimal"/>
      <w:lvlText w:val="%1."/>
      <w:lvlJc w:val="left"/>
      <w:pPr>
        <w:ind w:left="502" w:hanging="360"/>
      </w:pPr>
      <w:rPr>
        <w:b/>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785"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4F1063DE"/>
    <w:multiLevelType w:val="hybridMultilevel"/>
    <w:tmpl w:val="BE8CB5D0"/>
    <w:lvl w:ilvl="0" w:tplc="A2DC5434">
      <w:start w:val="1"/>
      <w:numFmt w:val="decimal"/>
      <w:lvlText w:val="%1)"/>
      <w:lvlJc w:val="left"/>
      <w:pPr>
        <w:tabs>
          <w:tab w:val="num" w:pos="1143"/>
        </w:tabs>
        <w:ind w:left="1143" w:hanging="975"/>
      </w:pPr>
      <w:rPr>
        <w:b w:val="0"/>
      </w:rPr>
    </w:lvl>
    <w:lvl w:ilvl="1" w:tplc="04190019">
      <w:start w:val="1"/>
      <w:numFmt w:val="lowerLetter"/>
      <w:lvlText w:val="%2."/>
      <w:lvlJc w:val="left"/>
      <w:pPr>
        <w:tabs>
          <w:tab w:val="num" w:pos="1248"/>
        </w:tabs>
        <w:ind w:left="1248" w:hanging="360"/>
      </w:pPr>
    </w:lvl>
    <w:lvl w:ilvl="2" w:tplc="0419001B">
      <w:start w:val="1"/>
      <w:numFmt w:val="lowerRoman"/>
      <w:lvlText w:val="%3."/>
      <w:lvlJc w:val="right"/>
      <w:pPr>
        <w:tabs>
          <w:tab w:val="num" w:pos="1968"/>
        </w:tabs>
        <w:ind w:left="1968" w:hanging="180"/>
      </w:pPr>
    </w:lvl>
    <w:lvl w:ilvl="3" w:tplc="0419000F">
      <w:start w:val="1"/>
      <w:numFmt w:val="decimal"/>
      <w:lvlText w:val="%4."/>
      <w:lvlJc w:val="left"/>
      <w:pPr>
        <w:tabs>
          <w:tab w:val="num" w:pos="2688"/>
        </w:tabs>
        <w:ind w:left="2688" w:hanging="360"/>
      </w:pPr>
    </w:lvl>
    <w:lvl w:ilvl="4" w:tplc="04190019">
      <w:start w:val="1"/>
      <w:numFmt w:val="lowerLetter"/>
      <w:lvlText w:val="%5."/>
      <w:lvlJc w:val="left"/>
      <w:pPr>
        <w:tabs>
          <w:tab w:val="num" w:pos="3408"/>
        </w:tabs>
        <w:ind w:left="3408" w:hanging="360"/>
      </w:pPr>
    </w:lvl>
    <w:lvl w:ilvl="5" w:tplc="0419001B">
      <w:start w:val="1"/>
      <w:numFmt w:val="lowerRoman"/>
      <w:lvlText w:val="%6."/>
      <w:lvlJc w:val="right"/>
      <w:pPr>
        <w:tabs>
          <w:tab w:val="num" w:pos="4128"/>
        </w:tabs>
        <w:ind w:left="4128" w:hanging="180"/>
      </w:pPr>
    </w:lvl>
    <w:lvl w:ilvl="6" w:tplc="0419000F">
      <w:start w:val="1"/>
      <w:numFmt w:val="decimal"/>
      <w:lvlText w:val="%7."/>
      <w:lvlJc w:val="left"/>
      <w:pPr>
        <w:tabs>
          <w:tab w:val="num" w:pos="4848"/>
        </w:tabs>
        <w:ind w:left="4848" w:hanging="360"/>
      </w:pPr>
    </w:lvl>
    <w:lvl w:ilvl="7" w:tplc="04190019">
      <w:start w:val="1"/>
      <w:numFmt w:val="lowerLetter"/>
      <w:lvlText w:val="%8."/>
      <w:lvlJc w:val="left"/>
      <w:pPr>
        <w:tabs>
          <w:tab w:val="num" w:pos="5568"/>
        </w:tabs>
        <w:ind w:left="5568" w:hanging="360"/>
      </w:pPr>
    </w:lvl>
    <w:lvl w:ilvl="8" w:tplc="0419001B">
      <w:start w:val="1"/>
      <w:numFmt w:val="lowerRoman"/>
      <w:lvlText w:val="%9."/>
      <w:lvlJc w:val="right"/>
      <w:pPr>
        <w:tabs>
          <w:tab w:val="num" w:pos="6288"/>
        </w:tabs>
        <w:ind w:left="6288" w:hanging="180"/>
      </w:pPr>
    </w:lvl>
  </w:abstractNum>
  <w:abstractNum w:abstractNumId="18">
    <w:nsid w:val="55851D37"/>
    <w:multiLevelType w:val="hybridMultilevel"/>
    <w:tmpl w:val="21D67C40"/>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9">
    <w:nsid w:val="560139C3"/>
    <w:multiLevelType w:val="multilevel"/>
    <w:tmpl w:val="7FA42BEE"/>
    <w:lvl w:ilvl="0">
      <w:start w:val="1"/>
      <w:numFmt w:val="bullet"/>
      <w:lvlText w:val=""/>
      <w:lvlJc w:val="left"/>
      <w:pPr>
        <w:ind w:left="720" w:hanging="360"/>
      </w:pPr>
      <w:rPr>
        <w:rFonts w:ascii="Symbol" w:hAnsi="Symbol" w:cs="Symbol" w:hint="default"/>
        <w:szCs w:val="28"/>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21">
    <w:nsid w:val="6326729F"/>
    <w:multiLevelType w:val="hybridMultilevel"/>
    <w:tmpl w:val="F9827D00"/>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nsid w:val="68E31EFD"/>
    <w:multiLevelType w:val="hybridMultilevel"/>
    <w:tmpl w:val="2BC6ACE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6ACF44EC"/>
    <w:multiLevelType w:val="multilevel"/>
    <w:tmpl w:val="BE36C03E"/>
    <w:lvl w:ilvl="0">
      <w:start w:val="1"/>
      <w:numFmt w:val="bullet"/>
      <w:lvlText w:val=""/>
      <w:lvlJc w:val="left"/>
      <w:pPr>
        <w:tabs>
          <w:tab w:val="num" w:pos="720"/>
        </w:tabs>
        <w:ind w:left="720" w:hanging="360"/>
      </w:pPr>
      <w:rPr>
        <w:rFonts w:ascii="Symbol" w:hAnsi="Symbol" w:cs="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nsid w:val="715B7771"/>
    <w:multiLevelType w:val="multilevel"/>
    <w:tmpl w:val="0DCEF100"/>
    <w:styleLink w:val="WWNum1"/>
    <w:lvl w:ilvl="0">
      <w:start w:val="1"/>
      <w:numFmt w:val="decimal"/>
      <w:lvlText w:val="%1"/>
      <w:lvlJc w:val="left"/>
      <w:pPr>
        <w:ind w:left="0" w:firstLine="0"/>
      </w:pPr>
    </w:lvl>
    <w:lvl w:ilvl="1">
      <w:numFmt w:val="decimal"/>
      <w:lvlText w:val="%2"/>
      <w:lvlJc w:val="left"/>
      <w:pPr>
        <w:ind w:left="0" w:firstLine="0"/>
      </w:pPr>
    </w:lvl>
    <w:lvl w:ilvl="2">
      <w:numFmt w:val="decimal"/>
      <w:lvlText w:val="%3"/>
      <w:lvlJc w:val="left"/>
      <w:pPr>
        <w:ind w:left="0" w:firstLine="0"/>
      </w:pPr>
    </w:lvl>
    <w:lvl w:ilvl="3">
      <w:numFmt w:val="decimal"/>
      <w:lvlText w:val="%4"/>
      <w:lvlJc w:val="left"/>
      <w:pPr>
        <w:ind w:left="0" w:firstLine="0"/>
      </w:pPr>
    </w:lvl>
    <w:lvl w:ilvl="4">
      <w:numFmt w:val="decimal"/>
      <w:lvlText w:val="%5"/>
      <w:lvlJc w:val="left"/>
      <w:pPr>
        <w:ind w:left="0" w:firstLine="0"/>
      </w:pPr>
    </w:lvl>
    <w:lvl w:ilvl="5">
      <w:numFmt w:val="decimal"/>
      <w:lvlText w:val="%6"/>
      <w:lvlJc w:val="left"/>
      <w:pPr>
        <w:ind w:left="0" w:firstLine="0"/>
      </w:pPr>
    </w:lvl>
    <w:lvl w:ilvl="6">
      <w:numFmt w:val="decimal"/>
      <w:lvlText w:val="%7"/>
      <w:lvlJc w:val="left"/>
      <w:pPr>
        <w:ind w:left="0" w:firstLine="0"/>
      </w:pPr>
    </w:lvl>
    <w:lvl w:ilvl="7">
      <w:numFmt w:val="decimal"/>
      <w:lvlText w:val="%8"/>
      <w:lvlJc w:val="left"/>
      <w:pPr>
        <w:ind w:left="0" w:firstLine="0"/>
      </w:pPr>
    </w:lvl>
    <w:lvl w:ilvl="8">
      <w:numFmt w:val="decimal"/>
      <w:lvlText w:val="%9"/>
      <w:lvlJc w:val="left"/>
      <w:pPr>
        <w:ind w:left="0" w:firstLine="0"/>
      </w:pPr>
    </w:lvl>
  </w:abstractNum>
  <w:abstractNum w:abstractNumId="25">
    <w:nsid w:val="734D10F1"/>
    <w:multiLevelType w:val="hybridMultilevel"/>
    <w:tmpl w:val="40D6A52A"/>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6">
    <w:nsid w:val="73880644"/>
    <w:multiLevelType w:val="hybridMultilevel"/>
    <w:tmpl w:val="3C76F4CA"/>
    <w:lvl w:ilvl="0" w:tplc="22FC7BE4">
      <w:start w:val="1"/>
      <w:numFmt w:val="decimal"/>
      <w:lvlText w:val="%1."/>
      <w:lvlJc w:val="left"/>
      <w:pPr>
        <w:ind w:left="360" w:hanging="360"/>
      </w:pPr>
      <w:rPr>
        <w:b w:val="0"/>
      </w:rPr>
    </w:lvl>
    <w:lvl w:ilvl="1" w:tplc="04190019">
      <w:start w:val="1"/>
      <w:numFmt w:val="lowerLetter"/>
      <w:lvlText w:val="%2."/>
      <w:lvlJc w:val="left"/>
      <w:pPr>
        <w:ind w:left="720" w:hanging="360"/>
      </w:pPr>
    </w:lvl>
    <w:lvl w:ilvl="2" w:tplc="0419001B">
      <w:start w:val="1"/>
      <w:numFmt w:val="lowerRoman"/>
      <w:lvlText w:val="%3."/>
      <w:lvlJc w:val="right"/>
      <w:pPr>
        <w:ind w:left="1440" w:hanging="180"/>
      </w:pPr>
    </w:lvl>
    <w:lvl w:ilvl="3" w:tplc="0419000F">
      <w:start w:val="1"/>
      <w:numFmt w:val="decimal"/>
      <w:lvlText w:val="%4."/>
      <w:lvlJc w:val="left"/>
      <w:pPr>
        <w:ind w:left="2160" w:hanging="360"/>
      </w:pPr>
    </w:lvl>
    <w:lvl w:ilvl="4" w:tplc="04190019">
      <w:start w:val="1"/>
      <w:numFmt w:val="lowerLetter"/>
      <w:lvlText w:val="%5."/>
      <w:lvlJc w:val="left"/>
      <w:pPr>
        <w:ind w:left="2880" w:hanging="360"/>
      </w:pPr>
    </w:lvl>
    <w:lvl w:ilvl="5" w:tplc="0419001B">
      <w:start w:val="1"/>
      <w:numFmt w:val="lowerRoman"/>
      <w:lvlText w:val="%6."/>
      <w:lvlJc w:val="right"/>
      <w:pPr>
        <w:ind w:left="3600" w:hanging="180"/>
      </w:pPr>
    </w:lvl>
    <w:lvl w:ilvl="6" w:tplc="0419000F">
      <w:start w:val="1"/>
      <w:numFmt w:val="decimal"/>
      <w:lvlText w:val="%7."/>
      <w:lvlJc w:val="left"/>
      <w:pPr>
        <w:ind w:left="4320" w:hanging="360"/>
      </w:pPr>
    </w:lvl>
    <w:lvl w:ilvl="7" w:tplc="04190019">
      <w:start w:val="1"/>
      <w:numFmt w:val="lowerLetter"/>
      <w:lvlText w:val="%8."/>
      <w:lvlJc w:val="left"/>
      <w:pPr>
        <w:ind w:left="5040" w:hanging="360"/>
      </w:pPr>
    </w:lvl>
    <w:lvl w:ilvl="8" w:tplc="0419001B">
      <w:start w:val="1"/>
      <w:numFmt w:val="lowerRoman"/>
      <w:lvlText w:val="%9."/>
      <w:lvlJc w:val="right"/>
      <w:pPr>
        <w:ind w:left="5760" w:hanging="180"/>
      </w:pPr>
    </w:lvl>
  </w:abstractNum>
  <w:abstractNum w:abstractNumId="27">
    <w:nsid w:val="759B0ABD"/>
    <w:multiLevelType w:val="multilevel"/>
    <w:tmpl w:val="3E049334"/>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nsid w:val="78B628DB"/>
    <w:multiLevelType w:val="multilevel"/>
    <w:tmpl w:val="10BA3432"/>
    <w:styleLink w:val="WWNum15"/>
    <w:lvl w:ilvl="0">
      <w:start w:val="1"/>
      <w:numFmt w:val="decimal"/>
      <w:lvlText w:val="%1"/>
      <w:lvlJc w:val="left"/>
      <w:pPr>
        <w:ind w:left="0" w:firstLine="0"/>
      </w:pPr>
      <w:rPr>
        <w:color w:val="000000"/>
      </w:rPr>
    </w:lvl>
    <w:lvl w:ilvl="1">
      <w:start w:val="1"/>
      <w:numFmt w:val="lowerLetter"/>
      <w:lvlText w:val="%1.%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9"/>
    <w:lvlOverride w:ilvl="0">
      <w:startOverride w:val="1"/>
    </w:lvlOverride>
  </w:num>
  <w:num w:numId="19">
    <w:abstractNumId w:val="1"/>
  </w:num>
  <w:num w:numId="20">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22"/>
  </w:num>
  <w:num w:numId="27">
    <w:abstractNumId w:val="18"/>
  </w:num>
  <w:num w:numId="28">
    <w:abstractNumId w:val="18"/>
  </w:num>
  <w:num w:numId="29">
    <w:abstractNumId w:val="5"/>
  </w:num>
  <w:num w:numId="30">
    <w:abstractNumId w:val="5"/>
  </w:num>
  <w:num w:numId="31">
    <w:abstractNumId w:val="7"/>
  </w:num>
  <w:num w:numId="32">
    <w:abstractNumId w:val="7"/>
  </w:num>
  <w:num w:numId="33">
    <w:abstractNumId w:val="12"/>
  </w:num>
  <w:num w:numId="34">
    <w:abstractNumId w:val="12"/>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23"/>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num>
  <w:num w:numId="44">
    <w:abstractNumId w:val="24"/>
    <w:lvlOverride w:ilvl="0">
      <w:startOverride w:val="1"/>
    </w:lvlOverride>
    <w:lvlOverride w:ilvl="1"/>
    <w:lvlOverride w:ilvl="2"/>
    <w:lvlOverride w:ilvl="3"/>
    <w:lvlOverride w:ilvl="4"/>
    <w:lvlOverride w:ilvl="5"/>
    <w:lvlOverride w:ilvl="6"/>
    <w:lvlOverride w:ilvl="7"/>
    <w:lvlOverride w:ilvl="8"/>
  </w:num>
  <w:num w:numId="45">
    <w:abstractNumId w:val="24"/>
    <w:lvlOverride w:ilvl="0">
      <w:startOverride w:val="1"/>
    </w:lvlOverride>
    <w:lvlOverride w:ilvl="1"/>
    <w:lvlOverride w:ilvl="2"/>
    <w:lvlOverride w:ilvl="3"/>
    <w:lvlOverride w:ilvl="4"/>
    <w:lvlOverride w:ilvl="5"/>
    <w:lvlOverride w:ilvl="6"/>
    <w:lvlOverride w:ilvl="7"/>
    <w:lvlOverride w:ilvl="8"/>
  </w:num>
  <w:num w:numId="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8"/>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1"/>
  <w:proofState w:spelling="clean" w:grammar="clean"/>
  <w:defaultTabStop w:val="708"/>
  <w:characterSpacingControl w:val="doNotCompress"/>
  <w:footnotePr>
    <w:footnote w:id="-1"/>
    <w:footnote w:id="0"/>
  </w:footnotePr>
  <w:endnotePr>
    <w:endnote w:id="-1"/>
    <w:endnote w:id="0"/>
  </w:endnotePr>
  <w:compat/>
  <w:rsids>
    <w:rsidRoot w:val="00525DF4"/>
    <w:rsid w:val="000375A1"/>
    <w:rsid w:val="00074020"/>
    <w:rsid w:val="00097CC2"/>
    <w:rsid w:val="000D6133"/>
    <w:rsid w:val="00154A01"/>
    <w:rsid w:val="001D2056"/>
    <w:rsid w:val="002252CE"/>
    <w:rsid w:val="00261B3C"/>
    <w:rsid w:val="00261F6C"/>
    <w:rsid w:val="002B2C9F"/>
    <w:rsid w:val="002D29B1"/>
    <w:rsid w:val="002D40C7"/>
    <w:rsid w:val="003177D4"/>
    <w:rsid w:val="003602B5"/>
    <w:rsid w:val="00375F32"/>
    <w:rsid w:val="003B2ED7"/>
    <w:rsid w:val="003B7160"/>
    <w:rsid w:val="003C4083"/>
    <w:rsid w:val="00461773"/>
    <w:rsid w:val="00503D4B"/>
    <w:rsid w:val="00525DF4"/>
    <w:rsid w:val="00597FA2"/>
    <w:rsid w:val="005C2C76"/>
    <w:rsid w:val="005F4DEA"/>
    <w:rsid w:val="00654284"/>
    <w:rsid w:val="006800CA"/>
    <w:rsid w:val="006A6FF7"/>
    <w:rsid w:val="006B65B0"/>
    <w:rsid w:val="006C4E6E"/>
    <w:rsid w:val="007A7E0E"/>
    <w:rsid w:val="008A19C0"/>
    <w:rsid w:val="00971BFC"/>
    <w:rsid w:val="009F2432"/>
    <w:rsid w:val="00A11C68"/>
    <w:rsid w:val="00A31D95"/>
    <w:rsid w:val="00A47687"/>
    <w:rsid w:val="00A7564D"/>
    <w:rsid w:val="00AA4356"/>
    <w:rsid w:val="00BE686D"/>
    <w:rsid w:val="00C43578"/>
    <w:rsid w:val="00D25825"/>
    <w:rsid w:val="00DB4A94"/>
    <w:rsid w:val="00DD675B"/>
    <w:rsid w:val="00E81DB5"/>
    <w:rsid w:val="00F24CCB"/>
    <w:rsid w:val="00FA3F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qFormat="1"/>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25DF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525DF4"/>
    <w:pPr>
      <w:keepNext/>
      <w:jc w:val="right"/>
      <w:outlineLvl w:val="0"/>
    </w:pPr>
    <w:rPr>
      <w:i/>
      <w:iCs/>
    </w:rPr>
  </w:style>
  <w:style w:type="paragraph" w:styleId="2">
    <w:name w:val="heading 2"/>
    <w:basedOn w:val="a0"/>
    <w:next w:val="a0"/>
    <w:link w:val="20"/>
    <w:semiHidden/>
    <w:unhideWhenUsed/>
    <w:qFormat/>
    <w:rsid w:val="00525DF4"/>
    <w:pPr>
      <w:keepNext/>
      <w:widowControl/>
      <w:autoSpaceDE/>
      <w:adjustRightInd/>
      <w:spacing w:before="240" w:after="60"/>
      <w:outlineLvl w:val="1"/>
    </w:pPr>
    <w:rPr>
      <w:rFonts w:ascii="Arial" w:hAnsi="Arial" w:cs="Arial"/>
      <w:b/>
      <w:bCs/>
      <w:i/>
      <w:iCs/>
      <w:sz w:val="28"/>
      <w:szCs w:val="28"/>
    </w:rPr>
  </w:style>
  <w:style w:type="paragraph" w:styleId="3">
    <w:name w:val="heading 3"/>
    <w:basedOn w:val="a0"/>
    <w:next w:val="a0"/>
    <w:link w:val="30"/>
    <w:semiHidden/>
    <w:unhideWhenUsed/>
    <w:qFormat/>
    <w:rsid w:val="00525DF4"/>
    <w:pPr>
      <w:keepNext/>
      <w:widowControl/>
      <w:autoSpaceDE/>
      <w:adjustRightInd/>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25DF4"/>
    <w:rPr>
      <w:rFonts w:ascii="Times New Roman" w:eastAsia="Times New Roman" w:hAnsi="Times New Roman" w:cs="Times New Roman"/>
      <w:i/>
      <w:iCs/>
      <w:sz w:val="24"/>
      <w:szCs w:val="24"/>
      <w:lang w:eastAsia="ru-RU"/>
    </w:rPr>
  </w:style>
  <w:style w:type="character" w:customStyle="1" w:styleId="20">
    <w:name w:val="Заголовок 2 Знак"/>
    <w:basedOn w:val="a1"/>
    <w:link w:val="2"/>
    <w:semiHidden/>
    <w:rsid w:val="00525DF4"/>
    <w:rPr>
      <w:rFonts w:ascii="Arial" w:eastAsia="Times New Roman" w:hAnsi="Arial" w:cs="Arial"/>
      <w:b/>
      <w:bCs/>
      <w:i/>
      <w:iCs/>
      <w:sz w:val="28"/>
      <w:szCs w:val="28"/>
      <w:lang w:eastAsia="ru-RU"/>
    </w:rPr>
  </w:style>
  <w:style w:type="character" w:customStyle="1" w:styleId="30">
    <w:name w:val="Заголовок 3 Знак"/>
    <w:basedOn w:val="a1"/>
    <w:link w:val="3"/>
    <w:semiHidden/>
    <w:rsid w:val="00525DF4"/>
    <w:rPr>
      <w:rFonts w:ascii="Arial" w:eastAsia="Times New Roman" w:hAnsi="Arial" w:cs="Arial"/>
      <w:b/>
      <w:bCs/>
      <w:sz w:val="26"/>
      <w:szCs w:val="26"/>
      <w:lang w:eastAsia="ru-RU"/>
    </w:rPr>
  </w:style>
  <w:style w:type="character" w:styleId="a4">
    <w:name w:val="Hyperlink"/>
    <w:basedOn w:val="a1"/>
    <w:semiHidden/>
    <w:unhideWhenUsed/>
    <w:rsid w:val="00525DF4"/>
    <w:rPr>
      <w:color w:val="0000FF"/>
      <w:u w:val="single"/>
    </w:rPr>
  </w:style>
  <w:style w:type="character" w:styleId="a5">
    <w:name w:val="FollowedHyperlink"/>
    <w:basedOn w:val="a1"/>
    <w:semiHidden/>
    <w:unhideWhenUsed/>
    <w:rsid w:val="00525DF4"/>
    <w:rPr>
      <w:color w:val="800080"/>
      <w:u w:val="single"/>
    </w:rPr>
  </w:style>
  <w:style w:type="paragraph" w:styleId="a">
    <w:name w:val="Normal (Web)"/>
    <w:basedOn w:val="a0"/>
    <w:uiPriority w:val="99"/>
    <w:unhideWhenUsed/>
    <w:qFormat/>
    <w:rsid w:val="00525DF4"/>
    <w:pPr>
      <w:numPr>
        <w:numId w:val="1"/>
      </w:numPr>
      <w:spacing w:before="100" w:beforeAutospacing="1" w:after="100" w:afterAutospacing="1"/>
    </w:pPr>
  </w:style>
  <w:style w:type="paragraph" w:styleId="a6">
    <w:name w:val="header"/>
    <w:basedOn w:val="a0"/>
    <w:link w:val="a7"/>
    <w:semiHidden/>
    <w:unhideWhenUsed/>
    <w:rsid w:val="00525DF4"/>
    <w:pPr>
      <w:widowControl/>
      <w:tabs>
        <w:tab w:val="center" w:pos="4677"/>
        <w:tab w:val="right" w:pos="9355"/>
      </w:tabs>
      <w:autoSpaceDE/>
      <w:adjustRightInd/>
      <w:ind w:hanging="720"/>
    </w:pPr>
  </w:style>
  <w:style w:type="character" w:customStyle="1" w:styleId="a7">
    <w:name w:val="Верхний колонтитул Знак"/>
    <w:basedOn w:val="a1"/>
    <w:link w:val="a6"/>
    <w:semiHidden/>
    <w:rsid w:val="00525DF4"/>
    <w:rPr>
      <w:rFonts w:ascii="Times New Roman" w:eastAsia="Times New Roman" w:hAnsi="Times New Roman" w:cs="Times New Roman"/>
      <w:sz w:val="24"/>
      <w:szCs w:val="24"/>
      <w:lang w:eastAsia="ru-RU"/>
    </w:rPr>
  </w:style>
  <w:style w:type="paragraph" w:styleId="a8">
    <w:name w:val="footer"/>
    <w:basedOn w:val="a0"/>
    <w:link w:val="a9"/>
    <w:uiPriority w:val="99"/>
    <w:semiHidden/>
    <w:unhideWhenUsed/>
    <w:rsid w:val="00525DF4"/>
    <w:pPr>
      <w:widowControl/>
      <w:tabs>
        <w:tab w:val="center" w:pos="4677"/>
        <w:tab w:val="right" w:pos="9355"/>
      </w:tabs>
      <w:autoSpaceDE/>
      <w:adjustRightInd/>
      <w:ind w:hanging="720"/>
    </w:pPr>
  </w:style>
  <w:style w:type="character" w:customStyle="1" w:styleId="a9">
    <w:name w:val="Нижний колонтитул Знак"/>
    <w:basedOn w:val="a1"/>
    <w:link w:val="a8"/>
    <w:uiPriority w:val="99"/>
    <w:semiHidden/>
    <w:rsid w:val="00525DF4"/>
    <w:rPr>
      <w:rFonts w:ascii="Times New Roman" w:eastAsia="Times New Roman" w:hAnsi="Times New Roman" w:cs="Times New Roman"/>
      <w:sz w:val="24"/>
      <w:szCs w:val="24"/>
      <w:lang w:eastAsia="ru-RU"/>
    </w:rPr>
  </w:style>
  <w:style w:type="paragraph" w:styleId="aa">
    <w:name w:val="Title"/>
    <w:basedOn w:val="a0"/>
    <w:link w:val="ab"/>
    <w:qFormat/>
    <w:rsid w:val="00525DF4"/>
    <w:pPr>
      <w:widowControl/>
      <w:tabs>
        <w:tab w:val="num" w:pos="720"/>
      </w:tabs>
      <w:autoSpaceDE/>
      <w:adjustRightInd/>
      <w:ind w:hanging="720"/>
      <w:jc w:val="center"/>
    </w:pPr>
    <w:rPr>
      <w:b/>
      <w:bCs/>
      <w:sz w:val="28"/>
    </w:rPr>
  </w:style>
  <w:style w:type="character" w:customStyle="1" w:styleId="ab">
    <w:name w:val="Название Знак"/>
    <w:basedOn w:val="a1"/>
    <w:link w:val="aa"/>
    <w:rsid w:val="00525DF4"/>
    <w:rPr>
      <w:rFonts w:ascii="Times New Roman" w:eastAsia="Times New Roman" w:hAnsi="Times New Roman" w:cs="Times New Roman"/>
      <w:b/>
      <w:bCs/>
      <w:sz w:val="28"/>
      <w:szCs w:val="24"/>
      <w:lang w:eastAsia="ru-RU"/>
    </w:rPr>
  </w:style>
  <w:style w:type="paragraph" w:styleId="ac">
    <w:name w:val="Body Text"/>
    <w:basedOn w:val="a0"/>
    <w:link w:val="ad"/>
    <w:semiHidden/>
    <w:unhideWhenUsed/>
    <w:rsid w:val="00525DF4"/>
    <w:pPr>
      <w:tabs>
        <w:tab w:val="num" w:pos="720"/>
      </w:tabs>
      <w:ind w:hanging="720"/>
      <w:jc w:val="center"/>
    </w:pPr>
    <w:rPr>
      <w:b/>
      <w:bCs/>
      <w:smallCaps/>
    </w:rPr>
  </w:style>
  <w:style w:type="character" w:customStyle="1" w:styleId="ad">
    <w:name w:val="Основной текст Знак"/>
    <w:basedOn w:val="a1"/>
    <w:link w:val="ac"/>
    <w:semiHidden/>
    <w:rsid w:val="00525DF4"/>
    <w:rPr>
      <w:rFonts w:ascii="Times New Roman" w:eastAsia="Times New Roman" w:hAnsi="Times New Roman" w:cs="Times New Roman"/>
      <w:b/>
      <w:bCs/>
      <w:smallCaps/>
      <w:sz w:val="24"/>
      <w:szCs w:val="24"/>
      <w:lang w:eastAsia="ru-RU"/>
    </w:rPr>
  </w:style>
  <w:style w:type="character" w:customStyle="1" w:styleId="ae">
    <w:name w:val="Основной текст с отступом Знак"/>
    <w:aliases w:val="текст Знак,Основной текст 1 Знак,Нумерованный список !! Знак,Надин стиль Знак"/>
    <w:basedOn w:val="a1"/>
    <w:link w:val="af"/>
    <w:semiHidden/>
    <w:locked/>
    <w:rsid w:val="00525DF4"/>
    <w:rPr>
      <w:rFonts w:ascii="Times New Roman" w:eastAsia="Times New Roman" w:hAnsi="Times New Roman" w:cs="Times New Roman"/>
      <w:sz w:val="24"/>
      <w:szCs w:val="24"/>
      <w:lang w:eastAsia="ru-RU"/>
    </w:rPr>
  </w:style>
  <w:style w:type="paragraph" w:styleId="af">
    <w:name w:val="Body Text Indent"/>
    <w:aliases w:val="текст,Основной текст 1,Нумерованный список !!,Надин стиль"/>
    <w:basedOn w:val="a0"/>
    <w:link w:val="ae"/>
    <w:semiHidden/>
    <w:unhideWhenUsed/>
    <w:rsid w:val="00525DF4"/>
    <w:pPr>
      <w:widowControl/>
      <w:tabs>
        <w:tab w:val="num" w:pos="720"/>
      </w:tabs>
      <w:autoSpaceDE/>
      <w:adjustRightInd/>
      <w:spacing w:after="120"/>
      <w:ind w:left="283" w:hanging="720"/>
    </w:pPr>
  </w:style>
  <w:style w:type="character" w:customStyle="1" w:styleId="11">
    <w:name w:val="Основной текст с отступом Знак1"/>
    <w:aliases w:val="текст Знак1,Основной текст 1 Знак1,Нумерованный список !! Знак1,Надин стиль Знак1"/>
    <w:basedOn w:val="a1"/>
    <w:semiHidden/>
    <w:rsid w:val="00525DF4"/>
    <w:rPr>
      <w:rFonts w:ascii="Times New Roman" w:eastAsia="Times New Roman" w:hAnsi="Times New Roman" w:cs="Times New Roman"/>
      <w:sz w:val="24"/>
      <w:szCs w:val="24"/>
      <w:lang w:eastAsia="ru-RU"/>
    </w:rPr>
  </w:style>
  <w:style w:type="paragraph" w:styleId="31">
    <w:name w:val="Body Text 3"/>
    <w:basedOn w:val="a0"/>
    <w:link w:val="32"/>
    <w:uiPriority w:val="99"/>
    <w:semiHidden/>
    <w:unhideWhenUsed/>
    <w:qFormat/>
    <w:rsid w:val="00525DF4"/>
    <w:pPr>
      <w:tabs>
        <w:tab w:val="num" w:pos="720"/>
      </w:tabs>
      <w:spacing w:after="120"/>
      <w:ind w:hanging="720"/>
    </w:pPr>
    <w:rPr>
      <w:sz w:val="16"/>
      <w:szCs w:val="16"/>
    </w:rPr>
  </w:style>
  <w:style w:type="character" w:customStyle="1" w:styleId="32">
    <w:name w:val="Основной текст 3 Знак"/>
    <w:basedOn w:val="a1"/>
    <w:link w:val="31"/>
    <w:uiPriority w:val="99"/>
    <w:semiHidden/>
    <w:rsid w:val="00525DF4"/>
    <w:rPr>
      <w:rFonts w:ascii="Times New Roman" w:eastAsia="Times New Roman" w:hAnsi="Times New Roman" w:cs="Times New Roman"/>
      <w:sz w:val="16"/>
      <w:szCs w:val="16"/>
      <w:lang w:eastAsia="ru-RU"/>
    </w:rPr>
  </w:style>
  <w:style w:type="paragraph" w:styleId="21">
    <w:name w:val="Body Text Indent 2"/>
    <w:basedOn w:val="a0"/>
    <w:link w:val="22"/>
    <w:semiHidden/>
    <w:unhideWhenUsed/>
    <w:rsid w:val="00525DF4"/>
    <w:pPr>
      <w:tabs>
        <w:tab w:val="num" w:pos="720"/>
      </w:tabs>
      <w:ind w:left="993" w:hanging="720"/>
    </w:pPr>
  </w:style>
  <w:style w:type="character" w:customStyle="1" w:styleId="22">
    <w:name w:val="Основной текст с отступом 2 Знак"/>
    <w:basedOn w:val="a1"/>
    <w:link w:val="21"/>
    <w:semiHidden/>
    <w:rsid w:val="00525DF4"/>
    <w:rPr>
      <w:rFonts w:ascii="Times New Roman" w:eastAsia="Times New Roman" w:hAnsi="Times New Roman" w:cs="Times New Roman"/>
      <w:sz w:val="24"/>
      <w:szCs w:val="24"/>
      <w:lang w:eastAsia="ru-RU"/>
    </w:rPr>
  </w:style>
  <w:style w:type="paragraph" w:styleId="33">
    <w:name w:val="Body Text Indent 3"/>
    <w:basedOn w:val="a0"/>
    <w:link w:val="34"/>
    <w:semiHidden/>
    <w:unhideWhenUsed/>
    <w:rsid w:val="00525DF4"/>
    <w:pPr>
      <w:tabs>
        <w:tab w:val="num" w:pos="720"/>
      </w:tabs>
      <w:ind w:firstLine="567"/>
      <w:jc w:val="both"/>
    </w:pPr>
  </w:style>
  <w:style w:type="character" w:customStyle="1" w:styleId="34">
    <w:name w:val="Основной текст с отступом 3 Знак"/>
    <w:basedOn w:val="a1"/>
    <w:link w:val="33"/>
    <w:semiHidden/>
    <w:rsid w:val="00525DF4"/>
    <w:rPr>
      <w:rFonts w:ascii="Times New Roman" w:eastAsia="Times New Roman" w:hAnsi="Times New Roman" w:cs="Times New Roman"/>
      <w:sz w:val="24"/>
      <w:szCs w:val="24"/>
      <w:lang w:eastAsia="ru-RU"/>
    </w:rPr>
  </w:style>
  <w:style w:type="paragraph" w:styleId="af0">
    <w:name w:val="Block Text"/>
    <w:basedOn w:val="a0"/>
    <w:semiHidden/>
    <w:unhideWhenUsed/>
    <w:rsid w:val="00525DF4"/>
    <w:pPr>
      <w:tabs>
        <w:tab w:val="num" w:pos="720"/>
      </w:tabs>
      <w:ind w:left="142" w:right="4819" w:hanging="720"/>
      <w:jc w:val="center"/>
    </w:pPr>
  </w:style>
  <w:style w:type="paragraph" w:styleId="af1">
    <w:name w:val="Balloon Text"/>
    <w:basedOn w:val="a0"/>
    <w:link w:val="af2"/>
    <w:uiPriority w:val="99"/>
    <w:semiHidden/>
    <w:unhideWhenUsed/>
    <w:rsid w:val="00525DF4"/>
    <w:pPr>
      <w:tabs>
        <w:tab w:val="num" w:pos="720"/>
      </w:tabs>
      <w:ind w:hanging="720"/>
    </w:pPr>
    <w:rPr>
      <w:rFonts w:ascii="Segoe UI" w:hAnsi="Segoe UI" w:cs="Segoe UI"/>
      <w:sz w:val="18"/>
      <w:szCs w:val="18"/>
    </w:rPr>
  </w:style>
  <w:style w:type="character" w:customStyle="1" w:styleId="af2">
    <w:name w:val="Текст выноски Знак"/>
    <w:basedOn w:val="a1"/>
    <w:link w:val="af1"/>
    <w:uiPriority w:val="99"/>
    <w:semiHidden/>
    <w:rsid w:val="00525DF4"/>
    <w:rPr>
      <w:rFonts w:ascii="Segoe UI" w:eastAsia="Times New Roman" w:hAnsi="Segoe UI" w:cs="Segoe UI"/>
      <w:sz w:val="18"/>
      <w:szCs w:val="18"/>
      <w:lang w:eastAsia="ru-RU"/>
    </w:rPr>
  </w:style>
  <w:style w:type="paragraph" w:styleId="af3">
    <w:name w:val="List Paragraph"/>
    <w:aliases w:val="Список маркированный"/>
    <w:basedOn w:val="a0"/>
    <w:uiPriority w:val="99"/>
    <w:qFormat/>
    <w:rsid w:val="00525DF4"/>
    <w:pPr>
      <w:tabs>
        <w:tab w:val="num" w:pos="720"/>
      </w:tabs>
      <w:ind w:left="720" w:hanging="720"/>
      <w:contextualSpacing/>
    </w:pPr>
  </w:style>
  <w:style w:type="paragraph" w:customStyle="1" w:styleId="af4">
    <w:name w:val="дата"/>
    <w:basedOn w:val="a0"/>
    <w:qFormat/>
    <w:rsid w:val="00525DF4"/>
    <w:pPr>
      <w:widowControl/>
      <w:tabs>
        <w:tab w:val="left" w:pos="1134"/>
        <w:tab w:val="left" w:pos="3402"/>
        <w:tab w:val="left" w:pos="5103"/>
      </w:tabs>
      <w:adjustRightInd/>
      <w:ind w:hanging="720"/>
    </w:pPr>
    <w:rPr>
      <w:b/>
      <w:bCs/>
    </w:rPr>
  </w:style>
  <w:style w:type="paragraph" w:customStyle="1" w:styleId="Style7">
    <w:name w:val="Style7"/>
    <w:basedOn w:val="a0"/>
    <w:rsid w:val="00525DF4"/>
    <w:pPr>
      <w:tabs>
        <w:tab w:val="num" w:pos="720"/>
      </w:tabs>
      <w:spacing w:line="322" w:lineRule="exact"/>
      <w:ind w:hanging="720"/>
      <w:jc w:val="center"/>
    </w:pPr>
  </w:style>
  <w:style w:type="paragraph" w:customStyle="1" w:styleId="Style4">
    <w:name w:val="Style4"/>
    <w:basedOn w:val="a0"/>
    <w:qFormat/>
    <w:rsid w:val="00525DF4"/>
    <w:pPr>
      <w:tabs>
        <w:tab w:val="num" w:pos="720"/>
      </w:tabs>
      <w:spacing w:line="317" w:lineRule="exact"/>
      <w:ind w:hanging="720"/>
      <w:jc w:val="both"/>
    </w:pPr>
  </w:style>
  <w:style w:type="paragraph" w:customStyle="1" w:styleId="Style17">
    <w:name w:val="Style17"/>
    <w:basedOn w:val="a0"/>
    <w:rsid w:val="00525DF4"/>
    <w:pPr>
      <w:tabs>
        <w:tab w:val="num" w:pos="720"/>
      </w:tabs>
      <w:spacing w:line="319" w:lineRule="exact"/>
      <w:ind w:firstLine="720"/>
      <w:jc w:val="both"/>
    </w:pPr>
  </w:style>
  <w:style w:type="paragraph" w:customStyle="1" w:styleId="Style11">
    <w:name w:val="Style11"/>
    <w:basedOn w:val="a0"/>
    <w:rsid w:val="00525DF4"/>
    <w:pPr>
      <w:tabs>
        <w:tab w:val="num" w:pos="720"/>
      </w:tabs>
      <w:spacing w:line="322" w:lineRule="exact"/>
      <w:ind w:hanging="139"/>
    </w:pPr>
  </w:style>
  <w:style w:type="paragraph" w:customStyle="1" w:styleId="Style29">
    <w:name w:val="Style29"/>
    <w:basedOn w:val="a0"/>
    <w:rsid w:val="00525DF4"/>
    <w:pPr>
      <w:tabs>
        <w:tab w:val="num" w:pos="720"/>
      </w:tabs>
      <w:spacing w:line="323" w:lineRule="exact"/>
      <w:ind w:firstLine="571"/>
      <w:jc w:val="both"/>
    </w:pPr>
  </w:style>
  <w:style w:type="paragraph" w:customStyle="1" w:styleId="12">
    <w:name w:val="Абзац списка1"/>
    <w:basedOn w:val="a0"/>
    <w:rsid w:val="00525DF4"/>
    <w:pPr>
      <w:widowControl/>
      <w:tabs>
        <w:tab w:val="num" w:pos="720"/>
      </w:tabs>
      <w:autoSpaceDE/>
      <w:adjustRightInd/>
      <w:spacing w:after="200" w:line="276" w:lineRule="auto"/>
      <w:ind w:left="720" w:hanging="720"/>
      <w:contextualSpacing/>
    </w:pPr>
    <w:rPr>
      <w:rFonts w:ascii="Calibri" w:eastAsia="Calibri" w:hAnsi="Calibri"/>
      <w:sz w:val="22"/>
      <w:szCs w:val="22"/>
    </w:rPr>
  </w:style>
  <w:style w:type="paragraph" w:customStyle="1" w:styleId="200">
    <w:name w:val="20"/>
    <w:basedOn w:val="a0"/>
    <w:rsid w:val="00525DF4"/>
    <w:pPr>
      <w:widowControl/>
      <w:tabs>
        <w:tab w:val="num" w:pos="720"/>
      </w:tabs>
      <w:autoSpaceDE/>
      <w:adjustRightInd/>
      <w:spacing w:before="100" w:beforeAutospacing="1" w:after="100" w:afterAutospacing="1"/>
      <w:ind w:hanging="720"/>
    </w:pPr>
  </w:style>
  <w:style w:type="paragraph" w:customStyle="1" w:styleId="13">
    <w:name w:val="Обычный1"/>
    <w:uiPriority w:val="99"/>
    <w:rsid w:val="00525DF4"/>
    <w:pPr>
      <w:widowControl w:val="0"/>
      <w:tabs>
        <w:tab w:val="num" w:pos="720"/>
      </w:tabs>
      <w:autoSpaceDN w:val="0"/>
      <w:snapToGrid w:val="0"/>
      <w:spacing w:after="160" w:line="300" w:lineRule="auto"/>
      <w:ind w:left="1440" w:right="1000" w:hanging="720"/>
      <w:jc w:val="center"/>
    </w:pPr>
    <w:rPr>
      <w:rFonts w:ascii="Times New Roman" w:eastAsia="Times New Roman" w:hAnsi="Times New Roman" w:cs="Times New Roman"/>
      <w:sz w:val="28"/>
      <w:szCs w:val="20"/>
      <w:lang w:eastAsia="ru-RU"/>
    </w:rPr>
  </w:style>
  <w:style w:type="paragraph" w:customStyle="1" w:styleId="FR4">
    <w:name w:val="FR4"/>
    <w:rsid w:val="00525DF4"/>
    <w:pPr>
      <w:widowControl w:val="0"/>
      <w:tabs>
        <w:tab w:val="num" w:pos="720"/>
      </w:tabs>
      <w:autoSpaceDE w:val="0"/>
      <w:autoSpaceDN w:val="0"/>
      <w:adjustRightInd w:val="0"/>
      <w:spacing w:before="80" w:after="0" w:line="240" w:lineRule="auto"/>
      <w:ind w:hanging="720"/>
      <w:jc w:val="both"/>
    </w:pPr>
    <w:rPr>
      <w:rFonts w:ascii="Arial" w:eastAsia="Times New Roman" w:hAnsi="Arial" w:cs="Arial"/>
      <w:noProof/>
      <w:sz w:val="24"/>
      <w:szCs w:val="24"/>
      <w:lang w:eastAsia="ru-RU"/>
    </w:rPr>
  </w:style>
  <w:style w:type="paragraph" w:customStyle="1" w:styleId="14">
    <w:name w:val="Текст1"/>
    <w:basedOn w:val="a0"/>
    <w:rsid w:val="00525DF4"/>
    <w:pPr>
      <w:widowControl/>
      <w:tabs>
        <w:tab w:val="num" w:pos="720"/>
      </w:tabs>
      <w:autoSpaceDE/>
      <w:adjustRightInd/>
      <w:ind w:firstLine="454"/>
    </w:pPr>
    <w:rPr>
      <w:spacing w:val="6"/>
      <w:sz w:val="28"/>
      <w:szCs w:val="28"/>
    </w:rPr>
  </w:style>
  <w:style w:type="paragraph" w:customStyle="1" w:styleId="p3">
    <w:name w:val="p3"/>
    <w:basedOn w:val="a0"/>
    <w:rsid w:val="00525DF4"/>
    <w:pPr>
      <w:widowControl/>
      <w:tabs>
        <w:tab w:val="num" w:pos="720"/>
      </w:tabs>
      <w:autoSpaceDE/>
      <w:adjustRightInd/>
      <w:spacing w:before="100" w:beforeAutospacing="1" w:after="100" w:afterAutospacing="1"/>
      <w:ind w:hanging="720"/>
    </w:pPr>
  </w:style>
  <w:style w:type="paragraph" w:customStyle="1" w:styleId="p85">
    <w:name w:val="p85"/>
    <w:basedOn w:val="a0"/>
    <w:rsid w:val="00525DF4"/>
    <w:pPr>
      <w:widowControl/>
      <w:tabs>
        <w:tab w:val="num" w:pos="720"/>
      </w:tabs>
      <w:autoSpaceDE/>
      <w:adjustRightInd/>
      <w:spacing w:before="100" w:beforeAutospacing="1" w:after="100" w:afterAutospacing="1"/>
      <w:ind w:hanging="720"/>
    </w:pPr>
  </w:style>
  <w:style w:type="paragraph" w:customStyle="1" w:styleId="p33">
    <w:name w:val="p33"/>
    <w:basedOn w:val="a0"/>
    <w:rsid w:val="00525DF4"/>
    <w:pPr>
      <w:widowControl/>
      <w:tabs>
        <w:tab w:val="num" w:pos="720"/>
      </w:tabs>
      <w:autoSpaceDE/>
      <w:adjustRightInd/>
      <w:spacing w:before="100" w:beforeAutospacing="1" w:after="100" w:afterAutospacing="1"/>
      <w:ind w:hanging="720"/>
    </w:pPr>
  </w:style>
  <w:style w:type="paragraph" w:customStyle="1" w:styleId="p23">
    <w:name w:val="p23"/>
    <w:basedOn w:val="a0"/>
    <w:rsid w:val="00525DF4"/>
    <w:pPr>
      <w:widowControl/>
      <w:tabs>
        <w:tab w:val="num" w:pos="720"/>
      </w:tabs>
      <w:autoSpaceDE/>
      <w:adjustRightInd/>
      <w:spacing w:before="100" w:beforeAutospacing="1" w:after="100" w:afterAutospacing="1"/>
      <w:ind w:hanging="720"/>
    </w:pPr>
  </w:style>
  <w:style w:type="paragraph" w:customStyle="1" w:styleId="p31">
    <w:name w:val="p31"/>
    <w:basedOn w:val="a0"/>
    <w:rsid w:val="00525DF4"/>
    <w:pPr>
      <w:widowControl/>
      <w:tabs>
        <w:tab w:val="num" w:pos="720"/>
      </w:tabs>
      <w:autoSpaceDE/>
      <w:adjustRightInd/>
      <w:spacing w:before="100" w:beforeAutospacing="1" w:after="100" w:afterAutospacing="1"/>
      <w:ind w:hanging="720"/>
    </w:pPr>
  </w:style>
  <w:style w:type="paragraph" w:customStyle="1" w:styleId="p41">
    <w:name w:val="p41"/>
    <w:basedOn w:val="a0"/>
    <w:rsid w:val="00525DF4"/>
    <w:pPr>
      <w:widowControl/>
      <w:tabs>
        <w:tab w:val="num" w:pos="720"/>
      </w:tabs>
      <w:autoSpaceDE/>
      <w:adjustRightInd/>
      <w:spacing w:before="100" w:beforeAutospacing="1" w:after="100" w:afterAutospacing="1"/>
      <w:ind w:hanging="720"/>
    </w:pPr>
  </w:style>
  <w:style w:type="paragraph" w:customStyle="1" w:styleId="p14">
    <w:name w:val="p14"/>
    <w:basedOn w:val="a0"/>
    <w:rsid w:val="00525DF4"/>
    <w:pPr>
      <w:widowControl/>
      <w:tabs>
        <w:tab w:val="num" w:pos="720"/>
      </w:tabs>
      <w:autoSpaceDE/>
      <w:adjustRightInd/>
      <w:spacing w:before="100" w:beforeAutospacing="1" w:after="100" w:afterAutospacing="1"/>
      <w:ind w:hanging="720"/>
    </w:pPr>
  </w:style>
  <w:style w:type="character" w:customStyle="1" w:styleId="FontStyle51">
    <w:name w:val="Font Style51"/>
    <w:basedOn w:val="a1"/>
    <w:rsid w:val="00525DF4"/>
    <w:rPr>
      <w:rFonts w:ascii="Times New Roman" w:hAnsi="Times New Roman" w:cs="Times New Roman" w:hint="default"/>
      <w:sz w:val="26"/>
      <w:szCs w:val="26"/>
    </w:rPr>
  </w:style>
  <w:style w:type="character" w:customStyle="1" w:styleId="butback">
    <w:name w:val="butback"/>
    <w:basedOn w:val="a1"/>
    <w:rsid w:val="00525DF4"/>
  </w:style>
  <w:style w:type="character" w:customStyle="1" w:styleId="mw-headline">
    <w:name w:val="mw-headline"/>
    <w:basedOn w:val="a1"/>
    <w:rsid w:val="00525DF4"/>
  </w:style>
  <w:style w:type="character" w:customStyle="1" w:styleId="FontStyle49">
    <w:name w:val="Font Style49"/>
    <w:basedOn w:val="a1"/>
    <w:rsid w:val="00525DF4"/>
    <w:rPr>
      <w:rFonts w:ascii="Times New Roman" w:hAnsi="Times New Roman" w:cs="Times New Roman" w:hint="default"/>
      <w:b/>
      <w:bCs/>
      <w:sz w:val="26"/>
      <w:szCs w:val="26"/>
    </w:rPr>
  </w:style>
  <w:style w:type="character" w:customStyle="1" w:styleId="FontStyle44">
    <w:name w:val="Font Style44"/>
    <w:basedOn w:val="a1"/>
    <w:rsid w:val="00525DF4"/>
    <w:rPr>
      <w:rFonts w:ascii="Times New Roman" w:hAnsi="Times New Roman" w:cs="Times New Roman" w:hint="default"/>
      <w:i/>
      <w:iCs/>
      <w:sz w:val="26"/>
      <w:szCs w:val="26"/>
    </w:rPr>
  </w:style>
  <w:style w:type="character" w:customStyle="1" w:styleId="FontStyle43">
    <w:name w:val="Font Style43"/>
    <w:basedOn w:val="a1"/>
    <w:rsid w:val="00525DF4"/>
    <w:rPr>
      <w:rFonts w:ascii="Times New Roman" w:hAnsi="Times New Roman" w:cs="Times New Roman" w:hint="default"/>
      <w:spacing w:val="-10"/>
      <w:sz w:val="24"/>
      <w:szCs w:val="24"/>
    </w:rPr>
  </w:style>
  <w:style w:type="character" w:customStyle="1" w:styleId="s1">
    <w:name w:val="s1"/>
    <w:basedOn w:val="a1"/>
    <w:rsid w:val="00525DF4"/>
  </w:style>
  <w:style w:type="character" w:customStyle="1" w:styleId="s5">
    <w:name w:val="s5"/>
    <w:basedOn w:val="a1"/>
    <w:rsid w:val="00525DF4"/>
  </w:style>
  <w:style w:type="character" w:customStyle="1" w:styleId="s38">
    <w:name w:val="s38"/>
    <w:basedOn w:val="a1"/>
    <w:rsid w:val="00525DF4"/>
  </w:style>
  <w:style w:type="character" w:customStyle="1" w:styleId="s8">
    <w:name w:val="s8"/>
    <w:basedOn w:val="a1"/>
    <w:rsid w:val="00525DF4"/>
  </w:style>
  <w:style w:type="character" w:customStyle="1" w:styleId="s39">
    <w:name w:val="s39"/>
    <w:basedOn w:val="a1"/>
    <w:rsid w:val="00525DF4"/>
  </w:style>
  <w:style w:type="character" w:customStyle="1" w:styleId="s40">
    <w:name w:val="s40"/>
    <w:basedOn w:val="a1"/>
    <w:rsid w:val="00525DF4"/>
  </w:style>
  <w:style w:type="character" w:customStyle="1" w:styleId="s3">
    <w:name w:val="s3"/>
    <w:basedOn w:val="a1"/>
    <w:rsid w:val="00525DF4"/>
  </w:style>
  <w:style w:type="character" w:customStyle="1" w:styleId="apple-converted-space">
    <w:name w:val="apple-converted-space"/>
    <w:basedOn w:val="a1"/>
    <w:rsid w:val="00525DF4"/>
  </w:style>
  <w:style w:type="table" w:styleId="af5">
    <w:name w:val="Table Grid"/>
    <w:basedOn w:val="a2"/>
    <w:uiPriority w:val="59"/>
    <w:rsid w:val="00525DF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6">
    <w:name w:val="Strong"/>
    <w:basedOn w:val="a1"/>
    <w:qFormat/>
    <w:rsid w:val="00525DF4"/>
    <w:rPr>
      <w:b/>
      <w:bCs/>
    </w:rPr>
  </w:style>
  <w:style w:type="character" w:styleId="af7">
    <w:name w:val="Emphasis"/>
    <w:basedOn w:val="a1"/>
    <w:qFormat/>
    <w:rsid w:val="00525DF4"/>
    <w:rPr>
      <w:i/>
      <w:iCs/>
    </w:rPr>
  </w:style>
  <w:style w:type="paragraph" w:styleId="af8">
    <w:name w:val="footnote text"/>
    <w:basedOn w:val="a0"/>
    <w:link w:val="af9"/>
    <w:uiPriority w:val="99"/>
    <w:semiHidden/>
    <w:unhideWhenUsed/>
    <w:rsid w:val="00BE686D"/>
    <w:pPr>
      <w:widowControl/>
      <w:tabs>
        <w:tab w:val="left" w:pos="708"/>
      </w:tabs>
      <w:autoSpaceDE/>
      <w:autoSpaceDN/>
      <w:adjustRightInd/>
    </w:pPr>
    <w:rPr>
      <w:sz w:val="20"/>
      <w:szCs w:val="20"/>
    </w:rPr>
  </w:style>
  <w:style w:type="character" w:customStyle="1" w:styleId="af9">
    <w:name w:val="Текст сноски Знак"/>
    <w:basedOn w:val="a1"/>
    <w:link w:val="af8"/>
    <w:uiPriority w:val="99"/>
    <w:semiHidden/>
    <w:rsid w:val="00BE686D"/>
    <w:rPr>
      <w:rFonts w:ascii="Times New Roman" w:eastAsia="Times New Roman" w:hAnsi="Times New Roman" w:cs="Times New Roman"/>
      <w:sz w:val="20"/>
      <w:szCs w:val="20"/>
      <w:lang w:eastAsia="ru-RU"/>
    </w:rPr>
  </w:style>
  <w:style w:type="character" w:styleId="afa">
    <w:name w:val="footnote reference"/>
    <w:semiHidden/>
    <w:unhideWhenUsed/>
    <w:rsid w:val="00BE686D"/>
    <w:rPr>
      <w:vertAlign w:val="superscript"/>
    </w:rPr>
  </w:style>
  <w:style w:type="paragraph" w:customStyle="1" w:styleId="Standard">
    <w:name w:val="Standard"/>
    <w:uiPriority w:val="99"/>
    <w:semiHidden/>
    <w:qFormat/>
    <w:rsid w:val="00A7564D"/>
    <w:pPr>
      <w:suppressAutoHyphens/>
      <w:autoSpaceDN w:val="0"/>
      <w:spacing w:after="0" w:line="240" w:lineRule="auto"/>
    </w:pPr>
    <w:rPr>
      <w:rFonts w:ascii="Liberation Serif" w:eastAsia="NSimSun" w:hAnsi="Liberation Serif" w:cs="Mangal"/>
      <w:kern w:val="3"/>
      <w:sz w:val="24"/>
      <w:szCs w:val="24"/>
      <w:lang w:eastAsia="zh-CN" w:bidi="hi-IN"/>
    </w:rPr>
  </w:style>
  <w:style w:type="character" w:customStyle="1" w:styleId="extended-textshort">
    <w:name w:val="extended-text__short"/>
    <w:basedOn w:val="a1"/>
    <w:rsid w:val="00A7564D"/>
  </w:style>
  <w:style w:type="numbering" w:customStyle="1" w:styleId="WWNum1">
    <w:name w:val="WWNum1"/>
    <w:rsid w:val="00A7564D"/>
    <w:pPr>
      <w:numPr>
        <w:numId w:val="43"/>
      </w:numPr>
    </w:pPr>
  </w:style>
  <w:style w:type="numbering" w:customStyle="1" w:styleId="WWNum15">
    <w:name w:val="WWNum15"/>
    <w:rsid w:val="00A7564D"/>
    <w:pPr>
      <w:numPr>
        <w:numId w:val="47"/>
      </w:numPr>
    </w:pPr>
  </w:style>
</w:styles>
</file>

<file path=word/webSettings.xml><?xml version="1.0" encoding="utf-8"?>
<w:webSettings xmlns:r="http://schemas.openxmlformats.org/officeDocument/2006/relationships" xmlns:w="http://schemas.openxmlformats.org/wordprocessingml/2006/main">
  <w:divs>
    <w:div w:id="9188763">
      <w:bodyDiv w:val="1"/>
      <w:marLeft w:val="0"/>
      <w:marRight w:val="0"/>
      <w:marTop w:val="0"/>
      <w:marBottom w:val="0"/>
      <w:divBdr>
        <w:top w:val="none" w:sz="0" w:space="0" w:color="auto"/>
        <w:left w:val="none" w:sz="0" w:space="0" w:color="auto"/>
        <w:bottom w:val="none" w:sz="0" w:space="0" w:color="auto"/>
        <w:right w:val="none" w:sz="0" w:space="0" w:color="auto"/>
      </w:divBdr>
    </w:div>
    <w:div w:id="48698646">
      <w:bodyDiv w:val="1"/>
      <w:marLeft w:val="0"/>
      <w:marRight w:val="0"/>
      <w:marTop w:val="0"/>
      <w:marBottom w:val="0"/>
      <w:divBdr>
        <w:top w:val="none" w:sz="0" w:space="0" w:color="auto"/>
        <w:left w:val="none" w:sz="0" w:space="0" w:color="auto"/>
        <w:bottom w:val="none" w:sz="0" w:space="0" w:color="auto"/>
        <w:right w:val="none" w:sz="0" w:space="0" w:color="auto"/>
      </w:divBdr>
    </w:div>
    <w:div w:id="97214777">
      <w:bodyDiv w:val="1"/>
      <w:marLeft w:val="0"/>
      <w:marRight w:val="0"/>
      <w:marTop w:val="0"/>
      <w:marBottom w:val="0"/>
      <w:divBdr>
        <w:top w:val="none" w:sz="0" w:space="0" w:color="auto"/>
        <w:left w:val="none" w:sz="0" w:space="0" w:color="auto"/>
        <w:bottom w:val="none" w:sz="0" w:space="0" w:color="auto"/>
        <w:right w:val="none" w:sz="0" w:space="0" w:color="auto"/>
      </w:divBdr>
    </w:div>
    <w:div w:id="138883865">
      <w:bodyDiv w:val="1"/>
      <w:marLeft w:val="0"/>
      <w:marRight w:val="0"/>
      <w:marTop w:val="0"/>
      <w:marBottom w:val="0"/>
      <w:divBdr>
        <w:top w:val="none" w:sz="0" w:space="0" w:color="auto"/>
        <w:left w:val="none" w:sz="0" w:space="0" w:color="auto"/>
        <w:bottom w:val="none" w:sz="0" w:space="0" w:color="auto"/>
        <w:right w:val="none" w:sz="0" w:space="0" w:color="auto"/>
      </w:divBdr>
    </w:div>
    <w:div w:id="209344569">
      <w:bodyDiv w:val="1"/>
      <w:marLeft w:val="0"/>
      <w:marRight w:val="0"/>
      <w:marTop w:val="0"/>
      <w:marBottom w:val="0"/>
      <w:divBdr>
        <w:top w:val="none" w:sz="0" w:space="0" w:color="auto"/>
        <w:left w:val="none" w:sz="0" w:space="0" w:color="auto"/>
        <w:bottom w:val="none" w:sz="0" w:space="0" w:color="auto"/>
        <w:right w:val="none" w:sz="0" w:space="0" w:color="auto"/>
      </w:divBdr>
    </w:div>
    <w:div w:id="273559158">
      <w:bodyDiv w:val="1"/>
      <w:marLeft w:val="0"/>
      <w:marRight w:val="0"/>
      <w:marTop w:val="0"/>
      <w:marBottom w:val="0"/>
      <w:divBdr>
        <w:top w:val="none" w:sz="0" w:space="0" w:color="auto"/>
        <w:left w:val="none" w:sz="0" w:space="0" w:color="auto"/>
        <w:bottom w:val="none" w:sz="0" w:space="0" w:color="auto"/>
        <w:right w:val="none" w:sz="0" w:space="0" w:color="auto"/>
      </w:divBdr>
    </w:div>
    <w:div w:id="337733842">
      <w:bodyDiv w:val="1"/>
      <w:marLeft w:val="0"/>
      <w:marRight w:val="0"/>
      <w:marTop w:val="0"/>
      <w:marBottom w:val="0"/>
      <w:divBdr>
        <w:top w:val="none" w:sz="0" w:space="0" w:color="auto"/>
        <w:left w:val="none" w:sz="0" w:space="0" w:color="auto"/>
        <w:bottom w:val="none" w:sz="0" w:space="0" w:color="auto"/>
        <w:right w:val="none" w:sz="0" w:space="0" w:color="auto"/>
      </w:divBdr>
    </w:div>
    <w:div w:id="353072595">
      <w:bodyDiv w:val="1"/>
      <w:marLeft w:val="0"/>
      <w:marRight w:val="0"/>
      <w:marTop w:val="0"/>
      <w:marBottom w:val="0"/>
      <w:divBdr>
        <w:top w:val="none" w:sz="0" w:space="0" w:color="auto"/>
        <w:left w:val="none" w:sz="0" w:space="0" w:color="auto"/>
        <w:bottom w:val="none" w:sz="0" w:space="0" w:color="auto"/>
        <w:right w:val="none" w:sz="0" w:space="0" w:color="auto"/>
      </w:divBdr>
    </w:div>
    <w:div w:id="394624562">
      <w:bodyDiv w:val="1"/>
      <w:marLeft w:val="0"/>
      <w:marRight w:val="0"/>
      <w:marTop w:val="0"/>
      <w:marBottom w:val="0"/>
      <w:divBdr>
        <w:top w:val="none" w:sz="0" w:space="0" w:color="auto"/>
        <w:left w:val="none" w:sz="0" w:space="0" w:color="auto"/>
        <w:bottom w:val="none" w:sz="0" w:space="0" w:color="auto"/>
        <w:right w:val="none" w:sz="0" w:space="0" w:color="auto"/>
      </w:divBdr>
    </w:div>
    <w:div w:id="556476493">
      <w:bodyDiv w:val="1"/>
      <w:marLeft w:val="0"/>
      <w:marRight w:val="0"/>
      <w:marTop w:val="0"/>
      <w:marBottom w:val="0"/>
      <w:divBdr>
        <w:top w:val="none" w:sz="0" w:space="0" w:color="auto"/>
        <w:left w:val="none" w:sz="0" w:space="0" w:color="auto"/>
        <w:bottom w:val="none" w:sz="0" w:space="0" w:color="auto"/>
        <w:right w:val="none" w:sz="0" w:space="0" w:color="auto"/>
      </w:divBdr>
    </w:div>
    <w:div w:id="584343274">
      <w:bodyDiv w:val="1"/>
      <w:marLeft w:val="0"/>
      <w:marRight w:val="0"/>
      <w:marTop w:val="0"/>
      <w:marBottom w:val="0"/>
      <w:divBdr>
        <w:top w:val="none" w:sz="0" w:space="0" w:color="auto"/>
        <w:left w:val="none" w:sz="0" w:space="0" w:color="auto"/>
        <w:bottom w:val="none" w:sz="0" w:space="0" w:color="auto"/>
        <w:right w:val="none" w:sz="0" w:space="0" w:color="auto"/>
      </w:divBdr>
    </w:div>
    <w:div w:id="655454512">
      <w:bodyDiv w:val="1"/>
      <w:marLeft w:val="0"/>
      <w:marRight w:val="0"/>
      <w:marTop w:val="0"/>
      <w:marBottom w:val="0"/>
      <w:divBdr>
        <w:top w:val="none" w:sz="0" w:space="0" w:color="auto"/>
        <w:left w:val="none" w:sz="0" w:space="0" w:color="auto"/>
        <w:bottom w:val="none" w:sz="0" w:space="0" w:color="auto"/>
        <w:right w:val="none" w:sz="0" w:space="0" w:color="auto"/>
      </w:divBdr>
    </w:div>
    <w:div w:id="656688403">
      <w:bodyDiv w:val="1"/>
      <w:marLeft w:val="0"/>
      <w:marRight w:val="0"/>
      <w:marTop w:val="0"/>
      <w:marBottom w:val="0"/>
      <w:divBdr>
        <w:top w:val="none" w:sz="0" w:space="0" w:color="auto"/>
        <w:left w:val="none" w:sz="0" w:space="0" w:color="auto"/>
        <w:bottom w:val="none" w:sz="0" w:space="0" w:color="auto"/>
        <w:right w:val="none" w:sz="0" w:space="0" w:color="auto"/>
      </w:divBdr>
    </w:div>
    <w:div w:id="693114323">
      <w:bodyDiv w:val="1"/>
      <w:marLeft w:val="0"/>
      <w:marRight w:val="0"/>
      <w:marTop w:val="0"/>
      <w:marBottom w:val="0"/>
      <w:divBdr>
        <w:top w:val="none" w:sz="0" w:space="0" w:color="auto"/>
        <w:left w:val="none" w:sz="0" w:space="0" w:color="auto"/>
        <w:bottom w:val="none" w:sz="0" w:space="0" w:color="auto"/>
        <w:right w:val="none" w:sz="0" w:space="0" w:color="auto"/>
      </w:divBdr>
    </w:div>
    <w:div w:id="769351641">
      <w:bodyDiv w:val="1"/>
      <w:marLeft w:val="0"/>
      <w:marRight w:val="0"/>
      <w:marTop w:val="0"/>
      <w:marBottom w:val="0"/>
      <w:divBdr>
        <w:top w:val="none" w:sz="0" w:space="0" w:color="auto"/>
        <w:left w:val="none" w:sz="0" w:space="0" w:color="auto"/>
        <w:bottom w:val="none" w:sz="0" w:space="0" w:color="auto"/>
        <w:right w:val="none" w:sz="0" w:space="0" w:color="auto"/>
      </w:divBdr>
    </w:div>
    <w:div w:id="778328943">
      <w:bodyDiv w:val="1"/>
      <w:marLeft w:val="0"/>
      <w:marRight w:val="0"/>
      <w:marTop w:val="0"/>
      <w:marBottom w:val="0"/>
      <w:divBdr>
        <w:top w:val="none" w:sz="0" w:space="0" w:color="auto"/>
        <w:left w:val="none" w:sz="0" w:space="0" w:color="auto"/>
        <w:bottom w:val="none" w:sz="0" w:space="0" w:color="auto"/>
        <w:right w:val="none" w:sz="0" w:space="0" w:color="auto"/>
      </w:divBdr>
    </w:div>
    <w:div w:id="804278893">
      <w:bodyDiv w:val="1"/>
      <w:marLeft w:val="0"/>
      <w:marRight w:val="0"/>
      <w:marTop w:val="0"/>
      <w:marBottom w:val="0"/>
      <w:divBdr>
        <w:top w:val="none" w:sz="0" w:space="0" w:color="auto"/>
        <w:left w:val="none" w:sz="0" w:space="0" w:color="auto"/>
        <w:bottom w:val="none" w:sz="0" w:space="0" w:color="auto"/>
        <w:right w:val="none" w:sz="0" w:space="0" w:color="auto"/>
      </w:divBdr>
    </w:div>
    <w:div w:id="822162143">
      <w:bodyDiv w:val="1"/>
      <w:marLeft w:val="0"/>
      <w:marRight w:val="0"/>
      <w:marTop w:val="0"/>
      <w:marBottom w:val="0"/>
      <w:divBdr>
        <w:top w:val="none" w:sz="0" w:space="0" w:color="auto"/>
        <w:left w:val="none" w:sz="0" w:space="0" w:color="auto"/>
        <w:bottom w:val="none" w:sz="0" w:space="0" w:color="auto"/>
        <w:right w:val="none" w:sz="0" w:space="0" w:color="auto"/>
      </w:divBdr>
    </w:div>
    <w:div w:id="868881390">
      <w:bodyDiv w:val="1"/>
      <w:marLeft w:val="0"/>
      <w:marRight w:val="0"/>
      <w:marTop w:val="0"/>
      <w:marBottom w:val="0"/>
      <w:divBdr>
        <w:top w:val="none" w:sz="0" w:space="0" w:color="auto"/>
        <w:left w:val="none" w:sz="0" w:space="0" w:color="auto"/>
        <w:bottom w:val="none" w:sz="0" w:space="0" w:color="auto"/>
        <w:right w:val="none" w:sz="0" w:space="0" w:color="auto"/>
      </w:divBdr>
    </w:div>
    <w:div w:id="880821719">
      <w:bodyDiv w:val="1"/>
      <w:marLeft w:val="0"/>
      <w:marRight w:val="0"/>
      <w:marTop w:val="0"/>
      <w:marBottom w:val="0"/>
      <w:divBdr>
        <w:top w:val="none" w:sz="0" w:space="0" w:color="auto"/>
        <w:left w:val="none" w:sz="0" w:space="0" w:color="auto"/>
        <w:bottom w:val="none" w:sz="0" w:space="0" w:color="auto"/>
        <w:right w:val="none" w:sz="0" w:space="0" w:color="auto"/>
      </w:divBdr>
    </w:div>
    <w:div w:id="1058167125">
      <w:bodyDiv w:val="1"/>
      <w:marLeft w:val="0"/>
      <w:marRight w:val="0"/>
      <w:marTop w:val="0"/>
      <w:marBottom w:val="0"/>
      <w:divBdr>
        <w:top w:val="none" w:sz="0" w:space="0" w:color="auto"/>
        <w:left w:val="none" w:sz="0" w:space="0" w:color="auto"/>
        <w:bottom w:val="none" w:sz="0" w:space="0" w:color="auto"/>
        <w:right w:val="none" w:sz="0" w:space="0" w:color="auto"/>
      </w:divBdr>
    </w:div>
    <w:div w:id="1062144718">
      <w:bodyDiv w:val="1"/>
      <w:marLeft w:val="0"/>
      <w:marRight w:val="0"/>
      <w:marTop w:val="0"/>
      <w:marBottom w:val="0"/>
      <w:divBdr>
        <w:top w:val="none" w:sz="0" w:space="0" w:color="auto"/>
        <w:left w:val="none" w:sz="0" w:space="0" w:color="auto"/>
        <w:bottom w:val="none" w:sz="0" w:space="0" w:color="auto"/>
        <w:right w:val="none" w:sz="0" w:space="0" w:color="auto"/>
      </w:divBdr>
    </w:div>
    <w:div w:id="1081098911">
      <w:bodyDiv w:val="1"/>
      <w:marLeft w:val="0"/>
      <w:marRight w:val="0"/>
      <w:marTop w:val="0"/>
      <w:marBottom w:val="0"/>
      <w:divBdr>
        <w:top w:val="none" w:sz="0" w:space="0" w:color="auto"/>
        <w:left w:val="none" w:sz="0" w:space="0" w:color="auto"/>
        <w:bottom w:val="none" w:sz="0" w:space="0" w:color="auto"/>
        <w:right w:val="none" w:sz="0" w:space="0" w:color="auto"/>
      </w:divBdr>
    </w:div>
    <w:div w:id="1098873012">
      <w:bodyDiv w:val="1"/>
      <w:marLeft w:val="0"/>
      <w:marRight w:val="0"/>
      <w:marTop w:val="0"/>
      <w:marBottom w:val="0"/>
      <w:divBdr>
        <w:top w:val="none" w:sz="0" w:space="0" w:color="auto"/>
        <w:left w:val="none" w:sz="0" w:space="0" w:color="auto"/>
        <w:bottom w:val="none" w:sz="0" w:space="0" w:color="auto"/>
        <w:right w:val="none" w:sz="0" w:space="0" w:color="auto"/>
      </w:divBdr>
    </w:div>
    <w:div w:id="1229028400">
      <w:bodyDiv w:val="1"/>
      <w:marLeft w:val="0"/>
      <w:marRight w:val="0"/>
      <w:marTop w:val="0"/>
      <w:marBottom w:val="0"/>
      <w:divBdr>
        <w:top w:val="none" w:sz="0" w:space="0" w:color="auto"/>
        <w:left w:val="none" w:sz="0" w:space="0" w:color="auto"/>
        <w:bottom w:val="none" w:sz="0" w:space="0" w:color="auto"/>
        <w:right w:val="none" w:sz="0" w:space="0" w:color="auto"/>
      </w:divBdr>
    </w:div>
    <w:div w:id="1258712011">
      <w:bodyDiv w:val="1"/>
      <w:marLeft w:val="0"/>
      <w:marRight w:val="0"/>
      <w:marTop w:val="0"/>
      <w:marBottom w:val="0"/>
      <w:divBdr>
        <w:top w:val="none" w:sz="0" w:space="0" w:color="auto"/>
        <w:left w:val="none" w:sz="0" w:space="0" w:color="auto"/>
        <w:bottom w:val="none" w:sz="0" w:space="0" w:color="auto"/>
        <w:right w:val="none" w:sz="0" w:space="0" w:color="auto"/>
      </w:divBdr>
    </w:div>
    <w:div w:id="1268274069">
      <w:bodyDiv w:val="1"/>
      <w:marLeft w:val="0"/>
      <w:marRight w:val="0"/>
      <w:marTop w:val="0"/>
      <w:marBottom w:val="0"/>
      <w:divBdr>
        <w:top w:val="none" w:sz="0" w:space="0" w:color="auto"/>
        <w:left w:val="none" w:sz="0" w:space="0" w:color="auto"/>
        <w:bottom w:val="none" w:sz="0" w:space="0" w:color="auto"/>
        <w:right w:val="none" w:sz="0" w:space="0" w:color="auto"/>
      </w:divBdr>
    </w:div>
    <w:div w:id="1387534543">
      <w:bodyDiv w:val="1"/>
      <w:marLeft w:val="0"/>
      <w:marRight w:val="0"/>
      <w:marTop w:val="0"/>
      <w:marBottom w:val="0"/>
      <w:divBdr>
        <w:top w:val="none" w:sz="0" w:space="0" w:color="auto"/>
        <w:left w:val="none" w:sz="0" w:space="0" w:color="auto"/>
        <w:bottom w:val="none" w:sz="0" w:space="0" w:color="auto"/>
        <w:right w:val="none" w:sz="0" w:space="0" w:color="auto"/>
      </w:divBdr>
    </w:div>
    <w:div w:id="1408764494">
      <w:bodyDiv w:val="1"/>
      <w:marLeft w:val="0"/>
      <w:marRight w:val="0"/>
      <w:marTop w:val="0"/>
      <w:marBottom w:val="0"/>
      <w:divBdr>
        <w:top w:val="none" w:sz="0" w:space="0" w:color="auto"/>
        <w:left w:val="none" w:sz="0" w:space="0" w:color="auto"/>
        <w:bottom w:val="none" w:sz="0" w:space="0" w:color="auto"/>
        <w:right w:val="none" w:sz="0" w:space="0" w:color="auto"/>
      </w:divBdr>
    </w:div>
    <w:div w:id="1434548820">
      <w:bodyDiv w:val="1"/>
      <w:marLeft w:val="0"/>
      <w:marRight w:val="0"/>
      <w:marTop w:val="0"/>
      <w:marBottom w:val="0"/>
      <w:divBdr>
        <w:top w:val="none" w:sz="0" w:space="0" w:color="auto"/>
        <w:left w:val="none" w:sz="0" w:space="0" w:color="auto"/>
        <w:bottom w:val="none" w:sz="0" w:space="0" w:color="auto"/>
        <w:right w:val="none" w:sz="0" w:space="0" w:color="auto"/>
      </w:divBdr>
    </w:div>
    <w:div w:id="1466507069">
      <w:bodyDiv w:val="1"/>
      <w:marLeft w:val="0"/>
      <w:marRight w:val="0"/>
      <w:marTop w:val="0"/>
      <w:marBottom w:val="0"/>
      <w:divBdr>
        <w:top w:val="none" w:sz="0" w:space="0" w:color="auto"/>
        <w:left w:val="none" w:sz="0" w:space="0" w:color="auto"/>
        <w:bottom w:val="none" w:sz="0" w:space="0" w:color="auto"/>
        <w:right w:val="none" w:sz="0" w:space="0" w:color="auto"/>
      </w:divBdr>
    </w:div>
    <w:div w:id="1498301786">
      <w:bodyDiv w:val="1"/>
      <w:marLeft w:val="0"/>
      <w:marRight w:val="0"/>
      <w:marTop w:val="0"/>
      <w:marBottom w:val="0"/>
      <w:divBdr>
        <w:top w:val="none" w:sz="0" w:space="0" w:color="auto"/>
        <w:left w:val="none" w:sz="0" w:space="0" w:color="auto"/>
        <w:bottom w:val="none" w:sz="0" w:space="0" w:color="auto"/>
        <w:right w:val="none" w:sz="0" w:space="0" w:color="auto"/>
      </w:divBdr>
    </w:div>
    <w:div w:id="1499492615">
      <w:bodyDiv w:val="1"/>
      <w:marLeft w:val="0"/>
      <w:marRight w:val="0"/>
      <w:marTop w:val="0"/>
      <w:marBottom w:val="0"/>
      <w:divBdr>
        <w:top w:val="none" w:sz="0" w:space="0" w:color="auto"/>
        <w:left w:val="none" w:sz="0" w:space="0" w:color="auto"/>
        <w:bottom w:val="none" w:sz="0" w:space="0" w:color="auto"/>
        <w:right w:val="none" w:sz="0" w:space="0" w:color="auto"/>
      </w:divBdr>
    </w:div>
    <w:div w:id="1525708818">
      <w:bodyDiv w:val="1"/>
      <w:marLeft w:val="0"/>
      <w:marRight w:val="0"/>
      <w:marTop w:val="0"/>
      <w:marBottom w:val="0"/>
      <w:divBdr>
        <w:top w:val="none" w:sz="0" w:space="0" w:color="auto"/>
        <w:left w:val="none" w:sz="0" w:space="0" w:color="auto"/>
        <w:bottom w:val="none" w:sz="0" w:space="0" w:color="auto"/>
        <w:right w:val="none" w:sz="0" w:space="0" w:color="auto"/>
      </w:divBdr>
    </w:div>
    <w:div w:id="1556971173">
      <w:bodyDiv w:val="1"/>
      <w:marLeft w:val="0"/>
      <w:marRight w:val="0"/>
      <w:marTop w:val="0"/>
      <w:marBottom w:val="0"/>
      <w:divBdr>
        <w:top w:val="none" w:sz="0" w:space="0" w:color="auto"/>
        <w:left w:val="none" w:sz="0" w:space="0" w:color="auto"/>
        <w:bottom w:val="none" w:sz="0" w:space="0" w:color="auto"/>
        <w:right w:val="none" w:sz="0" w:space="0" w:color="auto"/>
      </w:divBdr>
    </w:div>
    <w:div w:id="1619021889">
      <w:bodyDiv w:val="1"/>
      <w:marLeft w:val="0"/>
      <w:marRight w:val="0"/>
      <w:marTop w:val="0"/>
      <w:marBottom w:val="0"/>
      <w:divBdr>
        <w:top w:val="none" w:sz="0" w:space="0" w:color="auto"/>
        <w:left w:val="none" w:sz="0" w:space="0" w:color="auto"/>
        <w:bottom w:val="none" w:sz="0" w:space="0" w:color="auto"/>
        <w:right w:val="none" w:sz="0" w:space="0" w:color="auto"/>
      </w:divBdr>
    </w:div>
    <w:div w:id="1681353050">
      <w:bodyDiv w:val="1"/>
      <w:marLeft w:val="0"/>
      <w:marRight w:val="0"/>
      <w:marTop w:val="0"/>
      <w:marBottom w:val="0"/>
      <w:divBdr>
        <w:top w:val="none" w:sz="0" w:space="0" w:color="auto"/>
        <w:left w:val="none" w:sz="0" w:space="0" w:color="auto"/>
        <w:bottom w:val="none" w:sz="0" w:space="0" w:color="auto"/>
        <w:right w:val="none" w:sz="0" w:space="0" w:color="auto"/>
      </w:divBdr>
    </w:div>
    <w:div w:id="1681620454">
      <w:bodyDiv w:val="1"/>
      <w:marLeft w:val="0"/>
      <w:marRight w:val="0"/>
      <w:marTop w:val="0"/>
      <w:marBottom w:val="0"/>
      <w:divBdr>
        <w:top w:val="none" w:sz="0" w:space="0" w:color="auto"/>
        <w:left w:val="none" w:sz="0" w:space="0" w:color="auto"/>
        <w:bottom w:val="none" w:sz="0" w:space="0" w:color="auto"/>
        <w:right w:val="none" w:sz="0" w:space="0" w:color="auto"/>
      </w:divBdr>
    </w:div>
    <w:div w:id="1738553364">
      <w:bodyDiv w:val="1"/>
      <w:marLeft w:val="0"/>
      <w:marRight w:val="0"/>
      <w:marTop w:val="0"/>
      <w:marBottom w:val="0"/>
      <w:divBdr>
        <w:top w:val="none" w:sz="0" w:space="0" w:color="auto"/>
        <w:left w:val="none" w:sz="0" w:space="0" w:color="auto"/>
        <w:bottom w:val="none" w:sz="0" w:space="0" w:color="auto"/>
        <w:right w:val="none" w:sz="0" w:space="0" w:color="auto"/>
      </w:divBdr>
    </w:div>
    <w:div w:id="1760952836">
      <w:bodyDiv w:val="1"/>
      <w:marLeft w:val="0"/>
      <w:marRight w:val="0"/>
      <w:marTop w:val="0"/>
      <w:marBottom w:val="0"/>
      <w:divBdr>
        <w:top w:val="none" w:sz="0" w:space="0" w:color="auto"/>
        <w:left w:val="none" w:sz="0" w:space="0" w:color="auto"/>
        <w:bottom w:val="none" w:sz="0" w:space="0" w:color="auto"/>
        <w:right w:val="none" w:sz="0" w:space="0" w:color="auto"/>
      </w:divBdr>
    </w:div>
    <w:div w:id="1858273335">
      <w:bodyDiv w:val="1"/>
      <w:marLeft w:val="0"/>
      <w:marRight w:val="0"/>
      <w:marTop w:val="0"/>
      <w:marBottom w:val="0"/>
      <w:divBdr>
        <w:top w:val="none" w:sz="0" w:space="0" w:color="auto"/>
        <w:left w:val="none" w:sz="0" w:space="0" w:color="auto"/>
        <w:bottom w:val="none" w:sz="0" w:space="0" w:color="auto"/>
        <w:right w:val="none" w:sz="0" w:space="0" w:color="auto"/>
      </w:divBdr>
    </w:div>
    <w:div w:id="1906605332">
      <w:bodyDiv w:val="1"/>
      <w:marLeft w:val="0"/>
      <w:marRight w:val="0"/>
      <w:marTop w:val="0"/>
      <w:marBottom w:val="0"/>
      <w:divBdr>
        <w:top w:val="none" w:sz="0" w:space="0" w:color="auto"/>
        <w:left w:val="none" w:sz="0" w:space="0" w:color="auto"/>
        <w:bottom w:val="none" w:sz="0" w:space="0" w:color="auto"/>
        <w:right w:val="none" w:sz="0" w:space="0" w:color="auto"/>
      </w:divBdr>
    </w:div>
    <w:div w:id="1930263146">
      <w:bodyDiv w:val="1"/>
      <w:marLeft w:val="0"/>
      <w:marRight w:val="0"/>
      <w:marTop w:val="0"/>
      <w:marBottom w:val="0"/>
      <w:divBdr>
        <w:top w:val="none" w:sz="0" w:space="0" w:color="auto"/>
        <w:left w:val="none" w:sz="0" w:space="0" w:color="auto"/>
        <w:bottom w:val="none" w:sz="0" w:space="0" w:color="auto"/>
        <w:right w:val="none" w:sz="0" w:space="0" w:color="auto"/>
      </w:divBdr>
    </w:div>
    <w:div w:id="2083329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thnology.ru/" TargetMode="External"/><Relationship Id="rId13" Type="http://schemas.openxmlformats.org/officeDocument/2006/relationships/hyperlink" Target="http://journal.iea.ras.ru/" TargetMode="External"/><Relationship Id="rId3" Type="http://schemas.openxmlformats.org/officeDocument/2006/relationships/settings" Target="settings.xml"/><Relationship Id="rId7" Type="http://schemas.openxmlformats.org/officeDocument/2006/relationships/hyperlink" Target="http://www.ethnos.nw.ru/" TargetMode="External"/><Relationship Id="rId12" Type="http://schemas.openxmlformats.org/officeDocument/2006/relationships/hyperlink" Target="http://www.ethnonet.ru/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pr.iphil.ru/katalog-2/"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rusnations.ru/" TargetMode="External"/><Relationship Id="rId4" Type="http://schemas.openxmlformats.org/officeDocument/2006/relationships/webSettings" Target="webSettings.xml"/><Relationship Id="rId9" Type="http://schemas.openxmlformats.org/officeDocument/2006/relationships/hyperlink" Target="http://ethnopsyhology.narod.ru/svlourie/hist-ethnology/index.htm" TargetMode="External"/><Relationship Id="rId14" Type="http://schemas.openxmlformats.org/officeDocument/2006/relationships/hyperlink" Target="http://www.nrooanti.lact.ru/mamapapa/igroteka/narodnyie-igry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15911</Words>
  <Characters>90694</Characters>
  <Application>Microsoft Office Word</Application>
  <DocSecurity>0</DocSecurity>
  <Lines>755</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Certified Windows</dc:creator>
  <cp:lastModifiedBy>Ivanjko</cp:lastModifiedBy>
  <cp:revision>6</cp:revision>
  <dcterms:created xsi:type="dcterms:W3CDTF">2022-03-04T16:01:00Z</dcterms:created>
  <dcterms:modified xsi:type="dcterms:W3CDTF">2023-02-07T07:57:00Z</dcterms:modified>
</cp:coreProperties>
</file>